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56E8" w:rsidRPr="00A0476D" w:rsidRDefault="000D56E8" w:rsidP="000D56E8">
      <w:pPr>
        <w:widowControl w:val="0"/>
      </w:pPr>
    </w:p>
    <w:p w:rsidR="000D56E8" w:rsidRPr="00A0476D" w:rsidRDefault="000D56E8" w:rsidP="000D56E8">
      <w:pPr>
        <w:pStyle w:val="Heading1"/>
        <w:widowControl w:val="0"/>
        <w:numPr>
          <w:ilvl w:val="0"/>
          <w:numId w:val="1"/>
        </w:numPr>
        <w:jc w:val="center"/>
        <w:rPr>
          <w:sz w:val="40"/>
          <w:szCs w:val="40"/>
        </w:rPr>
      </w:pPr>
      <w:r w:rsidRPr="00A0476D">
        <w:rPr>
          <w:sz w:val="40"/>
          <w:szCs w:val="40"/>
        </w:rPr>
        <w:t>Optimizarea portofoliilor de acțiuni. Abordări clasice și de natură genetică</w:t>
      </w:r>
    </w:p>
    <w:p w:rsidR="000D56E8" w:rsidRPr="00A0476D" w:rsidRDefault="000D56E8" w:rsidP="000D56E8">
      <w:pPr>
        <w:widowControl w:val="0"/>
      </w:pPr>
    </w:p>
    <w:p w:rsidR="000D56E8" w:rsidRPr="00A0476D" w:rsidRDefault="000D56E8" w:rsidP="000D56E8">
      <w:pPr>
        <w:widowControl w:val="0"/>
      </w:pPr>
    </w:p>
    <w:p w:rsidR="000D56E8" w:rsidRPr="00A0476D" w:rsidRDefault="000D56E8" w:rsidP="000D56E8">
      <w:pPr>
        <w:pStyle w:val="Heading2"/>
        <w:widowControl w:val="0"/>
        <w:numPr>
          <w:ilvl w:val="1"/>
          <w:numId w:val="1"/>
        </w:numPr>
      </w:pPr>
      <w:r w:rsidRPr="00A0476D">
        <w:t>Randamentul / riscul unui portofoliu. Definirea problemelor de optimizare</w:t>
      </w:r>
    </w:p>
    <w:p w:rsidR="000D56E8" w:rsidRPr="00A0476D" w:rsidRDefault="000D56E8" w:rsidP="000D56E8"/>
    <w:p w:rsidR="000D56E8" w:rsidRPr="00A0476D" w:rsidRDefault="000D56E8" w:rsidP="000D56E8">
      <w:pPr>
        <w:ind w:firstLine="708"/>
      </w:pPr>
      <w:r w:rsidRPr="00A0476D">
        <w:t>În cele ce urmează este prezentat calculul randamentului aşteptat, respectiv al riscului asociat unui portofoliu de acţiuni. (Bartholomeu-Biggs, 2005)</w:t>
      </w:r>
    </w:p>
    <w:p w:rsidR="000D56E8" w:rsidRPr="00A0476D" w:rsidRDefault="000D56E8" w:rsidP="000D56E8">
      <w:pPr>
        <w:ind w:firstLine="708"/>
      </w:pPr>
      <w:r w:rsidRPr="00A0476D">
        <w:t xml:space="preserve">Considerăm disponibil istoricul randamentelor procentuale pe </w:t>
      </w:r>
      <w:r w:rsidRPr="00A0476D">
        <w:rPr>
          <w:i/>
        </w:rPr>
        <w:t>m</w:t>
      </w:r>
      <w:r w:rsidRPr="00A0476D">
        <w:t xml:space="preserve"> perioade de timp pentru fiecare acţiune dintr-un grup de </w:t>
      </w:r>
      <w:r w:rsidRPr="00A0476D">
        <w:rPr>
          <w:i/>
        </w:rPr>
        <w:t>n</w:t>
      </w:r>
      <w:r w:rsidRPr="00A0476D">
        <w:t xml:space="preserve"> acţiuni şi notăm cu </w:t>
      </w:r>
    </w:p>
    <w:p w:rsidR="000D56E8" w:rsidRPr="00A0476D" w:rsidRDefault="00532785" w:rsidP="000D56E8">
      <w:pPr>
        <w:numPr>
          <w:ilvl w:val="0"/>
          <w:numId w:val="3"/>
        </w:numPr>
        <w:spacing w:after="0"/>
        <w:ind w:left="1077" w:hanging="357"/>
      </w:pP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000D56E8" w:rsidRPr="00A0476D">
        <w:t xml:space="preserve">, randamentul acţiunii </w:t>
      </w:r>
      <w:r w:rsidR="000D56E8" w:rsidRPr="00A0476D">
        <w:rPr>
          <w:i/>
        </w:rPr>
        <w:t>i</w:t>
      </w:r>
      <w:r w:rsidR="000D56E8" w:rsidRPr="00A0476D">
        <w:t xml:space="preserve"> în perioada </w:t>
      </w:r>
      <w:r w:rsidR="000D56E8" w:rsidRPr="00A0476D">
        <w:rPr>
          <w:i/>
        </w:rPr>
        <w:t>j</w:t>
      </w:r>
      <w:r w:rsidR="000D56E8" w:rsidRPr="00A0476D">
        <w:t>;</w:t>
      </w:r>
    </w:p>
    <w:p w:rsidR="000D56E8" w:rsidRPr="00A0476D" w:rsidRDefault="00532785" w:rsidP="000D56E8">
      <w:pPr>
        <w:numPr>
          <w:ilvl w:val="0"/>
          <w:numId w:val="3"/>
        </w:numPr>
        <w:spacing w:after="0"/>
        <w:ind w:left="1077" w:hanging="357"/>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D56E8" w:rsidRPr="00A0476D">
        <w:t xml:space="preserve">, fracţiunea investită în acţiunea </w:t>
      </w:r>
      <w:r w:rsidR="000D56E8" w:rsidRPr="00A0476D">
        <w:rPr>
          <w:i/>
        </w:rPr>
        <w:t>i</w:t>
      </w:r>
      <w:r w:rsidR="000D56E8" w:rsidRPr="00A0476D">
        <w:t xml:space="preserve">, astfel încât </w:t>
      </w:r>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w:r w:rsidR="000D56E8" w:rsidRPr="00A0476D">
        <w:t xml:space="preserve"> </w:t>
      </w:r>
    </w:p>
    <w:p w:rsidR="000D56E8" w:rsidRPr="00A0476D" w:rsidRDefault="00532785" w:rsidP="000D56E8">
      <w:pPr>
        <w:numPr>
          <w:ilvl w:val="0"/>
          <w:numId w:val="3"/>
        </w:numPr>
        <w:spacing w:after="0"/>
        <w:ind w:left="1077" w:hanging="357"/>
      </w:pPr>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oMath>
      <w:r w:rsidR="000D56E8" w:rsidRPr="00A0476D">
        <w:t xml:space="preserve">, varianţa acţiunii </w:t>
      </w:r>
      <w:r w:rsidR="000D56E8" w:rsidRPr="00A0476D">
        <w:rPr>
          <w:i/>
        </w:rPr>
        <w:t>i</w:t>
      </w:r>
      <w:r w:rsidR="000D56E8" w:rsidRPr="00A0476D">
        <w:t>;</w:t>
      </w:r>
    </w:p>
    <w:p w:rsidR="000D56E8" w:rsidRPr="00A0476D" w:rsidRDefault="00532785" w:rsidP="000D56E8">
      <w:pPr>
        <w:numPr>
          <w:ilvl w:val="0"/>
          <w:numId w:val="3"/>
        </w:numPr>
      </w:pPr>
      <m:oMath>
        <m:sSub>
          <m:sSubPr>
            <m:ctrlPr>
              <w:rPr>
                <w:rFonts w:ascii="Cambria Math" w:hAnsi="Cambria Math"/>
                <w:i/>
              </w:rPr>
            </m:ctrlPr>
          </m:sSubPr>
          <m:e>
            <m:r>
              <w:rPr>
                <w:rFonts w:ascii="Cambria Math" w:hAnsi="Cambria Math"/>
              </w:rPr>
              <m:t>σ</m:t>
            </m:r>
          </m:e>
          <m:sub>
            <m:r>
              <w:rPr>
                <w:rFonts w:ascii="Cambria Math" w:hAnsi="Cambria Math"/>
              </w:rPr>
              <m:t>ik</m:t>
            </m:r>
          </m:sub>
        </m:sSub>
      </m:oMath>
      <w:r w:rsidR="000D56E8" w:rsidRPr="00A0476D">
        <w:t xml:space="preserve">, covarianţa dintre acţiunile </w:t>
      </w:r>
      <w:r w:rsidR="000D56E8" w:rsidRPr="00A0476D">
        <w:rPr>
          <w:i/>
        </w:rPr>
        <w:t>i</w:t>
      </w:r>
      <w:r w:rsidR="000D56E8" w:rsidRPr="00A0476D">
        <w:t xml:space="preserve"> şi </w:t>
      </w:r>
      <w:r w:rsidR="000D56E8" w:rsidRPr="00A0476D">
        <w:rPr>
          <w:i/>
        </w:rPr>
        <w:t>k</w:t>
      </w:r>
      <w:r w:rsidR="000D56E8" w:rsidRPr="00A0476D">
        <w:t>.</w:t>
      </w:r>
    </w:p>
    <w:p w:rsidR="000D56E8" w:rsidRPr="00A0476D" w:rsidRDefault="000D56E8" w:rsidP="000D56E8">
      <w:pPr>
        <w:ind w:firstLine="708"/>
      </w:pPr>
      <w:r w:rsidRPr="00A0476D">
        <w:t xml:space="preserve">Portofoliul este definit de fracţiunile de investiţii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A0476D">
        <w:t>.</w:t>
      </w:r>
    </w:p>
    <w:p w:rsidR="000D56E8" w:rsidRPr="00A0476D" w:rsidRDefault="000D56E8" w:rsidP="000D56E8">
      <w:pPr>
        <w:spacing w:after="0"/>
        <w:ind w:firstLine="709"/>
      </w:pPr>
      <w:r w:rsidRPr="00A0476D">
        <w:t xml:space="preserve">Randamentul mediu al fiecărei acţiuni </w:t>
      </w:r>
      <m:oMath>
        <m:r>
          <w:rPr>
            <w:rFonts w:ascii="Cambria Math" w:hAnsi="Cambria Math"/>
          </w:rPr>
          <m:t>i,1≤i≤n</m:t>
        </m:r>
      </m:oMath>
      <w:r w:rsidRPr="00A0476D">
        <w:t xml:space="preserve">, notat cu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oMath>
      <w:r w:rsidRPr="00A0476D">
        <w:t>, este calculat prin</w:t>
      </w:r>
    </w:p>
    <w:p w:rsidR="000D56E8" w:rsidRPr="00A0476D" w:rsidRDefault="000D56E8" w:rsidP="000D56E8">
      <w:pPr>
        <w:ind w:firstLine="708"/>
      </w:pPr>
      <m:oMathPara>
        <m:oMath>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ij</m:t>
                  </m:r>
                </m:sub>
              </m:sSub>
            </m:e>
          </m:nary>
          <m:r>
            <w:rPr>
              <w:rFonts w:ascii="Cambria Math" w:hAnsi="Cambria Math"/>
            </w:rPr>
            <m:t xml:space="preserve">    </m:t>
          </m:r>
          <m:d>
            <m:dPr>
              <m:ctrlPr>
                <w:rPr>
                  <w:rFonts w:ascii="Cambria Math" w:hAnsi="Cambria Math"/>
                  <w:i/>
                </w:rPr>
              </m:ctrlPr>
            </m:dPr>
            <m:e>
              <m:r>
                <w:rPr>
                  <w:rFonts w:ascii="Cambria Math" w:hAnsi="Cambria Math"/>
                </w:rPr>
                <m:t>4.1</m:t>
              </m:r>
            </m:e>
          </m:d>
        </m:oMath>
      </m:oMathPara>
    </w:p>
    <w:p w:rsidR="000D56E8" w:rsidRPr="00A0476D" w:rsidRDefault="000D56E8" w:rsidP="000D56E8">
      <w:pPr>
        <w:spacing w:after="0"/>
        <w:ind w:firstLine="709"/>
      </w:pPr>
      <w:r w:rsidRPr="00A0476D">
        <w:rPr>
          <w:i/>
        </w:rPr>
        <w:t>Randamentul aşteptat al portofoliului</w:t>
      </w:r>
      <w:r w:rsidRPr="00A0476D">
        <w:t xml:space="preserve"> este dat prin</w:t>
      </w:r>
    </w:p>
    <w:p w:rsidR="000D56E8" w:rsidRPr="00A0476D" w:rsidRDefault="000D56E8" w:rsidP="000D56E8">
      <m:oMathPara>
        <m:oMath>
          <m:r>
            <w:rPr>
              <w:rFonts w:ascii="Cambria Math" w:hAnsi="Cambria Math"/>
            </w:rPr>
            <m:t>R=</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4.2</m:t>
              </m:r>
            </m:e>
          </m:d>
        </m:oMath>
      </m:oMathPara>
    </w:p>
    <w:p w:rsidR="000D56E8" w:rsidRPr="00A0476D" w:rsidRDefault="000D56E8" w:rsidP="000D56E8">
      <w:pPr>
        <w:spacing w:after="0"/>
        <w:ind w:firstLine="709"/>
      </w:pPr>
      <w:r w:rsidRPr="00A0476D">
        <w:t xml:space="preserve">Varianţa fiecărei acţiuni </w:t>
      </w:r>
      <m:oMath>
        <m:r>
          <w:rPr>
            <w:rFonts w:ascii="Cambria Math" w:hAnsi="Cambria Math"/>
          </w:rPr>
          <m:t>i,1≤i≤n</m:t>
        </m:r>
      </m:oMath>
      <w:r w:rsidRPr="00A0476D">
        <w:t xml:space="preserve">, respectiv covarianţa dintre oricare două acţiuni </w:t>
      </w:r>
      <m:oMath>
        <m:r>
          <w:rPr>
            <w:rFonts w:ascii="Cambria Math" w:hAnsi="Cambria Math"/>
          </w:rPr>
          <m:t>i,k,1≤i,k≤n</m:t>
        </m:r>
      </m:oMath>
      <w:r w:rsidRPr="00A0476D">
        <w:t>, sunt calculate prin</w:t>
      </w:r>
    </w:p>
    <w:p w:rsidR="000D56E8" w:rsidRPr="00A0476D" w:rsidRDefault="00532785" w:rsidP="000D56E8">
      <w:pPr>
        <w:spacing w:after="0"/>
      </w:pPr>
      <m:oMathPara>
        <m:oMath>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e>
                <m:sup>
                  <m:r>
                    <w:rPr>
                      <w:rFonts w:ascii="Cambria Math" w:hAnsi="Cambria Math"/>
                    </w:rPr>
                    <m:t>2</m:t>
                  </m:r>
                </m:sup>
              </m:sSup>
            </m:e>
          </m:nary>
          <m:r>
            <w:rPr>
              <w:rFonts w:ascii="Cambria Math" w:hAnsi="Cambria Math"/>
            </w:rPr>
            <m:t xml:space="preserve">     </m:t>
          </m:r>
          <m:d>
            <m:dPr>
              <m:ctrlPr>
                <w:rPr>
                  <w:rFonts w:ascii="Cambria Math" w:hAnsi="Cambria Math"/>
                  <w:i/>
                </w:rPr>
              </m:ctrlPr>
            </m:dPr>
            <m:e>
              <m:r>
                <w:rPr>
                  <w:rFonts w:ascii="Cambria Math" w:hAnsi="Cambria Math"/>
                </w:rPr>
                <m:t>4.3</m:t>
              </m:r>
            </m:e>
          </m:d>
        </m:oMath>
      </m:oMathPara>
    </w:p>
    <w:p w:rsidR="000D56E8" w:rsidRPr="00A0476D" w:rsidRDefault="00532785" w:rsidP="000D56E8">
      <w:pPr>
        <w:spacing w:after="0"/>
      </w:pPr>
      <m:oMathPara>
        <m:oMath>
          <m:sSub>
            <m:sSubPr>
              <m:ctrlPr>
                <w:rPr>
                  <w:rFonts w:ascii="Cambria Math" w:hAnsi="Cambria Math"/>
                  <w:i/>
                </w:rPr>
              </m:ctrlPr>
            </m:sSubPr>
            <m:e>
              <m:r>
                <w:rPr>
                  <w:rFonts w:ascii="Cambria Math" w:hAnsi="Cambria Math"/>
                </w:rPr>
                <m:t>σ</m:t>
              </m:r>
            </m:e>
            <m:sub>
              <m:r>
                <w:rPr>
                  <w:rFonts w:ascii="Cambria Math" w:hAnsi="Cambria Math"/>
                </w:rPr>
                <m:t>ik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kj</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e>
              </m:d>
            </m:e>
          </m:nary>
          <m:r>
            <w:rPr>
              <w:rFonts w:ascii="Cambria Math" w:hAnsi="Cambria Math"/>
            </w:rPr>
            <m:t xml:space="preserve">     </m:t>
          </m:r>
          <m:d>
            <m:dPr>
              <m:ctrlPr>
                <w:rPr>
                  <w:rFonts w:ascii="Cambria Math" w:hAnsi="Cambria Math"/>
                  <w:i/>
                </w:rPr>
              </m:ctrlPr>
            </m:dPr>
            <m:e>
              <m:r>
                <w:rPr>
                  <w:rFonts w:ascii="Cambria Math" w:hAnsi="Cambria Math"/>
                </w:rPr>
                <m:t>4.4</m:t>
              </m:r>
            </m:e>
          </m:d>
        </m:oMath>
      </m:oMathPara>
    </w:p>
    <w:p w:rsidR="000D56E8" w:rsidRPr="00A0476D" w:rsidRDefault="000D56E8" w:rsidP="000D56E8">
      <w:pPr>
        <w:ind w:firstLine="708"/>
      </w:pPr>
      <w:r w:rsidRPr="00A0476D">
        <w:t>Varianţa portofoliului este definită prin</w:t>
      </w:r>
    </w:p>
    <w:p w:rsidR="000D56E8" w:rsidRPr="00A0476D" w:rsidRDefault="000D56E8" w:rsidP="00DD62BE">
      <m:oMathPara>
        <m:oMath>
          <m: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r>
            <w:rPr>
              <w:rFonts w:ascii="Cambria Math" w:hAnsi="Cambria Math"/>
            </w:rPr>
            <m:t xml:space="preserve">     </m:t>
          </m:r>
          <m:d>
            <m:dPr>
              <m:ctrlPr>
                <w:rPr>
                  <w:rFonts w:ascii="Cambria Math" w:hAnsi="Cambria Math"/>
                  <w:i/>
                </w:rPr>
              </m:ctrlPr>
            </m:dPr>
            <m:e>
              <m:r>
                <w:rPr>
                  <w:rFonts w:ascii="Cambria Math" w:hAnsi="Cambria Math"/>
                </w:rPr>
                <m:t>4.5</m:t>
              </m:r>
            </m:e>
          </m:d>
        </m:oMath>
      </m:oMathPara>
    </w:p>
    <w:p w:rsidR="000D56E8" w:rsidRPr="00A0476D" w:rsidRDefault="000D56E8" w:rsidP="00DD62BE">
      <w:r w:rsidRPr="00A0476D">
        <w:t xml:space="preserve">şi este utilizată ca </w:t>
      </w:r>
      <w:r w:rsidRPr="00A0476D">
        <w:rPr>
          <w:i/>
        </w:rPr>
        <w:t>măsură a riscului portofoliului</w:t>
      </w:r>
      <w:r w:rsidRPr="00A0476D">
        <w:t>.</w:t>
      </w:r>
    </w:p>
    <w:p w:rsidR="000D56E8" w:rsidRPr="00A0476D" w:rsidRDefault="000D56E8" w:rsidP="00DD62BE">
      <w:pPr>
        <w:ind w:firstLine="708"/>
      </w:pPr>
      <w:r w:rsidRPr="00A0476D">
        <w:lastRenderedPageBreak/>
        <w:t>Funcţiile randament, respectiv risc, definite prin relaţiile (4.2), respectiv (4.5) sunt reprezentate matriceal prin</w:t>
      </w:r>
    </w:p>
    <w:p w:rsidR="000D56E8" w:rsidRPr="00A0476D" w:rsidRDefault="000D56E8" w:rsidP="00DD62BE">
      <m:oMathPara>
        <m:oMath>
          <m:r>
            <w:rPr>
              <w:rFonts w:ascii="Cambria Math" w:hAnsi="Cambria Math"/>
            </w:rPr>
            <m:t>R=</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 xml:space="preserve">y    </m:t>
          </m:r>
          <m:d>
            <m:dPr>
              <m:ctrlPr>
                <w:rPr>
                  <w:rFonts w:ascii="Cambria Math" w:hAnsi="Cambria Math"/>
                  <w:i/>
                </w:rPr>
              </m:ctrlPr>
            </m:dPr>
            <m:e>
              <m:r>
                <w:rPr>
                  <w:rFonts w:ascii="Cambria Math" w:hAnsi="Cambria Math"/>
                </w:rPr>
                <m:t>4.6</m:t>
              </m:r>
            </m:e>
          </m:d>
        </m:oMath>
      </m:oMathPara>
    </w:p>
    <w:p w:rsidR="000D56E8" w:rsidRPr="00A0476D" w:rsidRDefault="000D56E8" w:rsidP="00DD62BE">
      <m:oMathPara>
        <m:oMath>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Q</m:t>
          </m:r>
          <m:r>
            <w:rPr>
              <w:rFonts w:ascii="Cambria Math" w:hAnsi="Cambria Math"/>
            </w:rPr>
            <m:t xml:space="preserve">y    </m:t>
          </m:r>
          <m:d>
            <m:dPr>
              <m:ctrlPr>
                <w:rPr>
                  <w:rFonts w:ascii="Cambria Math" w:hAnsi="Cambria Math"/>
                  <w:i/>
                </w:rPr>
              </m:ctrlPr>
            </m:dPr>
            <m:e>
              <m:r>
                <w:rPr>
                  <w:rFonts w:ascii="Cambria Math" w:hAnsi="Cambria Math"/>
                </w:rPr>
                <m:t>4.7</m:t>
              </m:r>
            </m:e>
          </m:d>
        </m:oMath>
      </m:oMathPara>
    </w:p>
    <w:p w:rsidR="000D56E8" w:rsidRPr="00A0476D" w:rsidRDefault="000D56E8" w:rsidP="00DD62BE">
      <w:pPr>
        <w:spacing w:after="0"/>
      </w:pPr>
      <w:r w:rsidRPr="00A0476D">
        <w:t>unde</w:t>
      </w:r>
    </w:p>
    <w:p w:rsidR="000D56E8" w:rsidRPr="00A0476D" w:rsidRDefault="00532785" w:rsidP="00DD62BE">
      <m:oMathPara>
        <m:oMath>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e>
              </m:d>
            </m:e>
            <m:sup>
              <m:r>
                <w:rPr>
                  <w:rFonts w:ascii="Cambria Math" w:hAnsi="Cambria Math"/>
                </w:rPr>
                <m:t>T</m:t>
              </m:r>
            </m:sup>
          </m:sSup>
        </m:oMath>
      </m:oMathPara>
    </w:p>
    <w:p w:rsidR="000D56E8" w:rsidRPr="00A0476D" w:rsidRDefault="000D56E8" w:rsidP="00DD62BE">
      <m:oMathPara>
        <m:oMath>
          <m:r>
            <w:rPr>
              <w:rFonts w:ascii="Cambria Math" w:hAnsi="Cambria Math"/>
            </w:rPr>
            <m:t>y=</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sup>
              <m:r>
                <w:rPr>
                  <w:rFonts w:ascii="Cambria Math" w:hAnsi="Cambria Math"/>
                </w:rPr>
                <m:t>T</m:t>
              </m:r>
            </m:sup>
          </m:sSup>
        </m:oMath>
      </m:oMathPara>
    </w:p>
    <w:p w:rsidR="000D56E8" w:rsidRPr="00A0476D" w:rsidRDefault="000D56E8" w:rsidP="00DD62BE">
      <m:oMathPara>
        <m:oMath>
          <m:r>
            <w:rPr>
              <w:rFonts w:ascii="Cambria Math" w:hAnsi="Cambria Math"/>
            </w:rPr>
            <m:t>Q=</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ij</m:t>
                      </m:r>
                    </m:sub>
                  </m:sSub>
                </m:e>
              </m:d>
            </m:e>
            <m:sub>
              <m:eqArr>
                <m:eqArrPr>
                  <m:ctrlPr>
                    <w:rPr>
                      <w:rFonts w:ascii="Cambria Math" w:hAnsi="Cambria Math"/>
                      <w:i/>
                    </w:rPr>
                  </m:ctrlPr>
                </m:eqArrPr>
                <m:e>
                  <m:r>
                    <w:rPr>
                      <w:rFonts w:ascii="Cambria Math" w:hAnsi="Cambria Math"/>
                    </w:rPr>
                    <m:t>1≤i≤n</m:t>
                  </m:r>
                </m:e>
                <m:e>
                  <m:r>
                    <w:rPr>
                      <w:rFonts w:ascii="Cambria Math" w:hAnsi="Cambria Math"/>
                    </w:rPr>
                    <m:t>1≤j≤n</m:t>
                  </m:r>
                </m:e>
              </m:eqArr>
            </m:sub>
          </m:sSub>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ii</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i</m:t>
              </m:r>
            </m:sub>
            <m:sup>
              <m:r>
                <w:rPr>
                  <w:rFonts w:ascii="Cambria Math" w:hAnsi="Cambria Math"/>
                </w:rPr>
                <m:t>2</m:t>
              </m:r>
            </m:sup>
          </m:sSubSup>
          <m:r>
            <w:rPr>
              <w:rFonts w:ascii="Cambria Math" w:hAnsi="Cambria Math"/>
            </w:rPr>
            <m:t>, 1≤i≤n</m:t>
          </m:r>
        </m:oMath>
      </m:oMathPara>
    </w:p>
    <w:p w:rsidR="000D56E8" w:rsidRPr="00A0476D" w:rsidRDefault="000D56E8" w:rsidP="00DD62BE">
      <w:pPr>
        <w:spacing w:after="0"/>
        <w:ind w:firstLine="708"/>
      </w:pPr>
      <w:r w:rsidRPr="00A0476D">
        <w:t>De asemenea, în reprezentare matriceală relaţia</w:t>
      </w:r>
    </w:p>
    <w:p w:rsidR="000D56E8" w:rsidRPr="00A0476D" w:rsidRDefault="000D56E8" w:rsidP="00DD62BE">
      <m:oMathPara>
        <m:oMath>
          <m:r>
            <w:rPr>
              <w:rFonts w:ascii="Cambria Math" w:hAnsi="Cambria Math"/>
            </w:rPr>
            <m:t>S=</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m:oMathPara>
    </w:p>
    <w:p w:rsidR="000D56E8" w:rsidRPr="00A0476D" w:rsidRDefault="000D56E8" w:rsidP="00DD62BE">
      <w:pPr>
        <w:spacing w:after="0"/>
      </w:pPr>
      <w:r w:rsidRPr="00A0476D">
        <w:t>devine</w:t>
      </w:r>
    </w:p>
    <w:p w:rsidR="000D56E8" w:rsidRPr="00A0476D" w:rsidRDefault="000D56E8" w:rsidP="00DD62BE">
      <m:oMathPara>
        <m:oMath>
          <m:r>
            <w:rPr>
              <w:rFonts w:ascii="Cambria Math" w:hAnsi="Cambria Math"/>
            </w:rPr>
            <m:t>S=</m:t>
          </m:r>
          <m:sSup>
            <m:sSupPr>
              <m:ctrlPr>
                <w:rPr>
                  <w:rFonts w:ascii="Cambria Math" w:hAnsi="Cambria Math"/>
                  <w:i/>
                </w:rPr>
              </m:ctrlPr>
            </m:sSupPr>
            <m:e>
              <m:r>
                <w:rPr>
                  <w:rFonts w:ascii="Cambria Math" w:hAnsi="Cambria Math"/>
                </w:rPr>
                <m:t>e</m:t>
              </m:r>
            </m:e>
            <m:sup>
              <m:r>
                <w:rPr>
                  <w:rFonts w:ascii="Cambria Math" w:hAnsi="Cambria Math"/>
                </w:rPr>
                <m:t>T</m:t>
              </m:r>
            </m:sup>
          </m:sSup>
          <m:r>
            <w:rPr>
              <w:rFonts w:ascii="Cambria Math" w:hAnsi="Cambria Math"/>
            </w:rPr>
            <m:t xml:space="preserve">y=1     </m:t>
          </m:r>
          <m:d>
            <m:dPr>
              <m:ctrlPr>
                <w:rPr>
                  <w:rFonts w:ascii="Cambria Math" w:hAnsi="Cambria Math"/>
                  <w:i/>
                </w:rPr>
              </m:ctrlPr>
            </m:dPr>
            <m:e>
              <m:r>
                <w:rPr>
                  <w:rFonts w:ascii="Cambria Math" w:hAnsi="Cambria Math"/>
                </w:rPr>
                <m:t>4.8</m:t>
              </m:r>
            </m:e>
          </m:d>
        </m:oMath>
      </m:oMathPara>
    </w:p>
    <w:p w:rsidR="000D56E8" w:rsidRPr="00A0476D" w:rsidRDefault="000D56E8" w:rsidP="00DD62BE">
      <w:r w:rsidRPr="00A0476D">
        <w:t xml:space="preserve">unde </w:t>
      </w:r>
      <m:oMath>
        <m:r>
          <w:rPr>
            <w:rFonts w:ascii="Cambria Math" w:hAnsi="Cambria Math"/>
          </w:rPr>
          <m:t xml:space="preserve"> e=</m:t>
        </m:r>
        <m:sSup>
          <m:sSupPr>
            <m:ctrlPr>
              <w:rPr>
                <w:rFonts w:ascii="Cambria Math" w:hAnsi="Cambria Math"/>
                <w:i/>
              </w:rPr>
            </m:ctrlPr>
          </m:sSupPr>
          <m:e>
            <m:d>
              <m:dPr>
                <m:ctrlPr>
                  <w:rPr>
                    <w:rFonts w:ascii="Cambria Math" w:hAnsi="Cambria Math"/>
                    <w:i/>
                  </w:rPr>
                </m:ctrlPr>
              </m:dPr>
              <m:e>
                <m:r>
                  <w:rPr>
                    <w:rFonts w:ascii="Cambria Math" w:hAnsi="Cambria Math"/>
                  </w:rPr>
                  <m:t>1,1,…,1</m:t>
                </m:r>
              </m:e>
            </m:d>
          </m:e>
          <m:sup>
            <m:r>
              <w:rPr>
                <w:rFonts w:ascii="Cambria Math" w:hAnsi="Cambria Math"/>
              </w:rPr>
              <m:t>T</m:t>
            </m:r>
          </m:sup>
        </m:sSup>
      </m:oMath>
      <w:r w:rsidRPr="00A0476D">
        <w:t xml:space="preserve">este vectorul unitar </w:t>
      </w:r>
      <w:r w:rsidRPr="00A0476D">
        <w:rPr>
          <w:i/>
        </w:rPr>
        <w:t>n</w:t>
      </w:r>
      <w:r w:rsidRPr="00A0476D">
        <w:t xml:space="preserve">-dimensional. </w:t>
      </w:r>
    </w:p>
    <w:p w:rsidR="000D56E8" w:rsidRPr="00A0476D" w:rsidRDefault="000D56E8" w:rsidP="00DD62BE">
      <w:pPr>
        <w:ind w:firstLine="708"/>
      </w:pPr>
      <w:r w:rsidRPr="00A0476D">
        <w:t>Problema primară de minimizare a riscului, RISCMIN0, este formulată prin (Bartholomeu-Biggs, 2005)</w:t>
      </w:r>
      <w:r w:rsidR="00DD62BE" w:rsidRPr="00A0476D">
        <w:t>:</w:t>
      </w:r>
    </w:p>
    <w:p w:rsidR="000D56E8" w:rsidRPr="00A0476D" w:rsidRDefault="000D56E8" w:rsidP="009F0FAB">
      <w:pPr>
        <w:spacing w:after="0"/>
        <w:ind w:left="709"/>
      </w:pPr>
      <w:r w:rsidRPr="00A0476D">
        <w:t>RISCMIN0:</w:t>
      </w:r>
    </w:p>
    <w:p w:rsidR="000D56E8" w:rsidRPr="00A0476D" w:rsidRDefault="000D56E8" w:rsidP="009F0FAB">
      <w:pPr>
        <w:spacing w:after="0"/>
        <w:ind w:left="1134"/>
      </w:pPr>
      <w:r w:rsidRPr="00A0476D">
        <w:t xml:space="preserve">Minimizează  </w:t>
      </w:r>
      <m:oMath>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oMath>
    </w:p>
    <w:p w:rsidR="000D56E8" w:rsidRPr="00A0476D" w:rsidRDefault="000D56E8" w:rsidP="009F0FAB">
      <w:pPr>
        <w:spacing w:after="0"/>
        <w:ind w:left="1134"/>
      </w:pPr>
      <w:r w:rsidRPr="00A0476D">
        <w:t>cu restricţia</w:t>
      </w:r>
    </w:p>
    <w:p w:rsidR="000D56E8" w:rsidRPr="00A0476D" w:rsidRDefault="00532785" w:rsidP="00DD62BE">
      <w:pPr>
        <w:ind w:left="1134"/>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w:r w:rsidR="009F0FAB" w:rsidRPr="00A0476D">
        <w:t xml:space="preserve"> </w:t>
      </w:r>
    </w:p>
    <w:p w:rsidR="00737E17" w:rsidRPr="00A0476D" w:rsidRDefault="000D56E8" w:rsidP="000D56E8">
      <w:r w:rsidRPr="00A0476D">
        <w:rPr>
          <w:b/>
        </w:rPr>
        <w:t>Observaţie</w:t>
      </w:r>
      <w:r w:rsidRPr="00A0476D">
        <w:t>. RISCMIN0 poate fi modificată prin eliminarea restricţiei şi a variabilei</w:t>
      </w:r>
      <w:r w:rsidR="00737E17" w:rsidRPr="00A0476D">
        <w:t xml:space="preserve">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00737E17" w:rsidRPr="00A0476D">
        <w:rPr>
          <w:rFonts w:eastAsiaTheme="minorEastAsia"/>
        </w:rPr>
        <w:t>:</w:t>
      </w:r>
    </w:p>
    <w:p w:rsidR="000D56E8" w:rsidRPr="00A0476D" w:rsidRDefault="00532785" w:rsidP="000D56E8">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oMath>
      </m:oMathPara>
    </w:p>
    <w:p w:rsidR="000D56E8" w:rsidRPr="00A0476D" w:rsidRDefault="000D56E8" w:rsidP="00DD62BE">
      <w:pPr>
        <w:ind w:firstLine="708"/>
      </w:pPr>
      <w:r w:rsidRPr="00A0476D">
        <w:t xml:space="preserve">În multe situaţii practice, investitorul este interesat atât în minimizarea riscului, cât şi în optimizarea randamentului portofoliului ales. </w:t>
      </w:r>
      <w:r w:rsidRPr="00A0476D">
        <w:rPr>
          <w:i/>
        </w:rPr>
        <w:t>În general, un portofoliu este considerat optim dacă el furnizează cel mai mare randament cu cel mai mic risc.</w:t>
      </w:r>
      <w:r w:rsidRPr="00A0476D">
        <w:t xml:space="preserve"> </w:t>
      </w:r>
    </w:p>
    <w:p w:rsidR="000D56E8" w:rsidRPr="00A0476D" w:rsidRDefault="000D56E8" w:rsidP="00DD62BE">
      <w:pPr>
        <w:ind w:firstLine="708"/>
      </w:pPr>
      <w:r w:rsidRPr="00A0476D">
        <w:t>O modalitate de a determina un astfel de portofoliu este prin considerarea funcţiei de tip compozit</w:t>
      </w:r>
    </w:p>
    <w:p w:rsidR="000D56E8" w:rsidRPr="00A0476D" w:rsidRDefault="000D56E8" w:rsidP="000D56E8">
      <m:oMathPara>
        <m:oMath>
          <m:r>
            <w:rPr>
              <w:rFonts w:ascii="Cambria Math" w:hAnsi="Cambria Math"/>
            </w:rPr>
            <m:t>F=-R+ρV=-</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y+ρ</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d>
            <m:dPr>
              <m:ctrlPr>
                <w:rPr>
                  <w:rFonts w:ascii="Cambria Math" w:hAnsi="Cambria Math"/>
                  <w:i/>
                </w:rPr>
              </m:ctrlPr>
            </m:dPr>
            <m:e>
              <m:r>
                <w:rPr>
                  <w:rFonts w:ascii="Cambria Math" w:hAnsi="Cambria Math"/>
                </w:rPr>
                <m:t>4.9</m:t>
              </m:r>
            </m:e>
          </m:d>
          <m:r>
            <w:rPr>
              <w:rFonts w:ascii="Cambria Math" w:hAnsi="Cambria Math"/>
            </w:rPr>
            <m:t xml:space="preserve"> </m:t>
          </m:r>
        </m:oMath>
      </m:oMathPara>
    </w:p>
    <w:p w:rsidR="000D56E8" w:rsidRPr="00A0476D" w:rsidRDefault="000D56E8" w:rsidP="000D56E8">
      <w:r w:rsidRPr="00A0476D">
        <w:t xml:space="preserve">unde constanta pozitivă </w:t>
      </w:r>
      <m:oMath>
        <m:r>
          <w:rPr>
            <w:rFonts w:ascii="Cambria Math" w:hAnsi="Cambria Math"/>
          </w:rPr>
          <m:t>ρ</m:t>
        </m:r>
      </m:oMath>
      <w:r w:rsidRPr="00A0476D">
        <w:t xml:space="preserve"> controlează raportul dintre randament şi risc. Cu aceste modificari se obţine problema de optimizare RISC-RANDAMENT1, (Bartholomeu-Biggs, 2005)</w:t>
      </w:r>
      <w:r w:rsidR="008510D0" w:rsidRPr="00A0476D">
        <w:t>:</w:t>
      </w:r>
    </w:p>
    <w:p w:rsidR="000D56E8" w:rsidRPr="00A0476D" w:rsidRDefault="000D56E8" w:rsidP="009F0FAB">
      <w:pPr>
        <w:spacing w:after="0"/>
        <w:ind w:left="709"/>
      </w:pPr>
      <w:r w:rsidRPr="00A0476D">
        <w:t>RISC-RANDAMENT1:</w:t>
      </w:r>
    </w:p>
    <w:p w:rsidR="000D56E8" w:rsidRPr="00A0476D" w:rsidRDefault="000D56E8" w:rsidP="009F0FAB">
      <w:pPr>
        <w:spacing w:after="0"/>
        <w:ind w:left="1134"/>
      </w:pPr>
      <w:r w:rsidRPr="00A0476D">
        <w:t xml:space="preserve">Minimizează </w:t>
      </w:r>
      <m:oMath>
        <m:r>
          <w:rPr>
            <w:rFonts w:ascii="Cambria Math" w:hAnsi="Cambria Math"/>
          </w:rPr>
          <m:t>F=-</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y+ρ</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oMath>
    </w:p>
    <w:p w:rsidR="000D56E8" w:rsidRPr="00A0476D" w:rsidRDefault="000D56E8" w:rsidP="009F0FAB">
      <w:pPr>
        <w:spacing w:after="0"/>
        <w:ind w:left="1134"/>
      </w:pPr>
      <w:r w:rsidRPr="00A0476D">
        <w:t>cu restricţia</w:t>
      </w:r>
    </w:p>
    <w:p w:rsidR="000D56E8" w:rsidRPr="00A0476D" w:rsidRDefault="00532785" w:rsidP="00737E17">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m:oMathPara>
    </w:p>
    <w:p w:rsidR="000D56E8" w:rsidRPr="00A0476D" w:rsidRDefault="000D56E8" w:rsidP="000D56E8">
      <w:r w:rsidRPr="00A0476D">
        <w:rPr>
          <w:b/>
        </w:rPr>
        <w:lastRenderedPageBreak/>
        <w:t>Observaţie</w:t>
      </w:r>
      <w:r w:rsidRPr="00A0476D">
        <w:t xml:space="preserve">. RISC-RANDAMENT1 poate fi modificată prin eliminarea restricţiei şi a variabilei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oMath>
      <w:r w:rsidRPr="00A0476D">
        <w:t>.</w:t>
      </w:r>
    </w:p>
    <w:p w:rsidR="000D56E8" w:rsidRPr="00A0476D" w:rsidRDefault="000D56E8" w:rsidP="009F0FAB">
      <w:pPr>
        <w:ind w:firstLine="708"/>
      </w:pPr>
      <w:r w:rsidRPr="00A0476D">
        <w:t xml:space="preserve">O variantă alternativă pentru a determina portofoliul optim este de a fixa o valoare ţintă pentru randament, de exemplu de </w:t>
      </w:r>
      <w:r w:rsidRPr="00A0476D">
        <w:rPr>
          <w:i/>
        </w:rPr>
        <w:t>Rp</w:t>
      </w:r>
      <w:r w:rsidRPr="00A0476D">
        <w:t xml:space="preserve"> procente, şi de a considera problema de optimizare RISCMIN1, (Bartholomeu-Biggs, 2005)</w:t>
      </w:r>
      <w:r w:rsidR="009F0FAB" w:rsidRPr="00A0476D">
        <w:t>:</w:t>
      </w:r>
    </w:p>
    <w:p w:rsidR="000D56E8" w:rsidRPr="00A0476D" w:rsidRDefault="000D56E8" w:rsidP="009F0FAB">
      <w:pPr>
        <w:spacing w:after="0"/>
        <w:ind w:left="709"/>
      </w:pPr>
      <w:r w:rsidRPr="00A0476D">
        <w:t>RISCMIN1:</w:t>
      </w:r>
    </w:p>
    <w:p w:rsidR="000D56E8" w:rsidRPr="00A0476D" w:rsidRDefault="000D56E8" w:rsidP="009F0FAB">
      <w:pPr>
        <w:spacing w:after="0"/>
        <w:ind w:left="1134"/>
      </w:pPr>
      <w:r w:rsidRPr="00A0476D">
        <w:t xml:space="preserve">Minimizează </w:t>
      </w:r>
      <m:oMath>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 xml:space="preserve">Qy  </m:t>
        </m:r>
      </m:oMath>
    </w:p>
    <w:p w:rsidR="000D56E8" w:rsidRPr="00A0476D" w:rsidRDefault="000D56E8" w:rsidP="009F0FAB">
      <w:pPr>
        <w:spacing w:after="0"/>
        <w:ind w:left="1134"/>
      </w:pPr>
      <w:r w:rsidRPr="00A0476D">
        <w:t>cu restricţiile</w:t>
      </w:r>
    </w:p>
    <w:p w:rsidR="000D56E8" w:rsidRPr="00A0476D" w:rsidRDefault="00532785" w:rsidP="009F0FAB">
      <w:pPr>
        <w:spacing w:after="0"/>
        <w:ind w:left="1134"/>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oMath>
      </m:oMathPara>
    </w:p>
    <w:p w:rsidR="000D56E8" w:rsidRPr="00A0476D" w:rsidRDefault="00532785" w:rsidP="009F0FAB">
      <w:pPr>
        <w:ind w:left="1134"/>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m:oMathPara>
    </w:p>
    <w:p w:rsidR="000D56E8" w:rsidRPr="00A0476D" w:rsidRDefault="000D56E8" w:rsidP="000D56E8">
      <w:r w:rsidRPr="00A0476D">
        <w:t>sau, alternativ</w:t>
      </w:r>
      <w:r w:rsidR="009F0FAB" w:rsidRPr="00A0476D">
        <w:t>, problema modificată RISCMIN1M:</w:t>
      </w:r>
    </w:p>
    <w:p w:rsidR="000D56E8" w:rsidRPr="00A0476D" w:rsidRDefault="000D56E8" w:rsidP="009F0FAB">
      <w:pPr>
        <w:ind w:left="709"/>
      </w:pPr>
      <w:r w:rsidRPr="00A0476D">
        <w:t>RISCMIN1M:</w:t>
      </w:r>
    </w:p>
    <w:p w:rsidR="004F6052" w:rsidRPr="00A0476D" w:rsidRDefault="000D56E8" w:rsidP="004F6052">
      <w:pPr>
        <w:spacing w:after="0"/>
        <w:ind w:left="1134"/>
      </w:pPr>
      <w:r w:rsidRPr="00A0476D">
        <w:t>Minimizează</w:t>
      </w:r>
    </w:p>
    <w:p w:rsidR="000D56E8" w:rsidRPr="00A0476D" w:rsidRDefault="000D56E8" w:rsidP="004F6052">
      <w:pPr>
        <w:spacing w:after="0"/>
      </w:pPr>
      <m:oMathPara>
        <m:oMath>
          <m:r>
            <w:rPr>
              <w:rFonts w:ascii="Cambria Math" w:hAnsi="Cambria Math"/>
            </w:rPr>
            <m:t>F=</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Qy+</m:t>
          </m:r>
          <m:f>
            <m:fPr>
              <m:ctrlPr>
                <w:rPr>
                  <w:rFonts w:ascii="Cambria Math" w:hAnsi="Cambria Math"/>
                  <w:i/>
                </w:rPr>
              </m:ctrlPr>
            </m:fPr>
            <m:num>
              <m:r>
                <w:rPr>
                  <w:rFonts w:ascii="Cambria Math" w:hAnsi="Cambria Math"/>
                </w:rPr>
                <m:t>ρ</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e>
              </m:d>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4.10</m:t>
              </m:r>
            </m:e>
          </m:d>
          <m:r>
            <w:rPr>
              <w:rFonts w:ascii="Cambria Math" w:hAnsi="Cambria Math"/>
            </w:rPr>
            <m:t xml:space="preserve"> </m:t>
          </m:r>
        </m:oMath>
      </m:oMathPara>
    </w:p>
    <w:p w:rsidR="000D56E8" w:rsidRPr="00A0476D" w:rsidRDefault="000D56E8" w:rsidP="009F0FAB">
      <w:pPr>
        <w:spacing w:after="0"/>
        <w:ind w:left="1134"/>
      </w:pPr>
      <w:r w:rsidRPr="00A0476D">
        <w:t>cu restricţia</w:t>
      </w:r>
    </w:p>
    <w:p w:rsidR="000D56E8" w:rsidRPr="00A0476D" w:rsidRDefault="00532785" w:rsidP="00737E17">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m:oMathPara>
    </w:p>
    <w:p w:rsidR="000D56E8" w:rsidRPr="00A0476D" w:rsidRDefault="000D56E8" w:rsidP="000D56E8">
      <w:r w:rsidRPr="00A0476D">
        <w:t xml:space="preserve">Constanta pozitivă </w:t>
      </w:r>
      <m:oMath>
        <m:r>
          <w:rPr>
            <w:rFonts w:ascii="Cambria Math" w:hAnsi="Cambria Math"/>
          </w:rPr>
          <m:t>ρ</m:t>
        </m:r>
      </m:oMath>
      <w:r w:rsidRPr="00A0476D">
        <w:t xml:space="preserve"> semnifică raportul dintre randament şi risc.</w:t>
      </w:r>
    </w:p>
    <w:p w:rsidR="000D56E8" w:rsidRPr="00A0476D" w:rsidRDefault="000D56E8" w:rsidP="009F0FAB">
      <w:pPr>
        <w:ind w:firstLine="708"/>
      </w:pPr>
      <w:r w:rsidRPr="00A0476D">
        <w:t xml:space="preserve">O problemă des întâlnită în practică este aceea în care este selectat un nivel acceptabil de risc, </w:t>
      </w:r>
      <m:oMath>
        <m:sSub>
          <m:sSubPr>
            <m:ctrlPr>
              <w:rPr>
                <w:rFonts w:ascii="Cambria Math" w:hAnsi="Cambria Math"/>
                <w:i/>
              </w:rPr>
            </m:ctrlPr>
          </m:sSubPr>
          <m:e>
            <m:r>
              <w:rPr>
                <w:rFonts w:ascii="Cambria Math" w:hAnsi="Cambria Math"/>
              </w:rPr>
              <m:t>V</m:t>
            </m:r>
          </m:e>
          <m:sub>
            <m:r>
              <w:rPr>
                <w:rFonts w:ascii="Cambria Math" w:hAnsi="Cambria Math"/>
              </w:rPr>
              <m:t>ac</m:t>
            </m:r>
          </m:sub>
        </m:sSub>
      </m:oMath>
      <w:r w:rsidRPr="00A0476D">
        <w:t>, şi este maximizat randamentul aşteptat. Modelul matematic revine la problema de minimizare cu constrângeri RANDAMENTMAX1:</w:t>
      </w:r>
    </w:p>
    <w:p w:rsidR="000D56E8" w:rsidRPr="00A0476D" w:rsidRDefault="000D56E8" w:rsidP="009F0FAB">
      <w:pPr>
        <w:spacing w:after="0"/>
        <w:ind w:left="709"/>
      </w:pPr>
      <w:r w:rsidRPr="00A0476D">
        <w:t>RANDAMENTMAX1:</w:t>
      </w:r>
    </w:p>
    <w:p w:rsidR="000D56E8" w:rsidRPr="00A0476D" w:rsidRDefault="000D56E8" w:rsidP="009F0FAB">
      <w:pPr>
        <w:spacing w:after="0"/>
        <w:ind w:left="1134"/>
      </w:pPr>
      <w:r w:rsidRPr="00A0476D">
        <w:t xml:space="preserve">Minimizează </w:t>
      </w:r>
      <m:oMath>
        <m:r>
          <w:rPr>
            <w:rFonts w:ascii="Cambria Math" w:hAnsi="Cambria Math"/>
          </w:rPr>
          <m:t>R=-</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 xml:space="preserve">y    </m:t>
        </m:r>
      </m:oMath>
    </w:p>
    <w:p w:rsidR="000D56E8" w:rsidRPr="00A0476D" w:rsidRDefault="000D56E8" w:rsidP="009F0FAB">
      <w:pPr>
        <w:spacing w:after="0"/>
        <w:ind w:left="1134"/>
      </w:pPr>
      <w:r w:rsidRPr="00A0476D">
        <w:t>cu restricţiile</w:t>
      </w:r>
    </w:p>
    <w:p w:rsidR="00737E17" w:rsidRPr="00A0476D" w:rsidRDefault="000D56E8" w:rsidP="00737E17">
      <w:pPr>
        <w:spacing w:after="0"/>
        <w:ind w:left="1134"/>
      </w:pPr>
      <m:oMath>
        <m:r>
          <w:rPr>
            <w:rFonts w:ascii="Cambria Math" w:hAnsi="Cambria Math"/>
          </w:rPr>
          <m:t>V=</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Qy=</m:t>
        </m:r>
        <m:sSub>
          <m:sSubPr>
            <m:ctrlPr>
              <w:rPr>
                <w:rFonts w:ascii="Cambria Math" w:hAnsi="Cambria Math"/>
                <w:i/>
              </w:rPr>
            </m:ctrlPr>
          </m:sSubPr>
          <m:e>
            <m:r>
              <w:rPr>
                <w:rFonts w:ascii="Cambria Math" w:hAnsi="Cambria Math"/>
              </w:rPr>
              <m:t>V</m:t>
            </m:r>
          </m:e>
          <m:sub>
            <m:r>
              <w:rPr>
                <w:rFonts w:ascii="Cambria Math" w:hAnsi="Cambria Math"/>
              </w:rPr>
              <m:t>ac</m:t>
            </m:r>
          </m:sub>
        </m:sSub>
      </m:oMath>
      <w:r w:rsidRPr="00A0476D">
        <w:t xml:space="preserve"> </w:t>
      </w:r>
    </w:p>
    <w:p w:rsidR="000D56E8" w:rsidRPr="00A0476D" w:rsidRDefault="00532785" w:rsidP="00737E17">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m:oMathPara>
    </w:p>
    <w:p w:rsidR="000D56E8" w:rsidRPr="00A0476D" w:rsidRDefault="000D56E8" w:rsidP="000D56E8">
      <w:r w:rsidRPr="00A0476D">
        <w:t>sau, alternativ, problema modificată RANDAMENTMAX1M, (Bartholomeu-Biggs, 2005):</w:t>
      </w:r>
    </w:p>
    <w:p w:rsidR="000D56E8" w:rsidRPr="00A0476D" w:rsidRDefault="000D56E8" w:rsidP="009F0FAB">
      <w:pPr>
        <w:spacing w:after="0"/>
        <w:ind w:left="709"/>
      </w:pPr>
      <w:r w:rsidRPr="00A0476D">
        <w:t>RANDAMENTMAX1M:</w:t>
      </w:r>
    </w:p>
    <w:p w:rsidR="000D56E8" w:rsidRPr="00A0476D" w:rsidRDefault="000D56E8" w:rsidP="009F0FAB">
      <w:pPr>
        <w:spacing w:after="0"/>
        <w:ind w:left="1134"/>
      </w:pPr>
      <w:r w:rsidRPr="00A0476D">
        <w:t xml:space="preserve"> Minimizează </w:t>
      </w:r>
    </w:p>
    <w:p w:rsidR="000D56E8" w:rsidRPr="00A0476D" w:rsidRDefault="000D56E8" w:rsidP="004F6052">
      <w:pPr>
        <w:spacing w:after="0"/>
      </w:pPr>
      <m:oMathPara>
        <m:oMath>
          <m:r>
            <w:rPr>
              <w:rFonts w:ascii="Cambria Math" w:hAnsi="Cambria Math"/>
            </w:rPr>
            <m:t>F=-</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y +</m:t>
          </m:r>
          <m:f>
            <m:fPr>
              <m:ctrlPr>
                <w:rPr>
                  <w:rFonts w:ascii="Cambria Math" w:hAnsi="Cambria Math"/>
                  <w:i/>
                </w:rPr>
              </m:ctrlPr>
            </m:fPr>
            <m:num>
              <m:r>
                <w:rPr>
                  <w:rFonts w:ascii="Cambria Math" w:hAnsi="Cambria Math"/>
                </w:rPr>
                <m:t>ρ</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t>
                          </m:r>
                        </m:sub>
                      </m:sSub>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Qy-</m:t>
                  </m:r>
                  <m:sSub>
                    <m:sSubPr>
                      <m:ctrlPr>
                        <w:rPr>
                          <w:rFonts w:ascii="Cambria Math" w:hAnsi="Cambria Math"/>
                          <w:i/>
                        </w:rPr>
                      </m:ctrlPr>
                    </m:sSubPr>
                    <m:e>
                      <m:r>
                        <w:rPr>
                          <w:rFonts w:ascii="Cambria Math" w:hAnsi="Cambria Math"/>
                        </w:rPr>
                        <m:t>V</m:t>
                      </m:r>
                    </m:e>
                    <m:sub>
                      <m:r>
                        <w:rPr>
                          <w:rFonts w:ascii="Cambria Math" w:hAnsi="Cambria Math"/>
                        </w:rPr>
                        <m:t>a</m:t>
                      </m:r>
                      <m:r>
                        <w:rPr>
                          <w:rFonts w:ascii="Cambria Math" w:hAnsi="Cambria Math"/>
                        </w:rPr>
                        <m:t>c</m:t>
                      </m:r>
                    </m:sub>
                  </m:sSub>
                </m:e>
              </m:d>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4.11</m:t>
              </m:r>
            </m:e>
          </m:d>
        </m:oMath>
      </m:oMathPara>
    </w:p>
    <w:p w:rsidR="000D56E8" w:rsidRPr="00A0476D" w:rsidRDefault="000D56E8" w:rsidP="009F0FAB">
      <w:pPr>
        <w:spacing w:after="0"/>
        <w:ind w:left="1134"/>
      </w:pPr>
    </w:p>
    <w:p w:rsidR="000D56E8" w:rsidRPr="00A0476D" w:rsidRDefault="000D56E8" w:rsidP="009F0FAB">
      <w:pPr>
        <w:spacing w:after="0"/>
        <w:ind w:left="1134"/>
      </w:pPr>
      <w:r w:rsidRPr="00A0476D">
        <w:t>cu restricţia</w:t>
      </w:r>
    </w:p>
    <w:p w:rsidR="000D56E8" w:rsidRPr="00A0476D" w:rsidRDefault="00532785" w:rsidP="009F0FAB">
      <w:pPr>
        <w:ind w:left="1134"/>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=1</m:t>
          </m:r>
        </m:oMath>
      </m:oMathPara>
    </w:p>
    <w:p w:rsidR="000D56E8" w:rsidRPr="00A0476D" w:rsidRDefault="000D56E8" w:rsidP="009F0FAB">
      <w:r w:rsidRPr="00A0476D">
        <w:t xml:space="preserve">Constanta pozitivă </w:t>
      </w:r>
      <m:oMath>
        <m:r>
          <w:rPr>
            <w:rFonts w:ascii="Cambria Math" w:hAnsi="Cambria Math"/>
          </w:rPr>
          <m:t>ρ</m:t>
        </m:r>
      </m:oMath>
      <w:r w:rsidRPr="00A0476D">
        <w:t xml:space="preserve"> semnifică relaţia existentă între randamentul şi riscul portofoliului.</w:t>
      </w:r>
    </w:p>
    <w:p w:rsidR="000D56E8" w:rsidRPr="00A0476D" w:rsidRDefault="000D56E8" w:rsidP="000D56E8">
      <w:r w:rsidRPr="00A0476D">
        <w:rPr>
          <w:b/>
        </w:rPr>
        <w:t>Observaţie</w:t>
      </w:r>
      <w:r w:rsidRPr="00A0476D">
        <w:t xml:space="preserve">. RISCMIN1M şi respectiv RANDAMENTMAX1M pot fi modificate prin eliminarea restricţiei şi a variabilei  </w:t>
      </w:r>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oMath>
      <w:r w:rsidRPr="00A0476D">
        <w:t>.</w:t>
      </w:r>
    </w:p>
    <w:p w:rsidR="000D56E8" w:rsidRPr="00A0476D" w:rsidRDefault="000D56E8" w:rsidP="000D56E8"/>
    <w:p w:rsidR="000D56E8" w:rsidRPr="00A0476D" w:rsidRDefault="000D56E8" w:rsidP="000D56E8">
      <w:pPr>
        <w:pStyle w:val="Heading2"/>
        <w:numPr>
          <w:ilvl w:val="1"/>
          <w:numId w:val="1"/>
        </w:numPr>
      </w:pPr>
      <w:r w:rsidRPr="00A0476D">
        <w:t xml:space="preserve">Optimizarea portofoliilor cu </w:t>
      </w:r>
      <w:r w:rsidRPr="00A0476D">
        <w:rPr>
          <w:i/>
        </w:rPr>
        <w:t>n</w:t>
      </w:r>
      <w:r w:rsidRPr="00A0476D">
        <w:t xml:space="preserve"> acțiuni</w:t>
      </w:r>
    </w:p>
    <w:p w:rsidR="000D56E8" w:rsidRPr="00A0476D" w:rsidRDefault="000D56E8" w:rsidP="000D56E8"/>
    <w:p w:rsidR="002A25B8" w:rsidRPr="00A0476D" w:rsidRDefault="002A25B8" w:rsidP="002A25B8">
      <w:pPr>
        <w:ind w:firstLine="708"/>
        <w:rPr>
          <w:b/>
        </w:rPr>
      </w:pPr>
      <w:r w:rsidRPr="00A0476D">
        <w:rPr>
          <w:b/>
        </w:rPr>
        <w:t xml:space="preserve">Definirea problemelor de optimizarea portofoliilor cu </w:t>
      </w:r>
      <w:r w:rsidRPr="00A0476D">
        <w:rPr>
          <w:b/>
          <w:i/>
        </w:rPr>
        <w:t>n</w:t>
      </w:r>
      <w:r w:rsidRPr="00A0476D">
        <w:rPr>
          <w:b/>
        </w:rPr>
        <w:t xml:space="preserve"> acţiuni în termenii problemelor de optimizare fără constrângeri</w:t>
      </w:r>
    </w:p>
    <w:p w:rsidR="002A25B8" w:rsidRPr="00A0476D" w:rsidRDefault="002A25B8" w:rsidP="002A25B8">
      <w:pPr>
        <w:ind w:firstLine="708"/>
      </w:pPr>
      <w:r w:rsidRPr="00A0476D">
        <w:t xml:space="preserve">Prin utilizarea relaţiei (4.8), variabila </w:t>
      </w:r>
      <m:oMath>
        <m:sSub>
          <m:sSubPr>
            <m:ctrlPr>
              <w:rPr>
                <w:rFonts w:ascii="Cambria Math" w:hAnsi="Cambria Math"/>
                <w:i/>
              </w:rPr>
            </m:ctrlPr>
          </m:sSubPr>
          <m:e>
            <m:r>
              <w:rPr>
                <w:rFonts w:ascii="Cambria Math" w:hAnsi="Cambria Math"/>
              </w:rPr>
              <m:t>y</m:t>
            </m:r>
          </m:e>
          <m:sub>
            <m:r>
              <w:rPr>
                <w:rFonts w:ascii="Cambria Math" w:hAnsi="Cambria Math"/>
              </w:rPr>
              <m:t>n</m:t>
            </m:r>
          </m:sub>
        </m:sSub>
      </m:oMath>
      <w:r w:rsidRPr="00A0476D">
        <w:t>este poate fi eliminată:</w:t>
      </w:r>
    </w:p>
    <w:p w:rsidR="002A25B8" w:rsidRPr="00A0476D" w:rsidRDefault="00532785" w:rsidP="002A25B8">
      <m:oMathPara>
        <m:oMath>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 xml:space="preserve">       </m:t>
          </m:r>
          <m:d>
            <m:dPr>
              <m:ctrlPr>
                <w:rPr>
                  <w:rFonts w:ascii="Cambria Math" w:hAnsi="Cambria Math"/>
                  <w:i/>
                </w:rPr>
              </m:ctrlPr>
            </m:dPr>
            <m:e>
              <m:r>
                <w:rPr>
                  <w:rFonts w:ascii="Cambria Math" w:hAnsi="Cambria Math"/>
                </w:rPr>
                <m:t>4.12</m:t>
              </m:r>
            </m:e>
          </m:d>
        </m:oMath>
      </m:oMathPara>
    </w:p>
    <w:p w:rsidR="002A25B8" w:rsidRPr="00A0476D" w:rsidRDefault="002A25B8" w:rsidP="002A25B8">
      <w:r w:rsidRPr="00A0476D">
        <w:t xml:space="preserve">şi funcţiile randament şi risc sunt exprimate exclusiv în termenii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oMath>
      <w:r w:rsidRPr="00A0476D">
        <w:t>. În plus, restricţia (4.8) poate fi eliminată din problemele de optim în care apare.</w:t>
      </w:r>
    </w:p>
    <w:p w:rsidR="002A25B8" w:rsidRPr="00A0476D" w:rsidRDefault="002A25B8" w:rsidP="002A25B8">
      <w:pPr>
        <w:ind w:firstLine="708"/>
      </w:pPr>
      <w:r w:rsidRPr="00A0476D">
        <w:t xml:space="preserve">Fie </w:t>
      </w:r>
      <m:oMath>
        <m:r>
          <w:rPr>
            <w:rFonts w:ascii="Cambria Math" w:hAnsi="Cambria Math"/>
          </w:rPr>
          <m:t xml:space="preserve"> x=</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e>
            </m:d>
          </m:e>
          <m:sup>
            <m:r>
              <w:rPr>
                <w:rFonts w:ascii="Cambria Math" w:hAnsi="Cambria Math"/>
              </w:rPr>
              <m:t>T</m:t>
            </m:r>
          </m:sup>
        </m:sSup>
      </m:oMath>
      <w:r w:rsidRPr="00A0476D">
        <w:t xml:space="preserve">, vector de dimensiune </w:t>
      </w:r>
      <w:r w:rsidRPr="00A0476D">
        <w:rPr>
          <w:i/>
        </w:rPr>
        <w:t>n</w:t>
      </w:r>
      <w:r w:rsidRPr="00A0476D">
        <w:t xml:space="preserve">-1, </w:t>
      </w:r>
      <m:oMath>
        <m:r>
          <w:rPr>
            <w:rFonts w:ascii="Cambria Math" w:hAnsi="Cambria Math"/>
          </w:rPr>
          <m:t>α=</m:t>
        </m:r>
        <m:sSup>
          <m:sSupPr>
            <m:ctrlPr>
              <w:rPr>
                <w:rFonts w:ascii="Cambria Math" w:hAnsi="Cambria Math"/>
                <w:i/>
              </w:rPr>
            </m:ctrlPr>
          </m:sSupPr>
          <m:e>
            <m:d>
              <m:dPr>
                <m:ctrlPr>
                  <w:rPr>
                    <w:rFonts w:ascii="Cambria Math" w:hAnsi="Cambria Math"/>
                    <w:i/>
                  </w:rPr>
                </m:ctrlPr>
              </m:dPr>
              <m:e>
                <m:r>
                  <w:rPr>
                    <w:rFonts w:ascii="Cambria Math" w:hAnsi="Cambria Math"/>
                  </w:rPr>
                  <m:t>0,0,…,0,1</m:t>
                </m:r>
              </m:e>
            </m:d>
          </m:e>
          <m:sup>
            <m:r>
              <w:rPr>
                <w:rFonts w:ascii="Cambria Math" w:hAnsi="Cambria Math"/>
              </w:rPr>
              <m:t>T</m:t>
            </m:r>
          </m:sup>
        </m:sSup>
      </m:oMath>
      <w:r w:rsidRPr="00A0476D">
        <w:t xml:space="preserve">vector </w:t>
      </w:r>
      <w:r w:rsidRPr="00A0476D">
        <w:rPr>
          <w:i/>
        </w:rPr>
        <w:t>n</w:t>
      </w:r>
      <w:r w:rsidRPr="00A0476D">
        <w:t xml:space="preserve">-dimensional, cu unicul element nenul </w:t>
      </w:r>
      <m:oMath>
        <m:sSub>
          <m:sSubPr>
            <m:ctrlPr>
              <w:rPr>
                <w:rFonts w:ascii="Cambria Math" w:hAnsi="Cambria Math"/>
                <w:i/>
              </w:rPr>
            </m:ctrlPr>
          </m:sSubPr>
          <m:e>
            <m:r>
              <w:rPr>
                <w:rFonts w:ascii="Cambria Math" w:hAnsi="Cambria Math"/>
              </w:rPr>
              <m:t>α</m:t>
            </m:r>
          </m:e>
          <m:sub>
            <m:r>
              <w:rPr>
                <w:rFonts w:ascii="Cambria Math" w:hAnsi="Cambria Math"/>
              </w:rPr>
              <m:t>n</m:t>
            </m:r>
          </m:sub>
        </m:sSub>
        <m:r>
          <w:rPr>
            <w:rFonts w:ascii="Cambria Math" w:hAnsi="Cambria Math"/>
          </w:rPr>
          <m:t>=1</m:t>
        </m:r>
      </m:oMath>
      <w:r w:rsidRPr="00A0476D">
        <w:t xml:space="preserve"> şi </w:t>
      </w:r>
      <w:r w:rsidRPr="00A0476D">
        <w:rPr>
          <w:i/>
        </w:rPr>
        <w:t>B</w:t>
      </w:r>
      <w:r w:rsidRPr="00A0476D">
        <w:t xml:space="preserve"> matrice de dimensiune </w:t>
      </w:r>
      <m:oMath>
        <m:r>
          <w:rPr>
            <w:rFonts w:ascii="Cambria Math" w:hAnsi="Cambria Math"/>
          </w:rPr>
          <m:t>n×</m:t>
        </m:r>
        <m:d>
          <m:dPr>
            <m:ctrlPr>
              <w:rPr>
                <w:rFonts w:ascii="Cambria Math" w:hAnsi="Cambria Math"/>
                <w:i/>
              </w:rPr>
            </m:ctrlPr>
          </m:dPr>
          <m:e>
            <m:r>
              <w:rPr>
                <w:rFonts w:ascii="Cambria Math" w:hAnsi="Cambria Math"/>
              </w:rPr>
              <m:t>n-1</m:t>
            </m:r>
          </m:e>
        </m:d>
      </m:oMath>
      <w:r w:rsidRPr="00A0476D">
        <w:t xml:space="preserve">, cu primele </w:t>
      </w:r>
      <m:oMath>
        <m:r>
          <w:rPr>
            <w:rFonts w:ascii="Cambria Math" w:hAnsi="Cambria Math"/>
          </w:rPr>
          <m:t>n-1</m:t>
        </m:r>
      </m:oMath>
      <w:r w:rsidRPr="00A0476D">
        <w:t xml:space="preserve"> linii liniile corespunzătoare matricei unitate </w:t>
      </w:r>
      <m:oMath>
        <m:sSub>
          <m:sSubPr>
            <m:ctrlPr>
              <w:rPr>
                <w:rFonts w:ascii="Cambria Math" w:hAnsi="Cambria Math"/>
                <w:i/>
              </w:rPr>
            </m:ctrlPr>
          </m:sSubPr>
          <m:e>
            <m:r>
              <w:rPr>
                <w:rFonts w:ascii="Cambria Math" w:hAnsi="Cambria Math"/>
              </w:rPr>
              <m:t>I</m:t>
            </m:r>
          </m:e>
          <m:sub>
            <m:r>
              <w:rPr>
                <w:rFonts w:ascii="Cambria Math" w:hAnsi="Cambria Math"/>
              </w:rPr>
              <m:t>n-1</m:t>
            </m:r>
          </m:sub>
        </m:sSub>
      </m:oMath>
      <w:r w:rsidRPr="00A0476D">
        <w:t xml:space="preserve"> şi ultima linie formată cu elementul -1,</w:t>
      </w:r>
    </w:p>
    <w:p w:rsidR="002A25B8" w:rsidRPr="00A0476D" w:rsidRDefault="002A25B8" w:rsidP="002A25B8">
      <w:pPr>
        <w:jc w:val="center"/>
      </w:pPr>
      <m:oMath>
        <m:r>
          <w:rPr>
            <w:rFonts w:ascii="Cambria Math" w:hAnsi="Cambria Math"/>
          </w:rPr>
          <m:t>B=</m:t>
        </m:r>
        <m:d>
          <m:dPr>
            <m:ctrlPr>
              <w:rPr>
                <w:rFonts w:ascii="Cambria Math" w:hAnsi="Cambria Math"/>
                <w:i/>
              </w:rPr>
            </m:ctrlPr>
          </m:dPr>
          <m:e>
            <m:eqArr>
              <m:eqArrPr>
                <m:ctrlPr>
                  <w:rPr>
                    <w:rFonts w:ascii="Cambria Math" w:hAnsi="Cambria Math"/>
                    <w:i/>
                  </w:rPr>
                </m:ctrlPr>
              </m:eqArrPr>
              <m:e>
                <m:r>
                  <w:rPr>
                    <w:rFonts w:ascii="Cambria Math" w:hAnsi="Cambria Math"/>
                  </w:rPr>
                  <m:t>1     0   …  0</m:t>
                </m:r>
              </m:e>
              <m:e>
                <m:r>
                  <w:rPr>
                    <w:rFonts w:ascii="Cambria Math" w:hAnsi="Cambria Math"/>
                  </w:rPr>
                  <m:t>0      1   …  0</m:t>
                </m:r>
              </m:e>
              <m:e>
                <m:r>
                  <w:rPr>
                    <w:rFonts w:ascii="Cambria Math" w:hAnsi="Cambria Math"/>
                  </w:rPr>
                  <m:t>……………</m:t>
                </m:r>
              </m:e>
              <m:e>
                <m:r>
                  <w:rPr>
                    <w:rFonts w:ascii="Cambria Math" w:hAnsi="Cambria Math"/>
                  </w:rPr>
                  <m:t>0      0   …  1</m:t>
                </m:r>
              </m:e>
              <m:e>
                <m:r>
                  <w:rPr>
                    <w:rFonts w:ascii="Cambria Math" w:hAnsi="Cambria Math"/>
                  </w:rPr>
                  <m:t>-1-1…-1</m:t>
                </m:r>
              </m:e>
            </m:eqArr>
          </m:e>
        </m:d>
      </m:oMath>
      <w:r w:rsidRPr="00A0476D">
        <w:t>.</w:t>
      </w:r>
    </w:p>
    <w:p w:rsidR="002A25B8" w:rsidRPr="00A0476D" w:rsidRDefault="002A25B8" w:rsidP="002A25B8">
      <w:r w:rsidRPr="00A0476D">
        <w:t>Cu aceste notaţii, obţinem</w:t>
      </w:r>
    </w:p>
    <w:p w:rsidR="002A25B8" w:rsidRPr="00A0476D" w:rsidRDefault="002A25B8" w:rsidP="002A25B8">
      <m:oMathPara>
        <m:oMath>
          <m:r>
            <w:rPr>
              <w:rFonts w:ascii="Cambria Math" w:hAnsi="Cambria Math"/>
            </w:rPr>
            <m:t xml:space="preserve">y=α+Bx      </m:t>
          </m:r>
          <m:d>
            <m:dPr>
              <m:ctrlPr>
                <w:rPr>
                  <w:rFonts w:ascii="Cambria Math" w:hAnsi="Cambria Math"/>
                  <w:i/>
                </w:rPr>
              </m:ctrlPr>
            </m:dPr>
            <m:e>
              <m:r>
                <w:rPr>
                  <w:rFonts w:ascii="Cambria Math" w:hAnsi="Cambria Math"/>
                </w:rPr>
                <m:t>4.13</m:t>
              </m:r>
            </m:e>
          </m:d>
        </m:oMath>
      </m:oMathPara>
    </w:p>
    <w:p w:rsidR="002A25B8" w:rsidRPr="00A0476D" w:rsidRDefault="002A25B8" w:rsidP="002A25B8">
      <w:pPr>
        <w:ind w:firstLine="708"/>
      </w:pPr>
      <w:r w:rsidRPr="00A0476D">
        <w:t xml:space="preserve">Similar celor prezentate în §4.1, procedura MINRISC0 defineşte problema primară de minimizare a riscului în cazul unui portofoliu definit de fracţiunile de investiţii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A0476D">
        <w:t>. Prin utilizarea relaţiei (4.13), rezultă (Bartholomeu-Biggs, 2005):</w:t>
      </w:r>
    </w:p>
    <w:p w:rsidR="002A25B8" w:rsidRPr="00A0476D" w:rsidRDefault="002A25B8" w:rsidP="002A25B8">
      <w:pPr>
        <w:spacing w:after="0"/>
        <w:ind w:left="709"/>
      </w:pPr>
      <w:r w:rsidRPr="00A0476D">
        <w:t>MINRISC0: (4.14)</w:t>
      </w:r>
    </w:p>
    <w:p w:rsidR="002A25B8" w:rsidRPr="00A0476D" w:rsidRDefault="002A25B8" w:rsidP="002A25B8">
      <w:pPr>
        <w:spacing w:after="0"/>
        <w:ind w:left="1134"/>
      </w:pPr>
      <w:r w:rsidRPr="00A0476D">
        <w:t>Minimizează</w:t>
      </w:r>
    </w:p>
    <w:p w:rsidR="002A25B8" w:rsidRPr="00A0476D" w:rsidRDefault="002A25B8" w:rsidP="004F6052">
      <w:pPr>
        <w:rPr>
          <w:i/>
        </w:rPr>
      </w:pPr>
      <m:oMathPara>
        <m:oMath>
          <m:r>
            <w:rPr>
              <w:rFonts w:ascii="Cambria Math" w:hAnsi="Cambria Math"/>
            </w:rPr>
            <m:t>V=</m:t>
          </m:r>
          <m:sSup>
            <m:sSupPr>
              <m:ctrlPr>
                <w:rPr>
                  <w:rFonts w:ascii="Cambria Math" w:hAnsi="Cambria Math"/>
                  <w:i/>
                </w:rPr>
              </m:ctrlPr>
            </m:sSupPr>
            <m:e>
              <m:d>
                <m:dPr>
                  <m:ctrlPr>
                    <w:rPr>
                      <w:rFonts w:ascii="Cambria Math" w:hAnsi="Cambria Math"/>
                      <w:i/>
                    </w:rPr>
                  </m:ctrlPr>
                </m:dPr>
                <m:e>
                  <m:r>
                    <w:rPr>
                      <w:rFonts w:ascii="Cambria Math" w:hAnsi="Cambria Math"/>
                    </w:rPr>
                    <m:t>α+Bx</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α+Bx</m:t>
              </m:r>
            </m:e>
          </m:d>
        </m:oMath>
      </m:oMathPara>
    </w:p>
    <w:p w:rsidR="002A25B8" w:rsidRPr="00A0476D" w:rsidRDefault="002A25B8" w:rsidP="002A25B8">
      <w:pPr>
        <w:widowControl w:val="0"/>
        <w:ind w:firstLine="709"/>
      </w:pPr>
      <w:r w:rsidRPr="00A0476D">
        <w:t xml:space="preserve">Relaţia (4.14) defineşte o problemă de optimizare fără constrângeri, în </w:t>
      </w:r>
      <w:r w:rsidRPr="00A0476D">
        <w:rPr>
          <w:i/>
        </w:rPr>
        <w:t>n</w:t>
      </w:r>
      <w:r w:rsidRPr="00A0476D">
        <w:t xml:space="preserve">-1 variabile. Dacă </w:t>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n-1</m:t>
                    </m:r>
                  </m:sub>
                  <m:sup>
                    <m:r>
                      <w:rPr>
                        <w:rFonts w:ascii="Cambria Math" w:hAnsi="Cambria Math"/>
                      </w:rPr>
                      <m:t>*</m:t>
                    </m:r>
                  </m:sup>
                </m:sSubSup>
              </m:e>
            </m:d>
          </m:e>
          <m:sup>
            <m:r>
              <w:rPr>
                <w:rFonts w:ascii="Cambria Math" w:hAnsi="Cambria Math"/>
              </w:rPr>
              <m:t>T</m:t>
            </m:r>
          </m:sup>
        </m:sSup>
      </m:oMath>
      <w:r w:rsidRPr="00A0476D">
        <w:t xml:space="preserve">este o soluţie a problemei (4.14), atunci portofoliul de risc minim, notat </w:t>
      </w:r>
      <m:oMath>
        <m:sSup>
          <m:sSupPr>
            <m:ctrlPr>
              <w:rPr>
                <w:rFonts w:ascii="Cambria Math" w:hAnsi="Cambria Math"/>
                <w:i/>
              </w:rPr>
            </m:ctrlPr>
          </m:sSupPr>
          <m:e>
            <m:r>
              <w:rPr>
                <w:rFonts w:ascii="Cambria Math" w:hAnsi="Cambria Math"/>
              </w:rPr>
              <m:t>y</m:t>
            </m:r>
          </m:e>
          <m:sup>
            <m:r>
              <w:rPr>
                <w:rFonts w:ascii="Cambria Math" w:hAnsi="Cambria Math"/>
              </w:rPr>
              <m:t>*</m:t>
            </m:r>
          </m:sup>
        </m:sSup>
      </m:oMath>
      <w:r w:rsidRPr="00A0476D">
        <w:t>, este definit prin</w:t>
      </w:r>
    </w:p>
    <w:p w:rsidR="002A25B8" w:rsidRPr="00A0476D" w:rsidRDefault="00532785" w:rsidP="002A25B8">
      <w:pPr>
        <w:rPr>
          <w:i/>
        </w:rPr>
      </w:pPr>
      <m:oMathPara>
        <m:oMath>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1≤i≤n-1 şi </m:t>
          </m:r>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nary>
          <m:r>
            <w:rPr>
              <w:rFonts w:ascii="Cambria Math" w:hAnsi="Cambria Math"/>
            </w:rPr>
            <m:t xml:space="preserve">     </m:t>
          </m:r>
          <m:d>
            <m:dPr>
              <m:ctrlPr>
                <w:rPr>
                  <w:rFonts w:ascii="Cambria Math" w:hAnsi="Cambria Math"/>
                  <w:i/>
                </w:rPr>
              </m:ctrlPr>
            </m:dPr>
            <m:e>
              <m:r>
                <w:rPr>
                  <w:rFonts w:ascii="Cambria Math" w:hAnsi="Cambria Math"/>
                </w:rPr>
                <m:t>4.15</m:t>
              </m:r>
            </m:e>
          </m:d>
        </m:oMath>
      </m:oMathPara>
    </w:p>
    <w:p w:rsidR="002A25B8" w:rsidRPr="00A0476D" w:rsidRDefault="002A25B8" w:rsidP="002A25B8">
      <w:pPr>
        <w:ind w:firstLine="708"/>
      </w:pPr>
      <w:r w:rsidRPr="00A0476D">
        <w:lastRenderedPageBreak/>
        <w:t xml:space="preserve">O serie de metode care rezolvă problema minimizării unei funcţii de mai multe variabile utilizează vectorul derivatelor parţiale de ordinul I, numit </w:t>
      </w:r>
      <w:r w:rsidRPr="00A0476D">
        <w:rPr>
          <w:i/>
        </w:rPr>
        <w:t>gradient</w:t>
      </w:r>
      <w:r w:rsidRPr="00A0476D">
        <w:t xml:space="preserve">. Dacă </w:t>
      </w:r>
      <w:r w:rsidRPr="00A0476D">
        <w:rPr>
          <w:i/>
        </w:rPr>
        <w:t>V</w:t>
      </w:r>
      <w:r w:rsidRPr="00A0476D">
        <w:t xml:space="preserve"> este funcţie de </w:t>
      </w:r>
      <w:r w:rsidRPr="00A0476D">
        <w:rPr>
          <w:i/>
        </w:rPr>
        <w:t>m</w:t>
      </w:r>
      <w:r w:rsidRPr="00A0476D">
        <w:t xml:space="preserve"> variabile, atunci gradientul lui </w:t>
      </w:r>
      <w:r w:rsidRPr="00A0476D">
        <w:rPr>
          <w:i/>
        </w:rPr>
        <w:t>V</w:t>
      </w:r>
      <w:r w:rsidRPr="00A0476D">
        <w:t xml:space="preserve">, notat </w:t>
      </w:r>
      <m:oMath>
        <m:r>
          <m:rPr>
            <m:sty m:val="p"/>
          </m:rPr>
          <w:rPr>
            <w:rFonts w:ascii="Cambria Math" w:hAnsi="Cambria Math"/>
          </w:rPr>
          <m:t>∇</m:t>
        </m:r>
        <m:r>
          <w:rPr>
            <w:rFonts w:ascii="Cambria Math" w:hAnsi="Cambria Math"/>
          </w:rPr>
          <m:t>V</m:t>
        </m:r>
      </m:oMath>
      <w:r w:rsidRPr="00A0476D">
        <w:t xml:space="preserve"> sau </w:t>
      </w:r>
      <m:oMath>
        <m:sSub>
          <m:sSubPr>
            <m:ctrlPr>
              <w:rPr>
                <w:rFonts w:ascii="Cambria Math" w:hAnsi="Cambria Math"/>
                <w:i/>
              </w:rPr>
            </m:ctrlPr>
          </m:sSubPr>
          <m:e>
            <m:r>
              <w:rPr>
                <w:rFonts w:ascii="Cambria Math" w:hAnsi="Cambria Math"/>
              </w:rPr>
              <m:t>V</m:t>
            </m:r>
          </m:e>
          <m:sub>
            <m:r>
              <w:rPr>
                <w:rFonts w:ascii="Cambria Math" w:hAnsi="Cambria Math"/>
              </w:rPr>
              <m:t>x</m:t>
            </m:r>
          </m:sub>
        </m:sSub>
      </m:oMath>
      <w:r w:rsidRPr="00A0476D">
        <w:t>, este definit prin</w:t>
      </w:r>
    </w:p>
    <w:p w:rsidR="002A25B8" w:rsidRPr="00A0476D" w:rsidRDefault="002A25B8" w:rsidP="002A25B8">
      <m:oMathPara>
        <m:oMath>
          <m:r>
            <m:rPr>
              <m:sty m:val="p"/>
            </m:rPr>
            <w:rPr>
              <w:rFonts w:ascii="Cambria Math" w:hAnsi="Cambria Math"/>
            </w:rPr>
            <m:t>∇</m:t>
          </m:r>
          <m:r>
            <w:rPr>
              <w:rFonts w:ascii="Cambria Math" w:hAnsi="Cambria Math"/>
            </w:rPr>
            <m:t>V=</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den>
                  </m:f>
                </m:e>
              </m:d>
            </m:e>
            <m:sup>
              <m:r>
                <w:rPr>
                  <w:rFonts w:ascii="Cambria Math" w:hAnsi="Cambria Math"/>
                </w:rPr>
                <m:t>T</m:t>
              </m:r>
            </m:sup>
          </m:sSup>
        </m:oMath>
      </m:oMathPara>
    </w:p>
    <w:p w:rsidR="002A25B8" w:rsidRPr="00A0476D" w:rsidRDefault="002A25B8" w:rsidP="002A25B8">
      <w:pPr>
        <w:ind w:firstLine="708"/>
      </w:pPr>
      <w:r w:rsidRPr="00A0476D">
        <w:t>Gradientul funcţiei obiectiv din relaţia (4.14) este</w:t>
      </w:r>
    </w:p>
    <w:p w:rsidR="002A25B8" w:rsidRPr="00A0476D" w:rsidRDefault="007C1D2A" w:rsidP="004F6052">
      <w:pPr>
        <w:jc w:val="center"/>
      </w:pPr>
      <w:r w:rsidRPr="00A0476D">
        <w:rPr>
          <w:position w:val="-10"/>
        </w:rPr>
        <w:object w:dxaOrig="40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75pt;height:18pt" o:ole="">
            <v:imagedata r:id="rId9" o:title=""/>
          </v:shape>
          <o:OLEObject Type="Embed" ProgID="Equation.3" ShapeID="_x0000_i1025" DrawAspect="Content" ObjectID="_1511269707" r:id="rId10"/>
        </w:object>
      </w:r>
      <w:r w:rsidR="004F6052" w:rsidRPr="00A0476D">
        <w:tab/>
      </w:r>
      <w:r w:rsidR="002A25B8" w:rsidRPr="00A0476D">
        <w:t xml:space="preserve"> (4.16)</w:t>
      </w:r>
    </w:p>
    <w:p w:rsidR="002A25B8" w:rsidRPr="00A0476D" w:rsidRDefault="002A25B8" w:rsidP="002A25B8">
      <w:pPr>
        <w:ind w:firstLine="708"/>
      </w:pPr>
      <w:r w:rsidRPr="00A0476D">
        <w:t xml:space="preserve">Pentru rezolvarea problemelor de optim, unele metode necesită şi calculul derivatelor parţiale de ordinul II, adică a matricei Hessian. Dacă </w:t>
      </w:r>
      <w:r w:rsidRPr="00A0476D">
        <w:rPr>
          <w:i/>
        </w:rPr>
        <w:t>V</w:t>
      </w:r>
      <w:r w:rsidRPr="00A0476D">
        <w:t xml:space="preserve"> este funcţie de </w:t>
      </w:r>
      <w:r w:rsidRPr="00A0476D">
        <w:rPr>
          <w:i/>
        </w:rPr>
        <w:t>m</w:t>
      </w:r>
      <w:r w:rsidRPr="00A0476D">
        <w:t xml:space="preserve"> variabile, atunci matricea Hessian, notată </w:t>
      </w:r>
      <w:r w:rsidR="00737E17" w:rsidRPr="00A0476D">
        <w:rPr>
          <w:position w:val="-6"/>
        </w:rPr>
        <w:object w:dxaOrig="499" w:dyaOrig="320">
          <v:shape id="_x0000_i1026" type="#_x0000_t75" style="width:25.5pt;height:15.75pt" o:ole="">
            <v:imagedata r:id="rId11" o:title=""/>
          </v:shape>
          <o:OLEObject Type="Embed" ProgID="Equation.3" ShapeID="_x0000_i1026" DrawAspect="Content" ObjectID="_1511269708" r:id="rId12"/>
        </w:object>
      </w:r>
      <w:r w:rsidRPr="00A0476D">
        <w:t xml:space="preserve">sau </w:t>
      </w:r>
      <w:r w:rsidR="00737E17" w:rsidRPr="00A0476D">
        <w:rPr>
          <w:position w:val="-10"/>
        </w:rPr>
        <w:object w:dxaOrig="380" w:dyaOrig="340">
          <v:shape id="_x0000_i1027" type="#_x0000_t75" style="width:18.75pt;height:17.25pt" o:ole="">
            <v:imagedata r:id="rId13" o:title=""/>
          </v:shape>
          <o:OLEObject Type="Embed" ProgID="Equation.3" ShapeID="_x0000_i1027" DrawAspect="Content" ObjectID="_1511269709" r:id="rId14"/>
        </w:object>
      </w:r>
      <w:r w:rsidRPr="00A0476D">
        <w:t>, este definită prin</w:t>
      </w:r>
    </w:p>
    <w:p w:rsidR="002A25B8" w:rsidRPr="00A0476D" w:rsidRDefault="007C1D2A" w:rsidP="004F6052">
      <w:pPr>
        <w:jc w:val="center"/>
      </w:pPr>
      <w:r w:rsidRPr="00A0476D">
        <w:rPr>
          <w:position w:val="-44"/>
        </w:rPr>
        <w:object w:dxaOrig="2000" w:dyaOrig="900">
          <v:shape id="_x0000_i1028" type="#_x0000_t75" style="width:99.75pt;height:45pt" o:ole="">
            <v:imagedata r:id="rId15" o:title=""/>
          </v:shape>
          <o:OLEObject Type="Embed" ProgID="Equation.3" ShapeID="_x0000_i1028" DrawAspect="Content" ObjectID="_1511269710" r:id="rId16"/>
        </w:object>
      </w:r>
    </w:p>
    <w:p w:rsidR="002A25B8" w:rsidRPr="00A0476D" w:rsidRDefault="002A25B8" w:rsidP="002A25B8">
      <w:r w:rsidRPr="00A0476D">
        <w:t>Hessianul funcţiei obiectiv din relaţia (4.14) este</w:t>
      </w:r>
    </w:p>
    <w:p w:rsidR="002A25B8" w:rsidRPr="00A0476D" w:rsidRDefault="007C1D2A" w:rsidP="004F6052">
      <w:pPr>
        <w:jc w:val="center"/>
      </w:pPr>
      <w:r w:rsidRPr="00A0476D">
        <w:rPr>
          <w:position w:val="-8"/>
        </w:rPr>
        <w:object w:dxaOrig="1480" w:dyaOrig="340">
          <v:shape id="_x0000_i1029" type="#_x0000_t75" style="width:73.5pt;height:17.25pt" o:ole="">
            <v:imagedata r:id="rId17" o:title=""/>
          </v:shape>
          <o:OLEObject Type="Embed" ProgID="Equation.3" ShapeID="_x0000_i1029" DrawAspect="Content" ObjectID="_1511269711" r:id="rId18"/>
        </w:object>
      </w:r>
      <w:r w:rsidR="004F6052" w:rsidRPr="00A0476D">
        <w:t xml:space="preserve"> </w:t>
      </w:r>
      <w:r w:rsidR="004F6052" w:rsidRPr="00A0476D">
        <w:tab/>
        <w:t>(4.17)</w:t>
      </w:r>
    </w:p>
    <w:p w:rsidR="002A25B8" w:rsidRPr="00A0476D" w:rsidRDefault="002A25B8" w:rsidP="004F6052">
      <w:pPr>
        <w:ind w:firstLine="708"/>
      </w:pPr>
      <w:r w:rsidRPr="00A0476D">
        <w:t>Problema RISCMIN1M, definită în în §4.1, poate fi exprimată în termenii unei probleme de optimizare fără restricţii prin utilizarea relaţiei (4.13), astfel (Bartholomeu-Biggs, 2005):</w:t>
      </w:r>
    </w:p>
    <w:p w:rsidR="002A25B8" w:rsidRPr="00A0476D" w:rsidRDefault="002A25B8" w:rsidP="004F6052">
      <w:pPr>
        <w:spacing w:after="0"/>
        <w:ind w:left="709"/>
      </w:pPr>
      <w:r w:rsidRPr="00A0476D">
        <w:t>RISCMIN1M (4.18)</w:t>
      </w:r>
    </w:p>
    <w:p w:rsidR="002A25B8" w:rsidRPr="00A0476D" w:rsidRDefault="002A25B8" w:rsidP="004F6052">
      <w:pPr>
        <w:spacing w:after="0"/>
        <w:ind w:left="1134"/>
      </w:pPr>
      <w:r w:rsidRPr="00A0476D">
        <w:t xml:space="preserve">Minimizează </w:t>
      </w:r>
    </w:p>
    <w:p w:rsidR="002A25B8" w:rsidRPr="00A0476D" w:rsidRDefault="00532785" w:rsidP="004F6052">
      <m:oMathPara>
        <m:oMath>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α+Bx</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α+Bx</m:t>
              </m:r>
            </m:e>
          </m:d>
          <m:r>
            <w:rPr>
              <w:rFonts w:ascii="Cambria Math" w:hAnsi="Cambria Math"/>
            </w:rPr>
            <m:t>+</m:t>
          </m:r>
          <m:f>
            <m:fPr>
              <m:ctrlPr>
                <w:rPr>
                  <w:rFonts w:ascii="Cambria Math" w:hAnsi="Cambria Math"/>
                  <w:i/>
                </w:rPr>
              </m:ctrlPr>
            </m:fPr>
            <m:num>
              <m:r>
                <w:rPr>
                  <w:rFonts w:ascii="Cambria Math" w:hAnsi="Cambria Math"/>
                </w:rPr>
                <m:t>ρ</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Bx</m:t>
                  </m:r>
                </m:e>
              </m:d>
            </m:e>
            <m:sup>
              <m:r>
                <w:rPr>
                  <w:rFonts w:ascii="Cambria Math" w:hAnsi="Cambria Math"/>
                </w:rPr>
                <m:t>2</m:t>
              </m:r>
            </m:sup>
          </m:sSup>
        </m:oMath>
      </m:oMathPara>
    </w:p>
    <w:p w:rsidR="002A25B8" w:rsidRPr="00A0476D" w:rsidRDefault="002A25B8" w:rsidP="002A25B8"/>
    <w:p w:rsidR="002A25B8" w:rsidRPr="00A0476D" w:rsidRDefault="002A25B8" w:rsidP="003D762F">
      <w:pPr>
        <w:spacing w:after="0"/>
        <w:ind w:firstLine="708"/>
      </w:pPr>
      <w:r w:rsidRPr="00A0476D">
        <w:t>Pentru calculul vectorului gradient şi al matricei Hessian pentru funcţia F definită în (4.18), considerăm reprezentarea</w:t>
      </w:r>
    </w:p>
    <w:p w:rsidR="002A25B8" w:rsidRPr="00A0476D" w:rsidRDefault="002A25B8" w:rsidP="003D762F">
      <w:pPr>
        <w:spacing w:after="0"/>
      </w:pPr>
      <m:oMathPara>
        <m:oMath>
          <m:r>
            <w:rPr>
              <w:rFonts w:ascii="Cambria Math" w:hAnsi="Cambria Math"/>
            </w:rPr>
            <m:t>F=V+</m:t>
          </m:r>
          <m:acc>
            <m:accPr>
              <m:chr m:val="̅"/>
              <m:ctrlPr>
                <w:rPr>
                  <w:rFonts w:ascii="Cambria Math" w:hAnsi="Cambria Math"/>
                  <w:i/>
                </w:rPr>
              </m:ctrlPr>
            </m:accPr>
            <m:e>
              <m:r>
                <w:rPr>
                  <w:rFonts w:ascii="Cambria Math" w:hAnsi="Cambria Math"/>
                </w:rPr>
                <m:t>ρ</m:t>
              </m:r>
            </m:e>
          </m:acc>
          <m:sSup>
            <m:sSupPr>
              <m:ctrlPr>
                <w:rPr>
                  <w:rFonts w:ascii="Cambria Math" w:hAnsi="Cambria Math"/>
                  <w:i/>
                </w:rPr>
              </m:ctrlPr>
            </m:sSupPr>
            <m:e>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p</m:t>
                      </m:r>
                    </m:sub>
                  </m:sSub>
                </m:e>
              </m:d>
            </m:e>
            <m:sup>
              <m:r>
                <w:rPr>
                  <w:rFonts w:ascii="Cambria Math" w:hAnsi="Cambria Math"/>
                </w:rPr>
                <m:t>2</m:t>
              </m:r>
            </m:sup>
          </m:sSup>
        </m:oMath>
      </m:oMathPara>
    </w:p>
    <w:p w:rsidR="002A25B8" w:rsidRPr="00A0476D" w:rsidRDefault="002A25B8" w:rsidP="003D762F">
      <w:pPr>
        <w:spacing w:after="0"/>
      </w:pPr>
      <w:r w:rsidRPr="00A0476D">
        <w:t>unde</w:t>
      </w:r>
    </w:p>
    <w:p w:rsidR="002A25B8" w:rsidRPr="00A0476D" w:rsidRDefault="00532785" w:rsidP="003D762F">
      <w:pPr>
        <w:spacing w:after="0"/>
      </w:pPr>
      <m:oMath>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α+Bx</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α+Bx</m:t>
            </m:r>
          </m:e>
        </m:d>
      </m:oMath>
      <w:r w:rsidR="002A25B8" w:rsidRPr="00A0476D">
        <w:t xml:space="preserve"> </w:t>
      </w:r>
    </w:p>
    <w:p w:rsidR="002A25B8" w:rsidRPr="00A0476D" w:rsidRDefault="00532785" w:rsidP="003D762F">
      <w:pPr>
        <w:spacing w:after="0"/>
      </w:pPr>
      <m:oMath>
        <m:acc>
          <m:accPr>
            <m:chr m:val="̅"/>
            <m:ctrlPr>
              <w:rPr>
                <w:rFonts w:ascii="Cambria Math" w:hAnsi="Cambria Math"/>
                <w:i/>
              </w:rPr>
            </m:ctrlPr>
          </m:accPr>
          <m:e>
            <m:r>
              <w:rPr>
                <w:rFonts w:ascii="Cambria Math" w:hAnsi="Cambria Math"/>
              </w:rPr>
              <m:t>ρ</m:t>
            </m:r>
          </m:e>
        </m:acc>
        <m:r>
          <w:rPr>
            <w:rFonts w:ascii="Cambria Math" w:hAnsi="Cambria Math"/>
          </w:rPr>
          <m:t>=</m:t>
        </m:r>
        <m:f>
          <m:fPr>
            <m:ctrlPr>
              <w:rPr>
                <w:rFonts w:ascii="Cambria Math" w:hAnsi="Cambria Math"/>
                <w:i/>
              </w:rPr>
            </m:ctrlPr>
          </m:fPr>
          <m:num>
            <m:r>
              <w:rPr>
                <w:rFonts w:ascii="Cambria Math" w:hAnsi="Cambria Math"/>
              </w:rPr>
              <m:t>ρ</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e>
              <m:sup>
                <m:r>
                  <w:rPr>
                    <w:rFonts w:ascii="Cambria Math" w:hAnsi="Cambria Math"/>
                  </w:rPr>
                  <m:t>2</m:t>
                </m:r>
              </m:sup>
            </m:sSup>
          </m:den>
        </m:f>
      </m:oMath>
      <w:r w:rsidR="002A25B8" w:rsidRPr="00A0476D">
        <w:t xml:space="preserve">  şi</w:t>
      </w:r>
    </w:p>
    <w:p w:rsidR="002A25B8" w:rsidRPr="00A0476D" w:rsidRDefault="002A25B8" w:rsidP="003D762F">
      <m:oMath>
        <m:r>
          <w:rPr>
            <w:rFonts w:ascii="Cambria Math" w:hAnsi="Cambria Math"/>
          </w:rPr>
          <m:t>R=</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d>
          <m:dPr>
            <m:ctrlPr>
              <w:rPr>
                <w:rFonts w:ascii="Cambria Math" w:hAnsi="Cambria Math"/>
                <w:i/>
              </w:rPr>
            </m:ctrlPr>
          </m:dPr>
          <m:e>
            <m:r>
              <w:rPr>
                <w:rFonts w:ascii="Cambria Math" w:hAnsi="Cambria Math"/>
              </w:rPr>
              <m:t>α+Bx</m:t>
            </m:r>
          </m:e>
        </m:d>
      </m:oMath>
      <w:r w:rsidRPr="00A0476D">
        <w:t xml:space="preserve"> </w:t>
      </w:r>
    </w:p>
    <w:p w:rsidR="002A25B8" w:rsidRPr="00A0476D" w:rsidRDefault="002A25B8" w:rsidP="003D762F">
      <w:pPr>
        <w:spacing w:after="0"/>
        <w:ind w:firstLine="708"/>
      </w:pPr>
      <w:r w:rsidRPr="00A0476D">
        <w:t>Sunt obţinute relaţiile</w:t>
      </w:r>
    </w:p>
    <w:p w:rsidR="002A25B8" w:rsidRPr="00A0476D" w:rsidRDefault="002A25B8" w:rsidP="003D762F">
      <w:pPr>
        <w:spacing w:after="0"/>
      </w:pPr>
      <m:oMathPara>
        <m:oMath>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+2</m:t>
          </m:r>
          <m:acc>
            <m:accPr>
              <m:chr m:val="̅"/>
              <m:ctrlPr>
                <w:rPr>
                  <w:rFonts w:ascii="Cambria Math" w:hAnsi="Cambria Math"/>
                  <w:i/>
                </w:rPr>
              </m:ctrlPr>
            </m:accPr>
            <m:e>
              <m:r>
                <w:rPr>
                  <w:rFonts w:ascii="Cambria Math" w:hAnsi="Cambria Math"/>
                </w:rPr>
                <m:t>ρ</m:t>
              </m:r>
            </m:e>
          </m:acc>
          <m:d>
            <m:dPr>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p</m:t>
                  </m:r>
                </m:sub>
              </m:sSub>
            </m:e>
          </m:d>
          <m:sSub>
            <m:sSubPr>
              <m:ctrlPr>
                <w:rPr>
                  <w:rFonts w:ascii="Cambria Math" w:hAnsi="Cambria Math"/>
                  <w:i/>
                </w:rPr>
              </m:ctrlPr>
            </m:sSubPr>
            <m:e>
              <m:r>
                <w:rPr>
                  <w:rFonts w:ascii="Cambria Math" w:hAnsi="Cambria Math"/>
                </w:rPr>
                <m:t>R</m:t>
              </m:r>
            </m:e>
            <m:sub>
              <m:r>
                <w:rPr>
                  <w:rFonts w:ascii="Cambria Math" w:hAnsi="Cambria Math"/>
                </w:rPr>
                <m:t>x</m:t>
              </m:r>
            </m:sub>
          </m:sSub>
        </m:oMath>
      </m:oMathPara>
    </w:p>
    <w:p w:rsidR="002A25B8" w:rsidRPr="00A0476D" w:rsidRDefault="002A25B8" w:rsidP="003D762F">
      <w:pPr>
        <w:spacing w:after="0"/>
      </w:pPr>
      <w:r w:rsidRPr="00A0476D">
        <w:t>unde</w:t>
      </w:r>
    </w:p>
    <w:p w:rsidR="002A25B8" w:rsidRPr="00A0476D" w:rsidRDefault="002A25B8" w:rsidP="003D762F">
      <w:pPr>
        <w:spacing w:after="0"/>
      </w:pPr>
      <m:oMathPara>
        <m:oMath>
          <m:r>
            <m:rPr>
              <m:sty m:val="p"/>
            </m:rPr>
            <w:rPr>
              <w:rFonts w:ascii="Cambria Math" w:hAnsi="Cambria Math"/>
            </w:rPr>
            <m:t>∇</m:t>
          </m:r>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α+Bx</m:t>
              </m:r>
            </m:e>
          </m:d>
        </m:oMath>
      </m:oMathPara>
    </w:p>
    <w:p w:rsidR="002A25B8" w:rsidRPr="00A0476D" w:rsidRDefault="002A25B8" w:rsidP="003D762F">
      <w:pPr>
        <w:spacing w:after="0"/>
      </w:pPr>
      <w:r w:rsidRPr="00A0476D">
        <w:t>şi</w:t>
      </w:r>
    </w:p>
    <w:p w:rsidR="002A25B8" w:rsidRPr="00A0476D" w:rsidRDefault="002A25B8" w:rsidP="003D762F">
      <w:pPr>
        <w:spacing w:after="0"/>
      </w:pPr>
      <m:oMathPara>
        <m:oMath>
          <m:r>
            <m:rPr>
              <m:sty m:val="p"/>
            </m:rPr>
            <w:rPr>
              <w:rFonts w:ascii="Cambria Math" w:hAnsi="Cambria Math"/>
            </w:rPr>
            <m:t>∇</m:t>
          </m:r>
          <m:r>
            <w:rPr>
              <w:rFonts w:ascii="Cambria Math" w:hAnsi="Cambria Math"/>
            </w:rPr>
            <m:t>R=</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T</m:t>
              </m:r>
            </m:sup>
          </m:sSup>
          <m:acc>
            <m:accPr>
              <m:chr m:val="̅"/>
              <m:ctrlPr>
                <w:rPr>
                  <w:rFonts w:ascii="Cambria Math" w:hAnsi="Cambria Math"/>
                  <w:i/>
                </w:rPr>
              </m:ctrlPr>
            </m:accPr>
            <m:e>
              <m:r>
                <w:rPr>
                  <w:rFonts w:ascii="Cambria Math" w:hAnsi="Cambria Math"/>
                </w:rPr>
                <m:t>r</m:t>
              </m:r>
            </m:e>
          </m:acc>
        </m:oMath>
      </m:oMathPara>
    </w:p>
    <w:p w:rsidR="002A25B8" w:rsidRPr="00A0476D" w:rsidRDefault="002A25B8" w:rsidP="003D762F">
      <w:pPr>
        <w:spacing w:after="0"/>
      </w:pPr>
      <w:r w:rsidRPr="00A0476D">
        <w:t>Similar, este obţinută matricea Hessian, prin</w:t>
      </w:r>
    </w:p>
    <w:p w:rsidR="002A25B8" w:rsidRPr="00A0476D" w:rsidRDefault="00A368BF" w:rsidP="003D762F">
      <w:pPr>
        <w:spacing w:after="0"/>
        <w:jc w:val="center"/>
      </w:pPr>
      <w:r w:rsidRPr="00A0476D">
        <w:rPr>
          <w:position w:val="-10"/>
        </w:rPr>
        <w:object w:dxaOrig="2260" w:dyaOrig="380">
          <v:shape id="_x0000_i1030" type="#_x0000_t75" style="width:112.5pt;height:18.75pt" o:ole="">
            <v:imagedata r:id="rId19" o:title=""/>
          </v:shape>
          <o:OLEObject Type="Embed" ProgID="Equation.3" ShapeID="_x0000_i1030" DrawAspect="Content" ObjectID="_1511269712" r:id="rId20"/>
        </w:object>
      </w:r>
    </w:p>
    <w:p w:rsidR="002A25B8" w:rsidRPr="00A0476D" w:rsidRDefault="002A25B8" w:rsidP="003D762F">
      <w:pPr>
        <w:spacing w:after="0"/>
      </w:pPr>
      <w:r w:rsidRPr="00A0476D">
        <w:lastRenderedPageBreak/>
        <w:t>unde</w:t>
      </w:r>
    </w:p>
    <w:p w:rsidR="00297B5A" w:rsidRPr="00A0476D" w:rsidRDefault="00A368BF" w:rsidP="003D762F">
      <w:pPr>
        <w:spacing w:after="0"/>
        <w:jc w:val="center"/>
      </w:pPr>
      <w:r w:rsidRPr="00A0476D">
        <w:rPr>
          <w:position w:val="-10"/>
        </w:rPr>
        <w:object w:dxaOrig="1380" w:dyaOrig="360">
          <v:shape id="_x0000_i1031" type="#_x0000_t75" style="width:69pt;height:18pt" o:ole="">
            <v:imagedata r:id="rId21" o:title=""/>
          </v:shape>
          <o:OLEObject Type="Embed" ProgID="Equation.3" ShapeID="_x0000_i1031" DrawAspect="Content" ObjectID="_1511269713" r:id="rId22"/>
        </w:object>
      </w:r>
      <w:r w:rsidR="002A25B8" w:rsidRPr="00A0476D">
        <w:t xml:space="preserve"> </w:t>
      </w:r>
    </w:p>
    <w:p w:rsidR="002A25B8" w:rsidRPr="00A0476D" w:rsidRDefault="002A25B8" w:rsidP="003D762F">
      <w:pPr>
        <w:spacing w:after="0"/>
        <w:jc w:val="left"/>
      </w:pPr>
      <w:r w:rsidRPr="00A0476D">
        <w:t>şi</w:t>
      </w:r>
    </w:p>
    <w:p w:rsidR="002A25B8" w:rsidRPr="00A0476D" w:rsidRDefault="00A368BF" w:rsidP="003D762F">
      <w:pPr>
        <w:spacing w:after="0"/>
      </w:pPr>
      <w:r w:rsidRPr="00A0476D">
        <w:rPr>
          <w:position w:val="-10"/>
        </w:rPr>
        <w:object w:dxaOrig="900" w:dyaOrig="380">
          <v:shape id="_x0000_i1032" type="#_x0000_t75" style="width:45pt;height:18.75pt" o:ole="">
            <v:imagedata r:id="rId23" o:title=""/>
          </v:shape>
          <o:OLEObject Type="Embed" ProgID="Equation.3" ShapeID="_x0000_i1032" DrawAspect="Content" ObjectID="_1511269714" r:id="rId24"/>
        </w:object>
      </w:r>
      <w:r w:rsidR="002A25B8" w:rsidRPr="00A0476D">
        <w:t xml:space="preserve"> este o matrice cu rangul 1, pentru orice </w:t>
      </w:r>
      <w:r w:rsidR="002A25B8" w:rsidRPr="00A0476D">
        <w:rPr>
          <w:i/>
        </w:rPr>
        <w:t>i</w:t>
      </w:r>
      <w:r w:rsidR="002A25B8" w:rsidRPr="00A0476D">
        <w:t>,</w:t>
      </w:r>
      <w:r w:rsidR="002A25B8" w:rsidRPr="00A0476D">
        <w:rPr>
          <w:i/>
        </w:rPr>
        <w:t>j</w:t>
      </w:r>
      <w:r w:rsidR="002A25B8" w:rsidRPr="00A0476D">
        <w:t xml:space="preserve">, </w:t>
      </w:r>
      <w:r w:rsidR="007C1D2A" w:rsidRPr="00A0476D">
        <w:rPr>
          <w:position w:val="-10"/>
        </w:rPr>
        <w:object w:dxaOrig="1300" w:dyaOrig="320">
          <v:shape id="_x0000_i1033" type="#_x0000_t75" style="width:65.25pt;height:15.75pt" o:ole="">
            <v:imagedata r:id="rId25" o:title=""/>
          </v:shape>
          <o:OLEObject Type="Embed" ProgID="Equation.3" ShapeID="_x0000_i1033" DrawAspect="Content" ObjectID="_1511269715" r:id="rId26"/>
        </w:object>
      </w:r>
      <w:r w:rsidR="002A25B8" w:rsidRPr="00A0476D">
        <w:t>,</w:t>
      </w:r>
    </w:p>
    <w:p w:rsidR="002A25B8" w:rsidRPr="00A0476D" w:rsidRDefault="00A368BF" w:rsidP="003D762F">
      <w:r w:rsidRPr="00A0476D">
        <w:rPr>
          <w:position w:val="-32"/>
        </w:rPr>
        <w:object w:dxaOrig="2200" w:dyaOrig="700">
          <v:shape id="_x0000_i1034" type="#_x0000_t75" style="width:109.5pt;height:35.25pt" o:ole="">
            <v:imagedata r:id="rId27" o:title=""/>
          </v:shape>
          <o:OLEObject Type="Embed" ProgID="Equation.3" ShapeID="_x0000_i1034" DrawAspect="Content" ObjectID="_1511269716" r:id="rId28"/>
        </w:object>
      </w:r>
    </w:p>
    <w:p w:rsidR="002A25B8" w:rsidRPr="00A0476D" w:rsidRDefault="002A25B8" w:rsidP="003D762F">
      <w:pPr>
        <w:ind w:firstLine="708"/>
      </w:pPr>
      <w:r w:rsidRPr="00A0476D">
        <w:t xml:space="preserve">Problema RANDAMENTMAX1 este reformulată în termenii RANDAMENTMAX1M (vezi în §4.1) şi, prin utilizarea relaţiei (4.13) rezultă problema de optimizare fără restricţii (Bartholomeu-Biggs, 2005): </w:t>
      </w:r>
    </w:p>
    <w:p w:rsidR="002A25B8" w:rsidRPr="00A0476D" w:rsidRDefault="002A25B8" w:rsidP="003D762F">
      <w:pPr>
        <w:spacing w:after="0"/>
        <w:ind w:left="709"/>
      </w:pPr>
      <w:r w:rsidRPr="00A0476D">
        <w:t>RANDAMENTMAX1M (4.19)</w:t>
      </w:r>
    </w:p>
    <w:p w:rsidR="002A25B8" w:rsidRPr="00A0476D" w:rsidRDefault="002A25B8" w:rsidP="003D762F">
      <w:pPr>
        <w:spacing w:after="0"/>
        <w:ind w:left="1134"/>
      </w:pPr>
      <w:r w:rsidRPr="00A0476D">
        <w:t>Minimizează</w:t>
      </w:r>
    </w:p>
    <w:p w:rsidR="002A25B8" w:rsidRPr="00A0476D" w:rsidRDefault="002A25B8" w:rsidP="003D762F">
      <w:pPr>
        <w:ind w:left="1134"/>
      </w:pPr>
      <m:oMathPara>
        <m:oMath>
          <m:r>
            <w:rPr>
              <w:rFonts w:ascii="Cambria Math" w:hAnsi="Cambria Math"/>
            </w:rPr>
            <m:t>F=-</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d>
            <m:dPr>
              <m:ctrlPr>
                <w:rPr>
                  <w:rFonts w:ascii="Cambria Math" w:hAnsi="Cambria Math"/>
                  <w:i/>
                </w:rPr>
              </m:ctrlPr>
            </m:dPr>
            <m:e>
              <m:r>
                <w:rPr>
                  <w:rFonts w:ascii="Cambria Math" w:hAnsi="Cambria Math"/>
                </w:rPr>
                <m:t>α+Bx</m:t>
              </m:r>
            </m:e>
          </m:d>
          <m:r>
            <w:rPr>
              <w:rFonts w:ascii="Cambria Math" w:hAnsi="Cambria Math"/>
            </w:rPr>
            <m:t>+</m:t>
          </m:r>
          <m:f>
            <m:fPr>
              <m:ctrlPr>
                <w:rPr>
                  <w:rFonts w:ascii="Cambria Math" w:hAnsi="Cambria Math"/>
                  <w:i/>
                </w:rPr>
              </m:ctrlPr>
            </m:fPr>
            <m:num>
              <m:r>
                <w:rPr>
                  <w:rFonts w:ascii="Cambria Math" w:hAnsi="Cambria Math"/>
                </w:rPr>
                <m:t>ρ</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ac</m:t>
                          </m:r>
                        </m:sub>
                      </m:sSub>
                    </m:e>
                  </m:d>
                </m:e>
                <m:sup>
                  <m:r>
                    <w:rPr>
                      <w:rFonts w:ascii="Cambria Math" w:hAnsi="Cambria Math"/>
                    </w:rPr>
                    <m:t>2</m:t>
                  </m:r>
                </m:sup>
              </m:sSup>
            </m:den>
          </m:f>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α+Bx</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α+Bx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ac</m:t>
                      </m:r>
                    </m:sub>
                  </m:sSub>
                </m:e>
              </m:d>
            </m:e>
            <m:sup>
              <m:r>
                <w:rPr>
                  <w:rFonts w:ascii="Cambria Math" w:hAnsi="Cambria Math"/>
                </w:rPr>
                <m:t>2</m:t>
              </m:r>
            </m:sup>
          </m:sSup>
        </m:oMath>
      </m:oMathPara>
    </w:p>
    <w:p w:rsidR="002A25B8" w:rsidRPr="00A0476D" w:rsidRDefault="002A25B8" w:rsidP="003D762F">
      <w:pPr>
        <w:ind w:firstLine="708"/>
      </w:pPr>
      <w:r w:rsidRPr="00A0476D">
        <w:t>Expresiile care definesc gradientul şi Hessianul funcţiei definite în (4.19) sunt obţinute prin reprezentarea</w:t>
      </w:r>
    </w:p>
    <w:p w:rsidR="002A25B8" w:rsidRPr="00A0476D" w:rsidRDefault="00A368BF" w:rsidP="00A368BF">
      <w:pPr>
        <w:jc w:val="center"/>
      </w:pPr>
      <w:r w:rsidRPr="00A0476D">
        <w:rPr>
          <w:position w:val="-12"/>
        </w:rPr>
        <w:object w:dxaOrig="2060" w:dyaOrig="400">
          <v:shape id="_x0000_i1035" type="#_x0000_t75" style="width:102.75pt;height:20.25pt" o:ole="">
            <v:imagedata r:id="rId29" o:title=""/>
          </v:shape>
          <o:OLEObject Type="Embed" ProgID="Equation.3" ShapeID="_x0000_i1035" DrawAspect="Content" ObjectID="_1511269717" r:id="rId30"/>
        </w:object>
      </w:r>
    </w:p>
    <w:p w:rsidR="002A25B8" w:rsidRPr="00A0476D" w:rsidRDefault="002A25B8" w:rsidP="002A25B8">
      <w:r w:rsidRPr="00A0476D">
        <w:t>unde</w:t>
      </w:r>
    </w:p>
    <w:p w:rsidR="002A25B8" w:rsidRPr="00A0476D" w:rsidRDefault="00A368BF" w:rsidP="00A368BF">
      <w:pPr>
        <w:ind w:left="709"/>
      </w:pPr>
      <w:r w:rsidRPr="00A0476D">
        <w:rPr>
          <w:position w:val="-10"/>
        </w:rPr>
        <w:object w:dxaOrig="1500" w:dyaOrig="360">
          <v:shape id="_x0000_i1036" type="#_x0000_t75" style="width:75pt;height:18pt" o:ole="">
            <v:imagedata r:id="rId31" o:title=""/>
          </v:shape>
          <o:OLEObject Type="Embed" ProgID="Equation.3" ShapeID="_x0000_i1036" DrawAspect="Content" ObjectID="_1511269718" r:id="rId32"/>
        </w:object>
      </w:r>
      <w:r w:rsidRPr="00A0476D">
        <w:t xml:space="preserve">, </w:t>
      </w:r>
      <w:r w:rsidRPr="00A0476D">
        <w:rPr>
          <w:position w:val="-10"/>
        </w:rPr>
        <w:object w:dxaOrig="2340" w:dyaOrig="380">
          <v:shape id="_x0000_i1037" type="#_x0000_t75" style="width:117pt;height:18.75pt" o:ole="">
            <v:imagedata r:id="rId33" o:title=""/>
          </v:shape>
          <o:OLEObject Type="Embed" ProgID="Equation.3" ShapeID="_x0000_i1037" DrawAspect="Content" ObjectID="_1511269719" r:id="rId34"/>
        </w:object>
      </w:r>
      <w:r w:rsidR="002A25B8" w:rsidRPr="00A0476D">
        <w:t xml:space="preserve"> şi</w:t>
      </w:r>
      <w:r w:rsidRPr="00A0476D">
        <w:t xml:space="preserve"> </w:t>
      </w:r>
      <w:r w:rsidRPr="00A0476D">
        <w:rPr>
          <w:position w:val="-32"/>
        </w:rPr>
        <w:object w:dxaOrig="1120" w:dyaOrig="700">
          <v:shape id="_x0000_i1038" type="#_x0000_t75" style="width:55.5pt;height:35.25pt" o:ole="">
            <v:imagedata r:id="rId35" o:title=""/>
          </v:shape>
          <o:OLEObject Type="Embed" ProgID="Equation.3" ShapeID="_x0000_i1038" DrawAspect="Content" ObjectID="_1511269720" r:id="rId36"/>
        </w:object>
      </w:r>
      <w:r w:rsidR="002A25B8" w:rsidRPr="00A0476D">
        <w:t>.</w:t>
      </w:r>
    </w:p>
    <w:p w:rsidR="002A25B8" w:rsidRPr="00A0476D" w:rsidRDefault="002A25B8" w:rsidP="00A368BF">
      <w:pPr>
        <w:ind w:firstLine="708"/>
      </w:pPr>
      <w:r w:rsidRPr="00A0476D">
        <w:t>Rezultă</w:t>
      </w:r>
    </w:p>
    <w:p w:rsidR="002A25B8" w:rsidRPr="00A0476D" w:rsidRDefault="002A25B8" w:rsidP="00A368BF">
      <w:pPr>
        <w:ind w:left="709"/>
      </w:pPr>
      <w:r w:rsidRPr="00A0476D">
        <w:object w:dxaOrig="2659" w:dyaOrig="380">
          <v:shape id="_x0000_i1039" type="#_x0000_t75" style="width:132.75pt;height:18.75pt" o:ole="">
            <v:imagedata r:id="rId37" o:title=""/>
          </v:shape>
          <o:OLEObject Type="Embed" ProgID="Equation.3" ShapeID="_x0000_i1039" DrawAspect="Content" ObjectID="_1511269721" r:id="rId38"/>
        </w:object>
      </w:r>
    </w:p>
    <w:p w:rsidR="002A25B8" w:rsidRPr="00A0476D" w:rsidRDefault="002A25B8" w:rsidP="00A368BF">
      <w:pPr>
        <w:ind w:left="709"/>
      </w:pPr>
      <w:r w:rsidRPr="00A0476D">
        <w:object w:dxaOrig="3240" w:dyaOrig="400">
          <v:shape id="_x0000_i1040" type="#_x0000_t75" style="width:162pt;height:20.25pt" o:ole="">
            <v:imagedata r:id="rId39" o:title=""/>
          </v:shape>
          <o:OLEObject Type="Embed" ProgID="Equation.3" ShapeID="_x0000_i1040" DrawAspect="Content" ObjectID="_1511269722" r:id="rId40"/>
        </w:object>
      </w:r>
    </w:p>
    <w:p w:rsidR="002A25B8" w:rsidRPr="00A0476D" w:rsidRDefault="002A25B8" w:rsidP="00A368BF">
      <w:pPr>
        <w:ind w:left="709"/>
      </w:pPr>
      <w:r w:rsidRPr="00A0476D">
        <w:t xml:space="preserve">unde </w:t>
      </w:r>
      <w:r w:rsidR="00A368BF" w:rsidRPr="00A0476D">
        <w:rPr>
          <w:position w:val="-10"/>
        </w:rPr>
        <w:object w:dxaOrig="840" w:dyaOrig="380">
          <v:shape id="_x0000_i1041" type="#_x0000_t75" style="width:42pt;height:18.75pt" o:ole="">
            <v:imagedata r:id="rId41" o:title=""/>
          </v:shape>
          <o:OLEObject Type="Embed" ProgID="Equation.3" ShapeID="_x0000_i1041" DrawAspect="Content" ObjectID="_1511269723" r:id="rId42"/>
        </w:object>
      </w:r>
      <w:r w:rsidRPr="00A0476D">
        <w:t xml:space="preserve"> este matrice de rangul I; pentru orice </w:t>
      </w:r>
      <w:r w:rsidRPr="00A0476D">
        <w:rPr>
          <w:i/>
        </w:rPr>
        <w:t>i</w:t>
      </w:r>
      <w:r w:rsidRPr="00A0476D">
        <w:t>,</w:t>
      </w:r>
      <w:r w:rsidRPr="00A0476D">
        <w:rPr>
          <w:i/>
        </w:rPr>
        <w:t>j</w:t>
      </w:r>
      <w:r w:rsidRPr="00A0476D">
        <w:t xml:space="preserve">, </w:t>
      </w:r>
      <w:r w:rsidR="00A368BF" w:rsidRPr="00A0476D">
        <w:rPr>
          <w:position w:val="-10"/>
        </w:rPr>
        <w:object w:dxaOrig="1300" w:dyaOrig="320">
          <v:shape id="_x0000_i1042" type="#_x0000_t75" style="width:65.25pt;height:15.75pt" o:ole="">
            <v:imagedata r:id="rId43" o:title=""/>
          </v:shape>
          <o:OLEObject Type="Embed" ProgID="Equation.3" ShapeID="_x0000_i1042" DrawAspect="Content" ObjectID="_1511269724" r:id="rId44"/>
        </w:object>
      </w:r>
      <w:r w:rsidRPr="00A0476D">
        <w:t>,</w:t>
      </w:r>
    </w:p>
    <w:p w:rsidR="002A25B8" w:rsidRPr="00A0476D" w:rsidRDefault="00A368BF" w:rsidP="00A368BF">
      <w:pPr>
        <w:ind w:left="709"/>
      </w:pPr>
      <w:r w:rsidRPr="00A0476D">
        <w:rPr>
          <w:position w:val="-32"/>
        </w:rPr>
        <w:object w:dxaOrig="2140" w:dyaOrig="700">
          <v:shape id="_x0000_i1043" type="#_x0000_t75" style="width:106.5pt;height:35.25pt" o:ole="">
            <v:imagedata r:id="rId45" o:title=""/>
          </v:shape>
          <o:OLEObject Type="Embed" ProgID="Equation.3" ShapeID="_x0000_i1043" DrawAspect="Content" ObjectID="_1511269725" r:id="rId46"/>
        </w:object>
      </w:r>
      <w:r w:rsidR="002A25B8" w:rsidRPr="00A0476D">
        <w:t>.</w:t>
      </w:r>
    </w:p>
    <w:p w:rsidR="002A25B8" w:rsidRPr="00A0476D" w:rsidRDefault="002A25B8" w:rsidP="002A25B8">
      <w:pPr>
        <w:rPr>
          <w:b/>
        </w:rPr>
      </w:pPr>
      <w:r w:rsidRPr="00A0476D">
        <w:rPr>
          <w:b/>
        </w:rPr>
        <w:t>Observaţii</w:t>
      </w:r>
    </w:p>
    <w:p w:rsidR="002A25B8" w:rsidRPr="00A0476D" w:rsidRDefault="002A25B8" w:rsidP="003D762F">
      <w:pPr>
        <w:numPr>
          <w:ilvl w:val="0"/>
          <w:numId w:val="4"/>
        </w:numPr>
        <w:ind w:left="284" w:hanging="284"/>
      </w:pPr>
      <w:r w:rsidRPr="00A0476D">
        <w:t>În cadrul problemelor enu</w:t>
      </w:r>
      <w:r w:rsidR="003D762F" w:rsidRPr="00A0476D">
        <w:t>nţate în ace</w:t>
      </w:r>
      <w:r w:rsidRPr="00A0476D">
        <w:t>astă secţiune, nu este impusă co</w:t>
      </w:r>
      <w:r w:rsidR="003D762F" w:rsidRPr="00A0476D">
        <w:t>n</w:t>
      </w:r>
      <w:r w:rsidRPr="00A0476D">
        <w:t xml:space="preserve">diţia ca fiecare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0476D">
        <w:t xml:space="preserve"> să fie pozitiv. O valoare negativă a unei fracţiuni de investiţii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A0476D">
        <w:t xml:space="preserve"> are semnificaţia următoare: strategia optimă de investiţie implică vânzarea de tip “short selling”, </w:t>
      </w:r>
      <w:r w:rsidR="003D762F" w:rsidRPr="00A0476D">
        <w:t>adică</w:t>
      </w:r>
      <w:r w:rsidRPr="00A0476D">
        <w:t xml:space="preserve"> vânzarea unor active pe care investitorul nu le deţine, prin împrumutul acestora de la broker cu intenţia de a le returna ulterior. Această strategie este efectivă doar în situaţia în care preţul acţiunilor este în scădere, deoarece achiziţionarea lor la un moment de timp ulterior investiţiei curente implică un cost mai mic decât preţul obţinut prin vânzarea activelor împrumutate la momentul efectuării investiţiei curente. </w:t>
      </w:r>
    </w:p>
    <w:p w:rsidR="002A25B8" w:rsidRPr="00A0476D" w:rsidRDefault="002A25B8" w:rsidP="003D762F">
      <w:pPr>
        <w:numPr>
          <w:ilvl w:val="0"/>
          <w:numId w:val="4"/>
        </w:numPr>
        <w:ind w:left="284" w:hanging="284"/>
      </w:pPr>
      <w:r w:rsidRPr="00A0476D">
        <w:lastRenderedPageBreak/>
        <w:t xml:space="preserve">În general, soluţia unei probleme de risc minim nu implică situaţia de tip “short selling” dacă randamentul dorit </w:t>
      </w:r>
      <m:oMath>
        <m:sSub>
          <m:sSubPr>
            <m:ctrlPr>
              <w:rPr>
                <w:rFonts w:ascii="Cambria Math" w:hAnsi="Cambria Math"/>
                <w:i/>
              </w:rPr>
            </m:ctrlPr>
          </m:sSubPr>
          <m:e>
            <m:r>
              <w:rPr>
                <w:rFonts w:ascii="Cambria Math" w:hAnsi="Cambria Math"/>
              </w:rPr>
              <m:t>R</m:t>
            </m:r>
          </m:e>
          <m:sub>
            <m:r>
              <w:rPr>
                <w:rFonts w:ascii="Cambria Math" w:hAnsi="Cambria Math"/>
              </w:rPr>
              <m:t>p</m:t>
            </m:r>
          </m:sub>
        </m:sSub>
      </m:oMath>
      <w:r w:rsidRPr="00A0476D">
        <w:t xml:space="preserve"> este ales corespunzător, adică în conformitate cu randamentele medii calculate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n</m:t>
            </m:r>
          </m:sub>
        </m:sSub>
      </m:oMath>
      <w:r w:rsidRPr="00A0476D">
        <w:t xml:space="preserve"> pentru activele care vor fi incluse în portofoliu.</w:t>
      </w:r>
    </w:p>
    <w:p w:rsidR="000D56E8" w:rsidRPr="00A0476D" w:rsidRDefault="000D56E8" w:rsidP="000D56E8"/>
    <w:p w:rsidR="000D56E8" w:rsidRPr="00A0476D" w:rsidRDefault="000D56E8" w:rsidP="000D56E8">
      <w:pPr>
        <w:pStyle w:val="Heading2"/>
        <w:numPr>
          <w:ilvl w:val="1"/>
          <w:numId w:val="1"/>
        </w:numPr>
      </w:pPr>
      <w:r w:rsidRPr="00A0476D">
        <w:t xml:space="preserve">Metode clasice de optimizare a funcțiilor de </w:t>
      </w:r>
      <w:r w:rsidRPr="00A0476D">
        <w:rPr>
          <w:i/>
        </w:rPr>
        <w:t>n</w:t>
      </w:r>
      <w:r w:rsidRPr="00A0476D">
        <w:t xml:space="preserve"> variabile</w:t>
      </w:r>
    </w:p>
    <w:p w:rsidR="000D56E8" w:rsidRPr="00A0476D" w:rsidRDefault="000D56E8" w:rsidP="000D56E8"/>
    <w:p w:rsidR="00737E17" w:rsidRPr="00A0476D" w:rsidRDefault="00737E17" w:rsidP="00737E17">
      <w:pPr>
        <w:ind w:firstLine="708"/>
        <w:rPr>
          <w:b/>
        </w:rPr>
      </w:pPr>
      <w:r w:rsidRPr="00A0476D">
        <w:rPr>
          <w:b/>
        </w:rPr>
        <w:t>Condiţii de optimalitate</w:t>
      </w:r>
    </w:p>
    <w:p w:rsidR="00737E17" w:rsidRPr="00A0476D" w:rsidRDefault="00737E17" w:rsidP="007B7D29">
      <w:pPr>
        <w:ind w:firstLine="708"/>
      </w:pPr>
      <w:r w:rsidRPr="00A0476D">
        <w:t xml:space="preserve">Fie </w:t>
      </w:r>
      <w:r w:rsidRPr="00A0476D">
        <w:rPr>
          <w:position w:val="-12"/>
        </w:rPr>
        <w:object w:dxaOrig="1440" w:dyaOrig="360">
          <v:shape id="_x0000_i1044" type="#_x0000_t75" style="width:1in;height:18pt" o:ole="">
            <v:imagedata r:id="rId47" o:title=""/>
          </v:shape>
          <o:OLEObject Type="Embed" ProgID="Equation.3" ShapeID="_x0000_i1044" DrawAspect="Content" ObjectID="_1511269726" r:id="rId48"/>
        </w:object>
      </w:r>
      <w:r w:rsidRPr="00A0476D">
        <w:t xml:space="preserve"> funcţie de </w:t>
      </w:r>
      <m:oMath>
        <m:r>
          <w:rPr>
            <w:rFonts w:ascii="Cambria Math" w:hAnsi="Cambria Math"/>
          </w:rPr>
          <m:t>n</m:t>
        </m:r>
      </m:oMath>
      <w:r w:rsidRPr="00A0476D">
        <w:t xml:space="preserve"> variabile, continuă şi diferenţiabilă. Caracterizarea punctului de minim atins de F este realizată în termenii vectorului gradient şi a matricei Hessian </w:t>
      </w:r>
      <w:r w:rsidR="007B7D29" w:rsidRPr="00A0476D">
        <w:rPr>
          <w:position w:val="-32"/>
        </w:rPr>
        <w:object w:dxaOrig="2500" w:dyaOrig="800">
          <v:shape id="_x0000_i1045" type="#_x0000_t75" style="width:125.25pt;height:39.75pt" o:ole="">
            <v:imagedata r:id="rId49" o:title=""/>
          </v:shape>
          <o:OLEObject Type="Embed" ProgID="Equation.3" ShapeID="_x0000_i1045" DrawAspect="Content" ObjectID="_1511269727" r:id="rId50"/>
        </w:object>
      </w:r>
      <w:r w:rsidRPr="00A0476D">
        <w:t xml:space="preserve">, notat în continuare cu </w:t>
      </w:r>
      <w:r w:rsidRPr="00A0476D">
        <w:rPr>
          <w:b/>
        </w:rPr>
        <w:t>g</w:t>
      </w:r>
      <w:r w:rsidRPr="00A0476D">
        <w:t xml:space="preserve"> sau cu </w:t>
      </w:r>
      <w:r w:rsidR="007B7D29" w:rsidRPr="00A0476D">
        <w:rPr>
          <w:position w:val="-10"/>
        </w:rPr>
        <w:object w:dxaOrig="279" w:dyaOrig="340">
          <v:shape id="_x0000_i1046" type="#_x0000_t75" style="width:14.25pt;height:17.25pt" o:ole="">
            <v:imagedata r:id="rId51" o:title=""/>
          </v:shape>
          <o:OLEObject Type="Embed" ProgID="Equation.3" ShapeID="_x0000_i1046" DrawAspect="Content" ObjectID="_1511269728" r:id="rId52"/>
        </w:object>
      </w:r>
      <w:r w:rsidRPr="00A0476D">
        <w:t>, respectiv</w:t>
      </w:r>
      <w:r w:rsidR="007B7D29" w:rsidRPr="00A0476D">
        <w:t xml:space="preserve"> </w:t>
      </w:r>
      <w:r w:rsidR="007B7D29" w:rsidRPr="00A0476D">
        <w:rPr>
          <w:position w:val="-44"/>
        </w:rPr>
        <w:object w:dxaOrig="2000" w:dyaOrig="900">
          <v:shape id="_x0000_i1047" type="#_x0000_t75" style="width:99.75pt;height:45pt" o:ole="">
            <v:imagedata r:id="rId53" o:title=""/>
          </v:shape>
          <o:OLEObject Type="Embed" ProgID="Equation.3" ShapeID="_x0000_i1047" DrawAspect="Content" ObjectID="_1511269729" r:id="rId54"/>
        </w:object>
      </w:r>
      <w:r w:rsidRPr="00A0476D">
        <w:t xml:space="preserve">, matrice notată în continuare cu </w:t>
      </w:r>
      <w:r w:rsidRPr="00A0476D">
        <w:rPr>
          <w:b/>
        </w:rPr>
        <w:t>G</w:t>
      </w:r>
      <w:r w:rsidRPr="00A0476D">
        <w:t xml:space="preserve"> sau </w:t>
      </w:r>
      <w:r w:rsidR="007B7D29" w:rsidRPr="00A0476D">
        <w:rPr>
          <w:position w:val="-10"/>
        </w:rPr>
        <w:object w:dxaOrig="340" w:dyaOrig="340">
          <v:shape id="_x0000_i1048" type="#_x0000_t75" style="width:17.25pt;height:17.25pt" o:ole="">
            <v:imagedata r:id="rId55" o:title=""/>
          </v:shape>
          <o:OLEObject Type="Embed" ProgID="Equation.3" ShapeID="_x0000_i1048" DrawAspect="Content" ObjectID="_1511269730" r:id="rId56"/>
        </w:object>
      </w:r>
    </w:p>
    <w:p w:rsidR="00737E17" w:rsidRPr="00A0476D" w:rsidRDefault="00737E17" w:rsidP="00737E17">
      <w:r w:rsidRPr="00A0476D">
        <w:rPr>
          <w:b/>
        </w:rPr>
        <w:t>Observaţie</w:t>
      </w:r>
      <w:r w:rsidRPr="00A0476D">
        <w:t xml:space="preserve">. În cazul în care </w:t>
      </w:r>
      <w:r w:rsidRPr="00A0476D">
        <w:rPr>
          <w:i/>
        </w:rPr>
        <w:t>F</w:t>
      </w:r>
      <w:r w:rsidRPr="00A0476D">
        <w:t xml:space="preserve"> este dublu diferenţiabilă, matricea Hessian G este simetrică.</w:t>
      </w:r>
    </w:p>
    <w:p w:rsidR="00737E17" w:rsidRPr="00A0476D" w:rsidRDefault="00737E17" w:rsidP="00737E17">
      <w:r w:rsidRPr="00A0476D">
        <w:rPr>
          <w:b/>
        </w:rPr>
        <w:t>Definiţia 4.1</w:t>
      </w:r>
      <w:r w:rsidRPr="00A0476D">
        <w:t xml:space="preserve">. Matricea simetrică </w:t>
      </w:r>
      <w:r w:rsidRPr="00A0476D">
        <w:rPr>
          <w:b/>
        </w:rPr>
        <w:t>A</w:t>
      </w:r>
      <w:r w:rsidRPr="00A0476D">
        <w:t xml:space="preserve"> este pozitiv definită dacă şi numai dacă, pentru orice </w:t>
      </w:r>
      <w:r w:rsidR="007B7D29" w:rsidRPr="00A0476D">
        <w:rPr>
          <w:position w:val="-6"/>
        </w:rPr>
        <w:object w:dxaOrig="560" w:dyaOrig="279">
          <v:shape id="_x0000_i1049" type="#_x0000_t75" style="width:28.5pt;height:14.25pt" o:ole="">
            <v:imagedata r:id="rId57" o:title=""/>
          </v:shape>
          <o:OLEObject Type="Embed" ProgID="Equation.3" ShapeID="_x0000_i1049" DrawAspect="Content" ObjectID="_1511269731" r:id="rId58"/>
        </w:object>
      </w:r>
      <w:r w:rsidR="007B7D29" w:rsidRPr="00A0476D">
        <w:t xml:space="preserve">, are loc relaţia </w:t>
      </w:r>
      <w:r w:rsidR="007B7D29" w:rsidRPr="00A0476D">
        <w:rPr>
          <w:position w:val="-6"/>
        </w:rPr>
        <w:object w:dxaOrig="960" w:dyaOrig="320">
          <v:shape id="_x0000_i1050" type="#_x0000_t75" style="width:48pt;height:15.75pt" o:ole="">
            <v:imagedata r:id="rId59" o:title=""/>
          </v:shape>
          <o:OLEObject Type="Embed" ProgID="Equation.3" ShapeID="_x0000_i1050" DrawAspect="Content" ObjectID="_1511269732" r:id="rId60"/>
        </w:object>
      </w:r>
      <w:r w:rsidRPr="00A0476D">
        <w:t>.</w:t>
      </w:r>
    </w:p>
    <w:p w:rsidR="00737E17" w:rsidRPr="00A0476D" w:rsidRDefault="00737E17" w:rsidP="00737E17">
      <w:r w:rsidRPr="00A0476D">
        <w:rPr>
          <w:b/>
        </w:rPr>
        <w:t>Definiţia 4.2</w:t>
      </w:r>
      <w:r w:rsidRPr="00A0476D">
        <w:t xml:space="preserve">.Fie </w:t>
      </w:r>
      <w:r w:rsidR="007B7D29" w:rsidRPr="00A0476D">
        <w:rPr>
          <w:position w:val="-12"/>
        </w:rPr>
        <w:object w:dxaOrig="2180" w:dyaOrig="360">
          <v:shape id="_x0000_i1051" type="#_x0000_t75" style="width:108.75pt;height:18pt" o:ole="">
            <v:imagedata r:id="rId61" o:title=""/>
          </v:shape>
          <o:OLEObject Type="Embed" ProgID="Equation.3" ShapeID="_x0000_i1051" DrawAspect="Content" ObjectID="_1511269733" r:id="rId62"/>
        </w:object>
      </w:r>
      <w:r w:rsidRPr="00A0476D">
        <w:t xml:space="preserve"> funcţie de </w:t>
      </w:r>
      <w:r w:rsidRPr="00A0476D">
        <w:rPr>
          <w:i/>
        </w:rPr>
        <w:t>n</w:t>
      </w:r>
      <w:r w:rsidRPr="00A0476D">
        <w:t xml:space="preserve"> variabile şi </w:t>
      </w:r>
      <w:r w:rsidR="007B7D29" w:rsidRPr="00A0476D">
        <w:rPr>
          <w:position w:val="-4"/>
        </w:rPr>
        <w:object w:dxaOrig="260" w:dyaOrig="300">
          <v:shape id="_x0000_i1052" type="#_x0000_t75" style="width:13.5pt;height:15pt" o:ole="">
            <v:imagedata r:id="rId63" o:title=""/>
          </v:shape>
          <o:OLEObject Type="Embed" ProgID="Equation.3" ShapeID="_x0000_i1052" DrawAspect="Content" ObjectID="_1511269734" r:id="rId64"/>
        </w:object>
      </w:r>
      <w:r w:rsidRPr="00A0476D">
        <w:t>cu proprietăţile</w:t>
      </w:r>
      <w:r w:rsidR="007B7D29" w:rsidRPr="00A0476D">
        <w:t xml:space="preserve"> </w:t>
      </w:r>
      <w:r w:rsidRPr="00A0476D">
        <w:t xml:space="preserve">(4.20) </w:t>
      </w:r>
      <w:r w:rsidR="007B7D29" w:rsidRPr="00A0476D">
        <w:rPr>
          <w:position w:val="-10"/>
        </w:rPr>
        <w:object w:dxaOrig="900" w:dyaOrig="360">
          <v:shape id="_x0000_i1053" type="#_x0000_t75" style="width:45pt;height:18pt" o:ole="">
            <v:imagedata r:id="rId65" o:title=""/>
          </v:shape>
          <o:OLEObject Type="Embed" ProgID="Equation.3" ShapeID="_x0000_i1053" DrawAspect="Content" ObjectID="_1511269735" r:id="rId66"/>
        </w:object>
      </w:r>
      <w:r w:rsidRPr="00A0476D">
        <w:t xml:space="preserve"> şi </w:t>
      </w:r>
      <w:r w:rsidR="007B7D29" w:rsidRPr="00A0476D">
        <w:rPr>
          <w:position w:val="-10"/>
        </w:rPr>
        <w:object w:dxaOrig="600" w:dyaOrig="360">
          <v:shape id="_x0000_i1054" type="#_x0000_t75" style="width:30pt;height:18pt" o:ole="">
            <v:imagedata r:id="rId67" o:title=""/>
          </v:shape>
          <o:OLEObject Type="Embed" ProgID="Equation.3" ShapeID="_x0000_i1054" DrawAspect="Content" ObjectID="_1511269736" r:id="rId68"/>
        </w:object>
      </w:r>
      <w:r w:rsidRPr="00A0476D">
        <w:t xml:space="preserve"> este pozitiv definită.</w:t>
      </w:r>
      <w:r w:rsidR="007B7D29" w:rsidRPr="00A0476D">
        <w:t xml:space="preserve"> </w:t>
      </w:r>
      <w:r w:rsidRPr="00A0476D">
        <w:t xml:space="preserve">Atunci </w:t>
      </w:r>
      <w:r w:rsidR="007B7D29" w:rsidRPr="00A0476D">
        <w:rPr>
          <w:position w:val="-4"/>
        </w:rPr>
        <w:object w:dxaOrig="260" w:dyaOrig="300">
          <v:shape id="_x0000_i1055" type="#_x0000_t75" style="width:13.5pt;height:15pt" o:ole="">
            <v:imagedata r:id="rId69" o:title=""/>
          </v:shape>
          <o:OLEObject Type="Embed" ProgID="Equation.3" ShapeID="_x0000_i1055" DrawAspect="Content" ObjectID="_1511269737" r:id="rId70"/>
        </w:object>
      </w:r>
      <w:r w:rsidRPr="00A0476D">
        <w:t xml:space="preserve">este punct de minim local al lui </w:t>
      </w:r>
      <w:r w:rsidRPr="00A0476D">
        <w:rPr>
          <w:i/>
        </w:rPr>
        <w:t>F</w:t>
      </w:r>
      <w:r w:rsidRPr="00A0476D">
        <w:t>.</w:t>
      </w:r>
    </w:p>
    <w:p w:rsidR="00737E17" w:rsidRPr="00A0476D" w:rsidRDefault="00737E17" w:rsidP="007B7D29">
      <w:pPr>
        <w:ind w:firstLine="708"/>
      </w:pPr>
      <w:r w:rsidRPr="00A0476D">
        <w:t xml:space="preserve">Dacă o funcţie </w:t>
      </w:r>
      <w:r w:rsidRPr="00A0476D">
        <w:rPr>
          <w:i/>
        </w:rPr>
        <w:t>F</w:t>
      </w:r>
      <w:r w:rsidRPr="00A0476D">
        <w:t xml:space="preserve"> are mai multe minime locale (puncte ce îndeplinesc (4.20)), atunci minimul global este acel minim local pentru care este obţinută cea mai mică valoare a lui </w:t>
      </w:r>
      <w:r w:rsidRPr="00A0476D">
        <w:rPr>
          <w:i/>
        </w:rPr>
        <w:t>F</w:t>
      </w:r>
      <w:r w:rsidRPr="00A0476D">
        <w:t>.</w:t>
      </w:r>
    </w:p>
    <w:p w:rsidR="00737E17" w:rsidRPr="00A0476D" w:rsidRDefault="00737E17" w:rsidP="00737E17"/>
    <w:p w:rsidR="00737E17" w:rsidRPr="00A0476D" w:rsidRDefault="00737E17" w:rsidP="007B7D29">
      <w:pPr>
        <w:spacing w:after="0"/>
      </w:pPr>
      <w:r w:rsidRPr="00A0476D">
        <w:rPr>
          <w:b/>
        </w:rPr>
        <w:t>Observaţie</w:t>
      </w:r>
      <w:r w:rsidRPr="00A0476D">
        <w:t>. Problema RISCMIN0 poate fi rezolvată prin abordare analitică. Deoarece funcţia gradient este</w:t>
      </w:r>
    </w:p>
    <w:p w:rsidR="00737E17" w:rsidRPr="00A0476D" w:rsidRDefault="007B7D29" w:rsidP="007B7D29">
      <w:pPr>
        <w:spacing w:after="0"/>
        <w:jc w:val="center"/>
      </w:pPr>
      <w:r w:rsidRPr="00A0476D">
        <w:rPr>
          <w:position w:val="-8"/>
        </w:rPr>
        <w:object w:dxaOrig="2460" w:dyaOrig="340">
          <v:shape id="_x0000_i1056" type="#_x0000_t75" style="width:123pt;height:17.25pt" o:ole="">
            <v:imagedata r:id="rId71" o:title=""/>
          </v:shape>
          <o:OLEObject Type="Embed" ProgID="Equation.3" ShapeID="_x0000_i1056" DrawAspect="Content" ObjectID="_1511269738" r:id="rId72"/>
        </w:object>
      </w:r>
      <w:r w:rsidR="00737E17" w:rsidRPr="00A0476D">
        <w:t>,</w:t>
      </w:r>
    </w:p>
    <w:p w:rsidR="00737E17" w:rsidRPr="00A0476D" w:rsidRDefault="00737E17" w:rsidP="007B7D29">
      <w:pPr>
        <w:spacing w:after="0"/>
      </w:pPr>
      <w:r w:rsidRPr="00A0476D">
        <w:t xml:space="preserve">valoarea optimală a lui </w:t>
      </w:r>
      <w:r w:rsidRPr="00A0476D">
        <w:rPr>
          <w:b/>
        </w:rPr>
        <w:t>x</w:t>
      </w:r>
      <w:r w:rsidRPr="00A0476D">
        <w:t xml:space="preserve"> este obţinută prin rezolvarea sistemului linia</w:t>
      </w:r>
    </w:p>
    <w:p w:rsidR="00737E17" w:rsidRPr="00A0476D" w:rsidRDefault="00737E17" w:rsidP="007B7D29">
      <w:pPr>
        <w:jc w:val="center"/>
      </w:pPr>
      <w:r w:rsidRPr="00A0476D">
        <w:object w:dxaOrig="180" w:dyaOrig="340">
          <v:shape id="_x0000_i1057" type="#_x0000_t75" style="width:9pt;height:17.25pt" o:ole="">
            <v:imagedata r:id="rId73" o:title=""/>
          </v:shape>
          <o:OLEObject Type="Embed" ProgID="Equation.3" ShapeID="_x0000_i1057" DrawAspect="Content" ObjectID="_1511269739" r:id="rId74"/>
        </w:object>
      </w:r>
      <w:r w:rsidR="007B7D29" w:rsidRPr="00A0476D">
        <w:rPr>
          <w:position w:val="-8"/>
        </w:rPr>
        <w:object w:dxaOrig="1780" w:dyaOrig="340">
          <v:shape id="_x0000_i1058" type="#_x0000_t75" style="width:88.5pt;height:17.25pt" o:ole="">
            <v:imagedata r:id="rId75" o:title=""/>
          </v:shape>
          <o:OLEObject Type="Embed" ProgID="Equation.3" ShapeID="_x0000_i1058" DrawAspect="Content" ObjectID="_1511269740" r:id="rId76"/>
        </w:object>
      </w:r>
    </w:p>
    <w:p w:rsidR="00737E17" w:rsidRPr="00A0476D" w:rsidRDefault="00737E17" w:rsidP="007B7D29">
      <w:pPr>
        <w:ind w:firstLine="708"/>
        <w:rPr>
          <w:b/>
        </w:rPr>
      </w:pPr>
      <w:r w:rsidRPr="00A0476D">
        <w:rPr>
          <w:b/>
        </w:rPr>
        <w:t>Metode directe de căutare a optimului</w:t>
      </w:r>
    </w:p>
    <w:p w:rsidR="00737E17" w:rsidRPr="00A0476D" w:rsidRDefault="00737E17" w:rsidP="007B7D29">
      <w:pPr>
        <w:ind w:firstLine="708"/>
      </w:pPr>
      <w:r w:rsidRPr="00A0476D">
        <w:t xml:space="preserve">În general, în problemele de optimizare a portofoliilor, vectorul gradient şi matricea Hessian pot fi în general calculate, funcţiile obiectiv fiind în general dublu diferenţiabile. Pentru situaţiile de acest gen sunt folosite </w:t>
      </w:r>
      <w:r w:rsidRPr="00A0476D">
        <w:rPr>
          <w:i/>
        </w:rPr>
        <w:t>metode de tip gradient</w:t>
      </w:r>
      <w:r w:rsidRPr="00A0476D">
        <w:t xml:space="preserve">. În cazul în care optimizarea nu poate fi realizată prin utilizarea relaţiilor (4.20), o variantă de rezolvare a problemelor de optimizare o constituie </w:t>
      </w:r>
      <w:r w:rsidRPr="00A0476D">
        <w:rPr>
          <w:i/>
        </w:rPr>
        <w:t>metodele de căutare directă</w:t>
      </w:r>
      <w:r w:rsidRPr="00A0476D">
        <w:t xml:space="preserve">, bazate exclusiv pe analizarea valorile funcţiei obiectiv. </w:t>
      </w:r>
    </w:p>
    <w:p w:rsidR="00737E17" w:rsidRPr="00A0476D" w:rsidRDefault="00737E17" w:rsidP="007B7D29">
      <w:pPr>
        <w:ind w:firstLine="708"/>
      </w:pPr>
      <w:r w:rsidRPr="00A0476D">
        <w:t xml:space="preserve">Căutarea directă a valorii minime a unei funcţii obiectiv </w:t>
      </w:r>
      <w:r w:rsidRPr="00A0476D">
        <w:rPr>
          <w:i/>
        </w:rPr>
        <w:t>F</w:t>
      </w:r>
      <w:r w:rsidRPr="00A0476D">
        <w:t xml:space="preserve"> este realizată prin evaluarea lui </w:t>
      </w:r>
      <w:r w:rsidRPr="00A0476D">
        <w:rPr>
          <w:i/>
        </w:rPr>
        <w:t>F</w:t>
      </w:r>
      <w:r w:rsidRPr="00A0476D">
        <w:t xml:space="preserve"> în punctele unei „reţele” de valori posibile ale vectorului variabilă a funcţiei. Deşi metodele de acest tip nu sunt în general eficiente, există situaţii în care valoarea minimă poate fi aproximată prin considerarea unei variante a lui </w:t>
      </w:r>
      <w:r w:rsidRPr="00A0476D">
        <w:rPr>
          <w:i/>
        </w:rPr>
        <w:t>F</w:t>
      </w:r>
      <w:r w:rsidRPr="00A0476D">
        <w:t xml:space="preserve"> discretizată pe un set de puncte „aleatoare” şi utilizarea unor argumente de natură statistică pentru estimarea probabilităţii de determinare a minimului într-</w:t>
      </w:r>
      <w:r w:rsidR="007B7D29" w:rsidRPr="00A0476D">
        <w:t>u</w:t>
      </w:r>
      <w:r w:rsidRPr="00A0476D">
        <w:t xml:space="preserve">n anumit număr de încercări. </w:t>
      </w:r>
    </w:p>
    <w:p w:rsidR="00737E17" w:rsidRPr="00A0476D" w:rsidRDefault="00737E17" w:rsidP="007B7D29">
      <w:pPr>
        <w:ind w:firstLine="708"/>
        <w:rPr>
          <w:b/>
        </w:rPr>
      </w:pPr>
      <w:r w:rsidRPr="00A0476D">
        <w:rPr>
          <w:b/>
        </w:rPr>
        <w:lastRenderedPageBreak/>
        <w:t>Căutarea univariantă</w:t>
      </w:r>
    </w:p>
    <w:p w:rsidR="00737E17" w:rsidRPr="00A0476D" w:rsidRDefault="00737E17" w:rsidP="007B7D29">
      <w:pPr>
        <w:ind w:firstLine="708"/>
      </w:pPr>
      <w:r w:rsidRPr="00A0476D">
        <w:t xml:space="preserve">Metoda implică utilizarea unei metode directe de căutare (ca, de exemplu, metoda bisecţiei) pentru generarea unei secvenţe de tip minimizarea unidimensională a lui </w:t>
      </w:r>
      <w:r w:rsidRPr="00A0476D">
        <w:rPr>
          <w:i/>
        </w:rPr>
        <w:t>F</w:t>
      </w:r>
      <w:r w:rsidRPr="00A0476D">
        <w:t xml:space="preserve"> astfel încât, la fiecare etapă i, </w:t>
      </w:r>
      <w:r w:rsidR="00926D15" w:rsidRPr="00A0476D">
        <w:rPr>
          <w:position w:val="-6"/>
        </w:rPr>
        <w:object w:dxaOrig="820" w:dyaOrig="279">
          <v:shape id="_x0000_i1059" type="#_x0000_t75" style="width:41.25pt;height:14.25pt" o:ole="">
            <v:imagedata r:id="rId77" o:title=""/>
          </v:shape>
          <o:OLEObject Type="Embed" ProgID="Equation.3" ShapeID="_x0000_i1059" DrawAspect="Content" ObjectID="_1511269741" r:id="rId78"/>
        </w:object>
      </w:r>
      <w:r w:rsidRPr="00A0476D">
        <w:t xml:space="preserve">, F este minimizat în raport cu </w:t>
      </w:r>
      <w:r w:rsidR="00926D15" w:rsidRPr="00A0476D">
        <w:rPr>
          <w:position w:val="-12"/>
        </w:rPr>
        <w:object w:dxaOrig="240" w:dyaOrig="360">
          <v:shape id="_x0000_i1060" type="#_x0000_t75" style="width:12pt;height:18pt" o:ole="">
            <v:imagedata r:id="rId79" o:title=""/>
          </v:shape>
          <o:OLEObject Type="Embed" ProgID="Equation.3" ShapeID="_x0000_i1060" DrawAspect="Content" ObjectID="_1511269742" r:id="rId80"/>
        </w:object>
      </w:r>
      <w:r w:rsidRPr="00A0476D">
        <w:t>. Cu alte cuvinte, punctul optim este căutat de-a lungul direcţiilor date de fiecare coordonată pe rând. Deşi uneori metoda funcţionează eficient, ea nu poate fi general aplicabilă deoarece nu este convergentă.</w:t>
      </w:r>
    </w:p>
    <w:p w:rsidR="00737E17" w:rsidRPr="00A0476D" w:rsidRDefault="00737E17" w:rsidP="007B7D29">
      <w:pPr>
        <w:ind w:firstLine="708"/>
        <w:rPr>
          <w:b/>
        </w:rPr>
      </w:pPr>
      <w:r w:rsidRPr="00A0476D">
        <w:rPr>
          <w:b/>
        </w:rPr>
        <w:t>Metoda Hooke şi Jeeves</w:t>
      </w:r>
    </w:p>
    <w:p w:rsidR="00737E17" w:rsidRPr="00A0476D" w:rsidRDefault="00737E17" w:rsidP="00737E17">
      <w:r w:rsidRPr="00A0476D">
        <w:t xml:space="preserve">Tehnica Hooke&amp;Jeeves utilizează metoda căutării pe o singura axă pe baza următorului raţionament. Dacă </w:t>
      </w:r>
      <w:r w:rsidR="00926D15" w:rsidRPr="00A0476D">
        <w:rPr>
          <w:position w:val="-10"/>
        </w:rPr>
        <w:object w:dxaOrig="420" w:dyaOrig="320">
          <v:shape id="_x0000_i1061" type="#_x0000_t75" style="width:21pt;height:15.75pt" o:ole="">
            <v:imagedata r:id="rId81" o:title=""/>
          </v:shape>
          <o:OLEObject Type="Embed" ProgID="Equation.3" ShapeID="_x0000_i1061" DrawAspect="Content" ObjectID="_1511269743" r:id="rId82"/>
        </w:object>
      </w:r>
      <w:r w:rsidRPr="00A0476D">
        <w:t xml:space="preserve"> sunt estimări ale punctelor de minim ale lui </w:t>
      </w:r>
      <w:r w:rsidR="00926D15" w:rsidRPr="00A0476D">
        <w:rPr>
          <w:position w:val="-10"/>
        </w:rPr>
        <w:object w:dxaOrig="520" w:dyaOrig="340">
          <v:shape id="_x0000_i1062" type="#_x0000_t75" style="width:26.25pt;height:17.25pt" o:ole="">
            <v:imagedata r:id="rId83" o:title=""/>
          </v:shape>
          <o:OLEObject Type="Embed" ProgID="Equation.3" ShapeID="_x0000_i1062" DrawAspect="Content" ObjectID="_1511269744" r:id="rId84"/>
        </w:object>
      </w:r>
      <w:r w:rsidRPr="00A0476D">
        <w:t xml:space="preserve">la momentul iniţial, respectiv la momentul final al ciclului de căutare, atunci minimizarea unidimensională a lui </w:t>
      </w:r>
      <w:r w:rsidRPr="00A0476D">
        <w:rPr>
          <w:i/>
        </w:rPr>
        <w:t>F</w:t>
      </w:r>
      <w:r w:rsidRPr="00A0476D">
        <w:t xml:space="preserve"> este realizată pe direcţia </w:t>
      </w:r>
      <w:r w:rsidR="00926D15" w:rsidRPr="00A0476D">
        <w:rPr>
          <w:position w:val="-4"/>
        </w:rPr>
        <w:object w:dxaOrig="540" w:dyaOrig="260">
          <v:shape id="_x0000_i1063" type="#_x0000_t75" style="width:27pt;height:13.5pt" o:ole="">
            <v:imagedata r:id="rId85" o:title=""/>
          </v:shape>
          <o:OLEObject Type="Embed" ProgID="Equation.3" ShapeID="_x0000_i1063" DrawAspect="Content" ObjectID="_1511269745" r:id="rId86"/>
        </w:object>
      </w:r>
      <w:r w:rsidRPr="00A0476D">
        <w:t xml:space="preserve"> printr-o estimare de tipul</w:t>
      </w:r>
    </w:p>
    <w:p w:rsidR="00737E17" w:rsidRPr="00A0476D" w:rsidRDefault="00926D15" w:rsidP="00926D15">
      <w:pPr>
        <w:jc w:val="center"/>
      </w:pPr>
      <w:r w:rsidRPr="00A0476D">
        <w:rPr>
          <w:position w:val="-10"/>
        </w:rPr>
        <w:object w:dxaOrig="1560" w:dyaOrig="340">
          <v:shape id="_x0000_i1064" type="#_x0000_t75" style="width:78pt;height:17.25pt" o:ole="">
            <v:imagedata r:id="rId87" o:title=""/>
          </v:shape>
          <o:OLEObject Type="Embed" ProgID="Equation.3" ShapeID="_x0000_i1064" DrawAspect="Content" ObjectID="_1511269746" r:id="rId88"/>
        </w:object>
      </w:r>
      <w:r w:rsidRPr="00A0476D">
        <w:t xml:space="preserve">    (4.21)</w:t>
      </w:r>
      <w:r w:rsidR="00737E17" w:rsidRPr="00A0476D">
        <w:t>,</w:t>
      </w:r>
    </w:p>
    <w:p w:rsidR="00737E17" w:rsidRPr="00A0476D" w:rsidRDefault="00737E17" w:rsidP="00737E17">
      <w:r w:rsidRPr="00A0476D">
        <w:t xml:space="preserve">unde </w:t>
      </w:r>
      <w:r w:rsidR="00926D15" w:rsidRPr="00A0476D">
        <w:rPr>
          <w:position w:val="-6"/>
        </w:rPr>
        <w:object w:dxaOrig="220" w:dyaOrig="279">
          <v:shape id="_x0000_i1065" type="#_x0000_t75" style="width:11.25pt;height:14.25pt" o:ole="">
            <v:imagedata r:id="rId89" o:title=""/>
          </v:shape>
          <o:OLEObject Type="Embed" ProgID="Equation.3" ShapeID="_x0000_i1065" DrawAspect="Content" ObjectID="_1511269747" r:id="rId90"/>
        </w:object>
      </w:r>
      <w:r w:rsidRPr="00A0476D">
        <w:t xml:space="preserve">este o constantă scalară. Metoda continuă prin efectuarea ciclurilor de căutare univariantă urmate de estimări de forma (4.21).  </w:t>
      </w:r>
    </w:p>
    <w:p w:rsidR="00737E17" w:rsidRPr="00A0476D" w:rsidRDefault="00737E17" w:rsidP="00926D15">
      <w:pPr>
        <w:ind w:firstLine="708"/>
        <w:rPr>
          <w:b/>
        </w:rPr>
      </w:pPr>
      <w:r w:rsidRPr="00A0476D">
        <w:rPr>
          <w:b/>
        </w:rPr>
        <w:t>Metode de aproximare a derivatelor</w:t>
      </w:r>
    </w:p>
    <w:p w:rsidR="00737E17" w:rsidRPr="00A0476D" w:rsidRDefault="00737E17" w:rsidP="00926D15">
      <w:pPr>
        <w:ind w:firstLine="708"/>
      </w:pPr>
      <w:r w:rsidRPr="00A0476D">
        <w:t xml:space="preserve">Una dintre cele mai uzuale metode de minimizarea a lui </w:t>
      </w:r>
      <w:r w:rsidR="00926D15" w:rsidRPr="00A0476D">
        <w:rPr>
          <w:position w:val="-10"/>
        </w:rPr>
        <w:object w:dxaOrig="520" w:dyaOrig="340">
          <v:shape id="_x0000_i1066" type="#_x0000_t75" style="width:26.25pt;height:17.25pt" o:ole="">
            <v:imagedata r:id="rId91" o:title=""/>
          </v:shape>
          <o:OLEObject Type="Embed" ProgID="Equation.3" ShapeID="_x0000_i1066" DrawAspect="Content" ObjectID="_1511269748" r:id="rId92"/>
        </w:object>
      </w:r>
      <w:r w:rsidRPr="00A0476D">
        <w:t xml:space="preserve"> exclusiv pe baza valorilor funcţiei </w:t>
      </w:r>
      <w:r w:rsidRPr="00A0476D">
        <w:rPr>
          <w:i/>
        </w:rPr>
        <w:t>F</w:t>
      </w:r>
      <w:r w:rsidRPr="00A0476D">
        <w:t xml:space="preserve"> este prin adaptarea metodelor de tip gradient la estimările de tip diferenţă finită ale derivatelor funcţiei. De exemplu, pentru derivatele de ordinul I poate fi utilizată estimarea diferenţă centrată</w:t>
      </w:r>
    </w:p>
    <w:p w:rsidR="00737E17" w:rsidRPr="00A0476D" w:rsidRDefault="00926D15" w:rsidP="00926D15">
      <w:pPr>
        <w:jc w:val="center"/>
      </w:pPr>
      <w:r w:rsidRPr="00A0476D">
        <w:rPr>
          <w:position w:val="-30"/>
        </w:rPr>
        <w:object w:dxaOrig="5460" w:dyaOrig="680">
          <v:shape id="_x0000_i1067" type="#_x0000_t75" style="width:273pt;height:34.5pt" o:ole="">
            <v:imagedata r:id="rId93" o:title=""/>
          </v:shape>
          <o:OLEObject Type="Embed" ProgID="Equation.3" ShapeID="_x0000_i1067" DrawAspect="Content" ObjectID="_1511269749" r:id="rId94"/>
        </w:object>
      </w:r>
    </w:p>
    <w:p w:rsidR="00737E17" w:rsidRPr="00A0476D" w:rsidRDefault="00737E17" w:rsidP="00926D15">
      <w:pPr>
        <w:ind w:firstLine="708"/>
      </w:pPr>
      <w:r w:rsidRPr="00A0476D">
        <w:t xml:space="preserve">Abordările care implică estimarea derivatelor funcţiei obiectiv sunt dezvoltate pe baza presupunerii că </w:t>
      </w:r>
      <w:r w:rsidRPr="00A0476D">
        <w:rPr>
          <w:i/>
        </w:rPr>
        <w:t>F</w:t>
      </w:r>
      <w:r w:rsidRPr="00A0476D">
        <w:t xml:space="preserve"> este diferenţiabilă. În plus, metodele din această clasă nu sunt în general aplicate problemelor pentru care derivatele funcţiei </w:t>
      </w:r>
      <w:r w:rsidRPr="00A0476D">
        <w:rPr>
          <w:i/>
        </w:rPr>
        <w:t>F</w:t>
      </w:r>
      <w:r w:rsidRPr="00A0476D">
        <w:t xml:space="preserve"> nu sunt funcţii continue. </w:t>
      </w:r>
    </w:p>
    <w:p w:rsidR="00737E17" w:rsidRPr="00A0476D" w:rsidRDefault="00737E17" w:rsidP="00926D15">
      <w:pPr>
        <w:ind w:firstLine="708"/>
        <w:rPr>
          <w:b/>
        </w:rPr>
      </w:pPr>
      <w:r w:rsidRPr="00A0476D">
        <w:rPr>
          <w:b/>
        </w:rPr>
        <w:t>Metode de tip gradient</w:t>
      </w:r>
    </w:p>
    <w:p w:rsidR="00737E17" w:rsidRPr="00A0476D" w:rsidRDefault="00737E17" w:rsidP="00737E17">
      <w:r w:rsidRPr="00A0476D">
        <w:t xml:space="preserve">Aşa cum a fost menţionat, în problemele de optimizare a portofoliilor funcţiile obiectiv sunt dublu diferenţiabile şi relaţiile (4.20) pot fi verificate. Optimizarea funcţiilor în </w:t>
      </w:r>
      <w:r w:rsidRPr="00A0476D">
        <w:rPr>
          <w:i/>
        </w:rPr>
        <w:t>n</w:t>
      </w:r>
      <w:r w:rsidRPr="00A0476D">
        <w:t xml:space="preserve"> variabile şi care îndeplinesc proprietăţile din definiţia 4.2 poate fi realizată prin metode de tip gradient, respectiv de tip Newton. Sunt prezentate în continuare metoda celei mai rapide (abrupte) descreşteri şi metoda Newton. Ambele metode presupun construcţia câte unui şir care, în anumite condiţii de regularitate impuse funcţiei obiectiv, converge către soluţia optimală a problemei de optimizare.</w:t>
      </w:r>
    </w:p>
    <w:p w:rsidR="00737E17" w:rsidRPr="00A0476D" w:rsidRDefault="00737E17" w:rsidP="00926D15">
      <w:pPr>
        <w:ind w:firstLine="708"/>
        <w:rPr>
          <w:b/>
        </w:rPr>
      </w:pPr>
      <w:r w:rsidRPr="00A0476D">
        <w:rPr>
          <w:b/>
        </w:rPr>
        <w:t>Metoda celei mai rapide descreşteri</w:t>
      </w:r>
    </w:p>
    <w:p w:rsidR="00737E17" w:rsidRPr="00A0476D" w:rsidRDefault="00737E17" w:rsidP="00926D15">
      <w:pPr>
        <w:ind w:firstLine="708"/>
      </w:pPr>
      <w:r w:rsidRPr="00A0476D">
        <w:t xml:space="preserve">Tehnica celei mai rapide descreşteri este justificată geometric astfel. Presupunem că </w:t>
      </w:r>
      <m:oMath>
        <m:r>
          <w:rPr>
            <w:rFonts w:ascii="Cambria Math" w:hAnsi="Cambria Math"/>
          </w:rPr>
          <m:t>F</m:t>
        </m:r>
        <m:d>
          <m:dPr>
            <m:ctrlPr>
              <w:rPr>
                <w:rFonts w:ascii="Cambria Math" w:hAnsi="Cambria Math"/>
                <w:i/>
              </w:rPr>
            </m:ctrlPr>
          </m:dPr>
          <m:e>
            <m:r>
              <w:rPr>
                <w:rFonts w:ascii="Cambria Math" w:hAnsi="Cambria Math"/>
              </w:rPr>
              <m:t>x</m:t>
            </m:r>
          </m:e>
        </m:d>
      </m:oMath>
      <w:r w:rsidRPr="00A0476D">
        <w:t xml:space="preserve"> este funcţia de minimizat şi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A0476D">
        <w:t xml:space="preserve"> este punctul construit la momentul curent. Un punct „mai bun” (în sensul că valoare funcţiei obiectiv descreşte în acel punct faţă de punctul curent) poate fi determinat prin deplasarea pe direcţia de căutare care determină descreşterea cea mai rapidă a lui </w:t>
      </w:r>
      <w:r w:rsidRPr="00A0476D">
        <w:rPr>
          <w:i/>
        </w:rPr>
        <w:t>F</w:t>
      </w:r>
      <w:r w:rsidRPr="00A0476D">
        <w:t xml:space="preserve">, </w:t>
      </w:r>
      <w:r w:rsidRPr="00A0476D">
        <w:rPr>
          <w:i/>
        </w:rPr>
        <w:t>adică pe direcţia gradientului negativ</w:t>
      </w:r>
      <w:r w:rsidRPr="00A0476D">
        <w:t xml:space="preserve">. </w:t>
      </w:r>
    </w:p>
    <w:p w:rsidR="00737E17" w:rsidRPr="00A0476D" w:rsidRDefault="00737E17" w:rsidP="00926D15">
      <w:pPr>
        <w:ind w:firstLine="708"/>
      </w:pPr>
      <w:r w:rsidRPr="00A0476D">
        <w:t>Metoda celei mai rapide descreşteri  de tip „perfect line search” este descrisă astfel (Bartholomeu-Biggs, 2005):</w:t>
      </w:r>
    </w:p>
    <w:p w:rsidR="00737E17" w:rsidRPr="00A0476D" w:rsidRDefault="00737E17" w:rsidP="00926D15">
      <w:pPr>
        <w:pStyle w:val="ListParagraph"/>
        <w:numPr>
          <w:ilvl w:val="0"/>
          <w:numId w:val="28"/>
        </w:numPr>
      </w:pPr>
      <w:r w:rsidRPr="00A0476D">
        <w:lastRenderedPageBreak/>
        <w:t xml:space="preserve">Selectează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A0476D">
        <w:t xml:space="preserve">, estimare iniţiale a punctului de minim al lui </w:t>
      </w:r>
      <m:oMath>
        <m:r>
          <w:rPr>
            <w:rFonts w:ascii="Cambria Math" w:hAnsi="Cambria Math"/>
          </w:rPr>
          <m:t>F</m:t>
        </m:r>
        <m:d>
          <m:dPr>
            <m:ctrlPr>
              <w:rPr>
                <w:rFonts w:ascii="Cambria Math" w:hAnsi="Cambria Math"/>
                <w:i/>
              </w:rPr>
            </m:ctrlPr>
          </m:dPr>
          <m:e>
            <m:r>
              <w:rPr>
                <w:rFonts w:ascii="Cambria Math" w:hAnsi="Cambria Math"/>
              </w:rPr>
              <m:t>x</m:t>
            </m:r>
          </m:e>
        </m:d>
      </m:oMath>
      <w:r w:rsidRPr="00A0476D">
        <w:t xml:space="preserve"> şi </w:t>
      </w:r>
      <m:oMath>
        <m:r>
          <w:rPr>
            <w:rFonts w:ascii="Cambria Math" w:hAnsi="Cambria Math"/>
          </w:rPr>
          <m:t>ε&gt;0</m:t>
        </m:r>
      </m:oMath>
      <w:r w:rsidRPr="00A0476D">
        <w:t xml:space="preserve"> </w:t>
      </w:r>
    </w:p>
    <w:p w:rsidR="00737E17" w:rsidRPr="00A0476D" w:rsidRDefault="00737E17" w:rsidP="00926D15">
      <w:pPr>
        <w:pStyle w:val="ListParagraph"/>
        <w:numPr>
          <w:ilvl w:val="0"/>
          <w:numId w:val="28"/>
        </w:numPr>
      </w:pPr>
      <w:r w:rsidRPr="00A0476D">
        <w:t xml:space="preserve">Repetă pentru </w:t>
      </w:r>
      <m:oMath>
        <m:r>
          <w:rPr>
            <w:rFonts w:ascii="Cambria Math" w:hAnsi="Cambria Math"/>
          </w:rPr>
          <m:t>k=0,1,2…</m:t>
        </m:r>
      </m:oMath>
    </w:p>
    <w:p w:rsidR="00737E17" w:rsidRPr="00A0476D" w:rsidRDefault="00532785" w:rsidP="00926D15">
      <w:pPr>
        <w:pStyle w:val="ListParagraph"/>
        <w:numPr>
          <w:ilvl w:val="0"/>
          <w:numId w:val="28"/>
        </w:numPr>
        <w:ind w:left="993" w:firstLine="0"/>
      </w:pPr>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oMath>
      <w:r w:rsidR="00737E17" w:rsidRPr="00A0476D">
        <w:t xml:space="preserve"> </w:t>
      </w:r>
    </w:p>
    <w:p w:rsidR="00737E17" w:rsidRPr="00A0476D" w:rsidRDefault="00737E17" w:rsidP="00926D15">
      <w:pPr>
        <w:pStyle w:val="ListParagraph"/>
        <w:numPr>
          <w:ilvl w:val="0"/>
          <w:numId w:val="28"/>
        </w:numPr>
        <w:ind w:left="993" w:firstLine="0"/>
      </w:pPr>
      <w:r w:rsidRPr="00A0476D">
        <w:t xml:space="preserve">calculează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0476D">
        <w:t xml:space="preserve">care minimizează </w:t>
      </w:r>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k</m:t>
                </m:r>
              </m:sub>
            </m:sSub>
          </m:e>
        </m:d>
      </m:oMath>
      <w:r w:rsidRPr="00A0476D">
        <w:t xml:space="preserve"> </w:t>
      </w:r>
    </w:p>
    <w:p w:rsidR="00737E17" w:rsidRPr="00A0476D" w:rsidRDefault="00737E17" w:rsidP="00926D15">
      <w:pPr>
        <w:pStyle w:val="ListParagraph"/>
        <w:numPr>
          <w:ilvl w:val="0"/>
          <w:numId w:val="28"/>
        </w:numPr>
        <w:ind w:left="993" w:firstLine="0"/>
      </w:pPr>
      <w:r w:rsidRPr="00A0476D">
        <w:t>aplică regula de actualizare</w:t>
      </w:r>
    </w:p>
    <w:p w:rsidR="00737E17" w:rsidRPr="00A0476D" w:rsidRDefault="00532785" w:rsidP="00926D15">
      <w:pPr>
        <w:pStyle w:val="ListParagraph"/>
        <w:numPr>
          <w:ilvl w:val="0"/>
          <w:numId w:val="28"/>
        </w:numPr>
        <w:ind w:left="993" w:firstLine="0"/>
      </w:pPr>
      <m:oMath>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+s</m:t>
        </m:r>
        <m:sSub>
          <m:sSubPr>
            <m:ctrlPr>
              <w:rPr>
                <w:rFonts w:ascii="Cambria Math" w:hAnsi="Cambria Math"/>
                <w:i/>
              </w:rPr>
            </m:ctrlPr>
          </m:sSubPr>
          <m:e>
            <m:r>
              <w:rPr>
                <w:rFonts w:ascii="Cambria Math" w:hAnsi="Cambria Math"/>
              </w:rPr>
              <m:t>∙p</m:t>
            </m:r>
          </m:e>
          <m:sub>
            <m:r>
              <w:rPr>
                <w:rFonts w:ascii="Cambria Math" w:hAnsi="Cambria Math"/>
              </w:rPr>
              <m:t>k</m:t>
            </m:r>
          </m:sub>
        </m:sSub>
      </m:oMath>
    </w:p>
    <w:p w:rsidR="00737E17" w:rsidRPr="00A0476D" w:rsidRDefault="00737E17" w:rsidP="00926D15">
      <w:pPr>
        <w:pStyle w:val="ListParagraph"/>
        <w:numPr>
          <w:ilvl w:val="0"/>
          <w:numId w:val="28"/>
        </w:numPr>
      </w:pPr>
      <w:r w:rsidRPr="00A0476D">
        <w:t xml:space="preserve">Până când </w:t>
      </w:r>
      <m:oMath>
        <m:d>
          <m:dPr>
            <m:begChr m:val="‖"/>
            <m:endChr m:val="‖"/>
            <m:ctrlPr>
              <w:rPr>
                <w:rFonts w:ascii="Cambria Math" w:hAnsi="Cambria Math"/>
              </w:rPr>
            </m:ctrlPr>
          </m:dPr>
          <m:e>
            <m:r>
              <m:rPr>
                <m:sty m:val="p"/>
              </m:rP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e>
            </m:d>
          </m:e>
        </m:d>
        <m:r>
          <w:rPr>
            <w:rFonts w:ascii="Cambria Math" w:hAnsi="Cambria Math"/>
          </w:rPr>
          <m:t>&lt;ε</m:t>
        </m:r>
      </m:oMath>
      <w:r w:rsidRPr="00A0476D">
        <w:t xml:space="preserve"> </w:t>
      </w:r>
    </w:p>
    <w:p w:rsidR="00737E17" w:rsidRPr="00A0476D" w:rsidRDefault="00737E17" w:rsidP="00737E17"/>
    <w:p w:rsidR="00737E17" w:rsidRPr="00A0476D" w:rsidRDefault="00737E17" w:rsidP="00737E17">
      <w:r w:rsidRPr="00A0476D">
        <w:rPr>
          <w:b/>
        </w:rPr>
        <w:t>Observaţie</w:t>
      </w:r>
      <w:r w:rsidRPr="00A0476D">
        <w:t xml:space="preserve">. O serie de metode de optimizare utilizează în construcţia şirului tipare similare celui prezentat în algoritmul de mai sus; fiecare iteraţie constă în două etape: alegerea direcţiei de căutare (calculul lui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Pr="00A0476D">
        <w:t xml:space="preserve">) şi respectiv procedura de determinare a demarcaţiei (line search) în scopul stabilirii unei valori adecvate a pasului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0476D">
        <w:t>.</w:t>
      </w:r>
    </w:p>
    <w:p w:rsidR="00737E17" w:rsidRPr="00A0476D" w:rsidRDefault="00737E17" w:rsidP="00926D15">
      <w:r w:rsidRPr="00A0476D">
        <w:rPr>
          <w:b/>
        </w:rPr>
        <w:t>Definiţia 4.3</w:t>
      </w:r>
      <w:r w:rsidRPr="00A0476D">
        <w:t xml:space="preserve">. Procedura de determinare a demarcaţiei </w:t>
      </w:r>
      <w:r w:rsidRPr="00A0476D">
        <w:object w:dxaOrig="260" w:dyaOrig="320">
          <v:shape id="_x0000_i1068" type="#_x0000_t75" style="width:12.75pt;height:15.75pt" o:ole="">
            <v:imagedata r:id="rId95" o:title=""/>
          </v:shape>
          <o:OLEObject Type="Embed" ProgID="Equation.3" ShapeID="_x0000_i1068" DrawAspect="Content" ObjectID="_1511269750" r:id="rId96"/>
        </w:object>
      </w:r>
      <w:r w:rsidRPr="00A0476D">
        <w:t xml:space="preserve">care minimizează </w:t>
      </w:r>
      <w:r w:rsidRPr="00A0476D">
        <w:object w:dxaOrig="1880" w:dyaOrig="360">
          <v:shape id="_x0000_i1069" type="#_x0000_t75" style="width:93.75pt;height:18pt" o:ole="">
            <v:imagedata r:id="rId97" o:title=""/>
          </v:shape>
          <o:OLEObject Type="Embed" ProgID="Equation.3" ShapeID="_x0000_i1069" DrawAspect="Content" ObjectID="_1511269751" r:id="rId98"/>
        </w:object>
      </w:r>
      <w:r w:rsidRPr="00A0476D">
        <w:t xml:space="preserve"> se numeşte </w:t>
      </w:r>
      <w:r w:rsidRPr="00A0476D">
        <w:rPr>
          <w:i/>
        </w:rPr>
        <w:t xml:space="preserve">perfectă </w:t>
      </w:r>
      <w:r w:rsidRPr="00A0476D">
        <w:t>sau</w:t>
      </w:r>
      <w:r w:rsidRPr="00A0476D">
        <w:rPr>
          <w:i/>
        </w:rPr>
        <w:t xml:space="preserve"> exactă</w:t>
      </w:r>
      <w:r w:rsidRPr="00A0476D">
        <w:t>.</w:t>
      </w:r>
    </w:p>
    <w:p w:rsidR="00737E17" w:rsidRPr="00A0476D" w:rsidRDefault="00737E17" w:rsidP="00926D15">
      <w:r w:rsidRPr="00A0476D">
        <w:rPr>
          <w:b/>
        </w:rPr>
        <w:t>Definiţia 4.4</w:t>
      </w:r>
      <w:r w:rsidRPr="00A0476D">
        <w:t xml:space="preserve">. O procedură de determinare a demarcaţiei prin care este acceptată orice valoare a pasului </w:t>
      </w:r>
      <w:r w:rsidRPr="00A0476D">
        <w:rPr>
          <w:i/>
        </w:rPr>
        <w:t>s</w:t>
      </w:r>
      <w:r w:rsidRPr="00A0476D">
        <w:t xml:space="preserve"> care îndeplineşte </w:t>
      </w:r>
      <w:r w:rsidRPr="00A0476D">
        <w:object w:dxaOrig="2400" w:dyaOrig="360">
          <v:shape id="_x0000_i1070" type="#_x0000_t75" style="width:120pt;height:18pt" o:ole="">
            <v:imagedata r:id="rId99" o:title=""/>
          </v:shape>
          <o:OLEObject Type="Embed" ProgID="Equation.3" ShapeID="_x0000_i1070" DrawAspect="Content" ObjectID="_1511269752" r:id="rId100"/>
        </w:object>
      </w:r>
      <w:r w:rsidRPr="00A0476D">
        <w:t xml:space="preserve"> şi este mărginită se numeşte </w:t>
      </w:r>
      <w:r w:rsidRPr="00A0476D">
        <w:rPr>
          <w:i/>
        </w:rPr>
        <w:t xml:space="preserve">inexactă </w:t>
      </w:r>
      <w:r w:rsidRPr="00A0476D">
        <w:t>sau</w:t>
      </w:r>
      <w:r w:rsidRPr="00A0476D">
        <w:rPr>
          <w:i/>
        </w:rPr>
        <w:t xml:space="preserve"> slabă</w:t>
      </w:r>
      <w:r w:rsidRPr="00A0476D">
        <w:t xml:space="preserve">. </w:t>
      </w:r>
    </w:p>
    <w:p w:rsidR="00737E17" w:rsidRPr="00A0476D" w:rsidRDefault="00737E17" w:rsidP="00926D15">
      <w:pPr>
        <w:ind w:firstLine="708"/>
      </w:pPr>
      <w:r w:rsidRPr="00A0476D">
        <w:t>În continuare este prezentată teorema de convergenţă a metodei.</w:t>
      </w:r>
    </w:p>
    <w:p w:rsidR="00737E17" w:rsidRPr="00A0476D" w:rsidRDefault="00737E17" w:rsidP="00737E17">
      <w:r w:rsidRPr="00A0476D">
        <w:rPr>
          <w:b/>
        </w:rPr>
        <w:t>Propoziţia 4.1</w:t>
      </w:r>
      <w:r w:rsidRPr="00A0476D">
        <w:t xml:space="preserve">. Fie </w:t>
      </w:r>
      <w:r w:rsidRPr="00A0476D">
        <w:object w:dxaOrig="520" w:dyaOrig="340">
          <v:shape id="_x0000_i1071" type="#_x0000_t75" style="width:26.25pt;height:17.25pt" o:ole="">
            <v:imagedata r:id="rId101" o:title=""/>
          </v:shape>
          <o:OLEObject Type="Embed" ProgID="Equation.3" ShapeID="_x0000_i1071" DrawAspect="Content" ObjectID="_1511269753" r:id="rId102"/>
        </w:object>
      </w:r>
      <w:r w:rsidRPr="00A0476D">
        <w:t xml:space="preserve"> o funcţie dublu diferenţiabilă, cu derivatele continue şi mărginită inferior şi pentru care este îndeplinită proprietatea</w:t>
      </w:r>
    </w:p>
    <w:p w:rsidR="00737E17" w:rsidRPr="00A0476D" w:rsidRDefault="00926D15" w:rsidP="00926D15">
      <w:pPr>
        <w:jc w:val="center"/>
      </w:pPr>
      <w:r w:rsidRPr="00A0476D">
        <w:rPr>
          <w:position w:val="-14"/>
        </w:rPr>
        <w:object w:dxaOrig="1939" w:dyaOrig="440">
          <v:shape id="_x0000_i1072" type="#_x0000_t75" style="width:96.75pt;height:21.75pt" o:ole="">
            <v:imagedata r:id="rId103" o:title=""/>
          </v:shape>
          <o:OLEObject Type="Embed" ProgID="Equation.3" ShapeID="_x0000_i1072" DrawAspect="Content" ObjectID="_1511269754" r:id="rId104"/>
        </w:object>
      </w:r>
    </w:p>
    <w:p w:rsidR="00737E17" w:rsidRPr="00A0476D" w:rsidRDefault="00737E17" w:rsidP="00737E17">
      <w:r w:rsidRPr="00A0476D">
        <w:t xml:space="preserve">pentru orice vector </w:t>
      </w:r>
      <w:r w:rsidRPr="00A0476D">
        <w:object w:dxaOrig="200" w:dyaOrig="200">
          <v:shape id="_x0000_i1073" type="#_x0000_t75" style="width:9.75pt;height:9.75pt" o:ole="">
            <v:imagedata r:id="rId105" o:title=""/>
          </v:shape>
          <o:OLEObject Type="Embed" ProgID="Equation.3" ShapeID="_x0000_i1073" DrawAspect="Content" ObjectID="_1511269755" r:id="rId106"/>
        </w:object>
      </w:r>
      <w:r w:rsidRPr="00A0476D">
        <w:t xml:space="preserve">, unde </w:t>
      </w:r>
      <w:r w:rsidRPr="00A0476D">
        <w:object w:dxaOrig="680" w:dyaOrig="279">
          <v:shape id="_x0000_i1074" type="#_x0000_t75" style="width:33.75pt;height:14.25pt" o:ole="">
            <v:imagedata r:id="rId107" o:title=""/>
          </v:shape>
          <o:OLEObject Type="Embed" ProgID="Equation.3" ShapeID="_x0000_i1074" DrawAspect="Content" ObjectID="_1511269756" r:id="rId108"/>
        </w:object>
      </w:r>
      <w:r w:rsidRPr="00A0476D">
        <w:t xml:space="preserve"> este constantă scalară. Atunci şirul definit prin</w:t>
      </w:r>
    </w:p>
    <w:p w:rsidR="00737E17" w:rsidRPr="00A0476D" w:rsidRDefault="00926D15" w:rsidP="00926D15">
      <w:pPr>
        <w:jc w:val="center"/>
      </w:pPr>
      <w:r w:rsidRPr="00A0476D">
        <w:rPr>
          <w:position w:val="-24"/>
        </w:rPr>
        <w:object w:dxaOrig="2160" w:dyaOrig="620">
          <v:shape id="_x0000_i1075" type="#_x0000_t75" style="width:108pt;height:30.75pt" o:ole="">
            <v:imagedata r:id="rId109" o:title=""/>
          </v:shape>
          <o:OLEObject Type="Embed" ProgID="Equation.3" ShapeID="_x0000_i1075" DrawAspect="Content" ObjectID="_1511269757" r:id="rId110"/>
        </w:object>
      </w:r>
      <w:r w:rsidR="00737E17" w:rsidRPr="00A0476D">
        <w:t xml:space="preserve"> (</w:t>
      </w:r>
      <w:r w:rsidRPr="00A0476D">
        <w:rPr>
          <w:position w:val="-6"/>
        </w:rPr>
        <w:object w:dxaOrig="820" w:dyaOrig="320">
          <v:shape id="_x0000_i1076" type="#_x0000_t75" style="width:41.25pt;height:15.75pt" o:ole="">
            <v:imagedata r:id="rId111" o:title=""/>
          </v:shape>
          <o:OLEObject Type="Embed" ProgID="Equation.3" ShapeID="_x0000_i1076" DrawAspect="Content" ObjectID="_1511269758" r:id="rId112"/>
        </w:object>
      </w:r>
      <w:r w:rsidR="00737E17" w:rsidRPr="00A0476D">
        <w:t>)</w:t>
      </w:r>
    </w:p>
    <w:p w:rsidR="00737E17" w:rsidRPr="00A0476D" w:rsidRDefault="00737E17" w:rsidP="00737E17">
      <w:r w:rsidRPr="00A0476D">
        <w:t>are proprietatea</w:t>
      </w:r>
    </w:p>
    <w:p w:rsidR="00737E17" w:rsidRPr="00A0476D" w:rsidRDefault="00926D15" w:rsidP="00926D15">
      <w:pPr>
        <w:jc w:val="center"/>
      </w:pPr>
      <w:r w:rsidRPr="00A0476D">
        <w:rPr>
          <w:position w:val="-14"/>
        </w:rPr>
        <w:object w:dxaOrig="1359" w:dyaOrig="400">
          <v:shape id="_x0000_i1077" type="#_x0000_t75" style="width:67.5pt;height:20.25pt" o:ole="">
            <v:imagedata r:id="rId113" o:title=""/>
          </v:shape>
          <o:OLEObject Type="Embed" ProgID="Equation.3" ShapeID="_x0000_i1077" DrawAspect="Content" ObjectID="_1511269759" r:id="rId114"/>
        </w:object>
      </w:r>
      <w:r w:rsidR="00737E17" w:rsidRPr="00A0476D">
        <w:t xml:space="preserve">când </w:t>
      </w:r>
      <w:r w:rsidRPr="00A0476D">
        <w:rPr>
          <w:position w:val="-6"/>
        </w:rPr>
        <w:object w:dxaOrig="720" w:dyaOrig="279">
          <v:shape id="_x0000_i1078" type="#_x0000_t75" style="width:36pt;height:14.25pt" o:ole="">
            <v:imagedata r:id="rId115" o:title=""/>
          </v:shape>
          <o:OLEObject Type="Embed" ProgID="Equation.3" ShapeID="_x0000_i1078" DrawAspect="Content" ObjectID="_1511269760" r:id="rId116"/>
        </w:object>
      </w:r>
      <w:r w:rsidR="00737E17" w:rsidRPr="00A0476D">
        <w:t>.</w:t>
      </w:r>
    </w:p>
    <w:p w:rsidR="00737E17" w:rsidRPr="00A0476D" w:rsidRDefault="00737E17" w:rsidP="00926D15">
      <w:pPr>
        <w:ind w:firstLine="708"/>
        <w:rPr>
          <w:b/>
        </w:rPr>
      </w:pPr>
      <w:r w:rsidRPr="00A0476D">
        <w:rPr>
          <w:b/>
        </w:rPr>
        <w:t>Metoda Newton</w:t>
      </w:r>
    </w:p>
    <w:p w:rsidR="00737E17" w:rsidRPr="00A0476D" w:rsidRDefault="00737E17" w:rsidP="00926D15">
      <w:pPr>
        <w:ind w:firstLine="708"/>
      </w:pPr>
      <w:r w:rsidRPr="00A0476D">
        <w:t xml:space="preserve">Tehnica celei mai abrupte descreşteri are inconvenientul că nu foloseşte informaţia dată de cea de-a doua derivată. Pot fi obţinute metode mai eficiente pe baza proprietăţii funcţiilor pătratice, </w:t>
      </w:r>
      <w:r w:rsidRPr="00A0476D">
        <w:object w:dxaOrig="520" w:dyaOrig="340">
          <v:shape id="_x0000_i1079" type="#_x0000_t75" style="width:26.25pt;height:17.25pt" o:ole="">
            <v:imagedata r:id="rId117" o:title=""/>
          </v:shape>
          <o:OLEObject Type="Embed" ProgID="Equation.3" ShapeID="_x0000_i1079" DrawAspect="Content" ObjectID="_1511269761" r:id="rId118"/>
        </w:object>
      </w:r>
      <w:r w:rsidRPr="00A0476D">
        <w:t>, de a avea matricea Hessian constantă. Fie</w:t>
      </w:r>
    </w:p>
    <w:p w:rsidR="00737E17" w:rsidRPr="00A0476D" w:rsidRDefault="00926D15" w:rsidP="00926D15">
      <w:pPr>
        <w:jc w:val="center"/>
      </w:pPr>
      <w:r w:rsidRPr="00A0476D">
        <w:rPr>
          <w:position w:val="-24"/>
        </w:rPr>
        <w:object w:dxaOrig="2380" w:dyaOrig="620">
          <v:shape id="_x0000_i1080" type="#_x0000_t75" style="width:119.25pt;height:30.75pt" o:ole="">
            <v:imagedata r:id="rId119" o:title=""/>
          </v:shape>
          <o:OLEObject Type="Embed" ProgID="Equation.3" ShapeID="_x0000_i1080" DrawAspect="Content" ObjectID="_1511269762" r:id="rId120"/>
        </w:object>
      </w:r>
      <w:r w:rsidRPr="00A0476D">
        <w:t xml:space="preserve">    (4.22)</w:t>
      </w:r>
      <w:r w:rsidR="00737E17" w:rsidRPr="00A0476D">
        <w:t>.</w:t>
      </w:r>
    </w:p>
    <w:p w:rsidR="00737E17" w:rsidRPr="00A0476D" w:rsidRDefault="00737E17" w:rsidP="00737E17">
      <w:r w:rsidRPr="00A0476D">
        <w:t>Gradientul este</w:t>
      </w:r>
    </w:p>
    <w:p w:rsidR="00737E17" w:rsidRPr="00A0476D" w:rsidRDefault="00926D15" w:rsidP="00926D15">
      <w:pPr>
        <w:jc w:val="center"/>
      </w:pPr>
      <w:r w:rsidRPr="00A0476D">
        <w:rPr>
          <w:position w:val="-10"/>
        </w:rPr>
        <w:object w:dxaOrig="1579" w:dyaOrig="340">
          <v:shape id="_x0000_i1081" type="#_x0000_t75" style="width:79.5pt;height:17.25pt" o:ole="">
            <v:imagedata r:id="rId121" o:title=""/>
          </v:shape>
          <o:OLEObject Type="Embed" ProgID="Equation.3" ShapeID="_x0000_i1081" DrawAspect="Content" ObjectID="_1511269763" r:id="rId122"/>
        </w:object>
      </w:r>
      <w:r w:rsidR="00737E17" w:rsidRPr="00A0476D">
        <w:t>.</w:t>
      </w:r>
    </w:p>
    <w:p w:rsidR="00737E17" w:rsidRPr="00A0476D" w:rsidRDefault="00737E17" w:rsidP="00737E17">
      <w:r w:rsidRPr="00A0476D">
        <w:t>Punctul staţionar rezultă prin rezolvarea sistemului de ecuaţii liniare</w:t>
      </w:r>
    </w:p>
    <w:p w:rsidR="00737E17" w:rsidRPr="00A0476D" w:rsidRDefault="00926D15" w:rsidP="00926D15">
      <w:pPr>
        <w:jc w:val="center"/>
      </w:pPr>
      <w:r w:rsidRPr="00A0476D">
        <w:rPr>
          <w:position w:val="-6"/>
        </w:rPr>
        <w:object w:dxaOrig="880" w:dyaOrig="279">
          <v:shape id="_x0000_i1082" type="#_x0000_t75" style="width:44.25pt;height:14.25pt" o:ole="">
            <v:imagedata r:id="rId123" o:title=""/>
          </v:shape>
          <o:OLEObject Type="Embed" ProgID="Equation.3" ShapeID="_x0000_i1082" DrawAspect="Content" ObjectID="_1511269764" r:id="rId124"/>
        </w:object>
      </w:r>
      <w:r w:rsidRPr="00A0476D">
        <w:t xml:space="preserve">    (4.23)</w:t>
      </w:r>
      <w:r w:rsidR="00737E17" w:rsidRPr="00A0476D">
        <w:t>.</w:t>
      </w:r>
    </w:p>
    <w:p w:rsidR="00737E17" w:rsidRPr="00A0476D" w:rsidRDefault="00737E17" w:rsidP="00926D15">
      <w:pPr>
        <w:ind w:firstLine="708"/>
      </w:pPr>
      <w:r w:rsidRPr="00A0476D">
        <w:t xml:space="preserve">Soluţia sistemului (4.23) este punct de minim dacă matricea Hessian, </w:t>
      </w:r>
      <w:r w:rsidRPr="00A0476D">
        <w:rPr>
          <w:b/>
        </w:rPr>
        <w:t>A</w:t>
      </w:r>
      <w:r w:rsidRPr="00A0476D">
        <w:t xml:space="preserve">, este pozitiv definită. Dacă </w:t>
      </w:r>
      <w:r w:rsidRPr="00A0476D">
        <w:rPr>
          <w:b/>
        </w:rPr>
        <w:t>A</w:t>
      </w:r>
      <w:r w:rsidRPr="00A0476D">
        <w:t xml:space="preserve"> este negativ definită, soluţia sistemului (4.23) este punct de maxim. Dacă </w:t>
      </w:r>
      <w:r w:rsidRPr="00A0476D">
        <w:rPr>
          <w:b/>
        </w:rPr>
        <w:t>A</w:t>
      </w:r>
      <w:r w:rsidRPr="00A0476D">
        <w:t xml:space="preserve"> este oarecare, soluţia lui (4.23) este punct şa. Dacă </w:t>
      </w:r>
      <w:r w:rsidRPr="00A0476D">
        <w:rPr>
          <w:b/>
        </w:rPr>
        <w:t>A</w:t>
      </w:r>
      <w:r w:rsidRPr="00A0476D">
        <w:t xml:space="preserve"> este nesingulară, atunci (4.22) are un unic punct staţionar.</w:t>
      </w:r>
    </w:p>
    <w:p w:rsidR="00737E17" w:rsidRPr="00A0476D" w:rsidRDefault="00737E17" w:rsidP="00926D15">
      <w:pPr>
        <w:ind w:firstLine="708"/>
      </w:pPr>
      <w:r w:rsidRPr="00A0476D">
        <w:t xml:space="preserve">Principiile expuse mai sus pot fi aplicate pentru minimizarea unei funcţii generale, </w:t>
      </w:r>
      <w:r w:rsidR="00926D15" w:rsidRPr="00A0476D">
        <w:rPr>
          <w:position w:val="-10"/>
        </w:rPr>
        <w:object w:dxaOrig="520" w:dyaOrig="340">
          <v:shape id="_x0000_i1083" type="#_x0000_t75" style="width:26.25pt;height:17.25pt" o:ole="">
            <v:imagedata r:id="rId125" o:title=""/>
          </v:shape>
          <o:OLEObject Type="Embed" ProgID="Equation.3" ShapeID="_x0000_i1083" DrawAspect="Content" ObjectID="_1511269765" r:id="rId126"/>
        </w:object>
      </w:r>
      <w:r w:rsidRPr="00A0476D">
        <w:t xml:space="preserve">. Fie </w:t>
      </w:r>
      <w:r w:rsidR="00926D15" w:rsidRPr="00A0476D">
        <w:rPr>
          <w:position w:val="-12"/>
        </w:rPr>
        <w:object w:dxaOrig="279" w:dyaOrig="360">
          <v:shape id="_x0000_i1084" type="#_x0000_t75" style="width:14.25pt;height:18pt" o:ole="">
            <v:imagedata r:id="rId127" o:title=""/>
          </v:shape>
          <o:OLEObject Type="Embed" ProgID="Equation.3" ShapeID="_x0000_i1084" DrawAspect="Content" ObjectID="_1511269766" r:id="rId128"/>
        </w:object>
      </w:r>
      <w:r w:rsidRPr="00A0476D">
        <w:t xml:space="preserve">estimaţia punctului de minim al lui </w:t>
      </w:r>
      <w:r w:rsidRPr="00A0476D">
        <w:rPr>
          <w:i/>
        </w:rPr>
        <w:t>F</w:t>
      </w:r>
      <w:r w:rsidRPr="00A0476D">
        <w:t xml:space="preserve"> la momentul curent şi </w:t>
      </w:r>
      <w:r w:rsidR="00926D15" w:rsidRPr="00A0476D">
        <w:rPr>
          <w:position w:val="-12"/>
        </w:rPr>
        <w:object w:dxaOrig="1260" w:dyaOrig="360">
          <v:shape id="_x0000_i1085" type="#_x0000_t75" style="width:63pt;height:18pt" o:ole="">
            <v:imagedata r:id="rId129" o:title=""/>
          </v:shape>
          <o:OLEObject Type="Embed" ProgID="Equation.3" ShapeID="_x0000_i1085" DrawAspect="Content" ObjectID="_1511269767" r:id="rId130"/>
        </w:object>
      </w:r>
      <w:r w:rsidRPr="00A0476D">
        <w:t xml:space="preserve">, </w:t>
      </w:r>
      <w:r w:rsidR="00926D15" w:rsidRPr="00A0476D">
        <w:rPr>
          <w:position w:val="-12"/>
        </w:rPr>
        <w:object w:dxaOrig="1440" w:dyaOrig="380">
          <v:shape id="_x0000_i1086" type="#_x0000_t75" style="width:1in;height:18.75pt" o:ole="">
            <v:imagedata r:id="rId131" o:title=""/>
          </v:shape>
          <o:OLEObject Type="Embed" ProgID="Equation.3" ShapeID="_x0000_i1086" DrawAspect="Content" ObjectID="_1511269768" r:id="rId132"/>
        </w:object>
      </w:r>
      <w:r w:rsidRPr="00A0476D">
        <w:t xml:space="preserve">. Utilizând dezvoltarea Taylor în jurul lui </w:t>
      </w:r>
      <w:r w:rsidR="007E1F6D" w:rsidRPr="00A0476D">
        <w:rPr>
          <w:position w:val="-12"/>
        </w:rPr>
        <w:object w:dxaOrig="279" w:dyaOrig="360">
          <v:shape id="_x0000_i1087" type="#_x0000_t75" style="width:14.25pt;height:18pt" o:ole="">
            <v:imagedata r:id="rId133" o:title=""/>
          </v:shape>
          <o:OLEObject Type="Embed" ProgID="Equation.3" ShapeID="_x0000_i1087" DrawAspect="Content" ObjectID="_1511269769" r:id="rId134"/>
        </w:object>
      </w:r>
      <w:r w:rsidRPr="00A0476D">
        <w:t>obţinem</w:t>
      </w:r>
    </w:p>
    <w:p w:rsidR="007E1F6D" w:rsidRPr="00A0476D" w:rsidRDefault="007E1F6D" w:rsidP="007E1F6D">
      <w:pPr>
        <w:jc w:val="center"/>
      </w:pPr>
      <w:r w:rsidRPr="00A0476D">
        <w:rPr>
          <w:position w:val="-24"/>
        </w:rPr>
        <w:object w:dxaOrig="4340" w:dyaOrig="620">
          <v:shape id="_x0000_i1088" type="#_x0000_t75" style="width:216.75pt;height:30.75pt" o:ole="">
            <v:imagedata r:id="rId135" o:title=""/>
          </v:shape>
          <o:OLEObject Type="Embed" ProgID="Equation.3" ShapeID="_x0000_i1088" DrawAspect="Content" ObjectID="_1511269770" r:id="rId136"/>
        </w:object>
      </w:r>
      <w:r w:rsidR="00737E17" w:rsidRPr="00A0476D">
        <w:t xml:space="preserve"> </w:t>
      </w:r>
      <w:r w:rsidRPr="00A0476D">
        <w:t xml:space="preserve">    (4.24)</w:t>
      </w:r>
    </w:p>
    <w:p w:rsidR="00737E17" w:rsidRPr="00A0476D" w:rsidRDefault="00737E17" w:rsidP="00737E17">
      <w:r w:rsidRPr="00A0476D">
        <w:t>şi</w:t>
      </w:r>
    </w:p>
    <w:p w:rsidR="00737E17" w:rsidRPr="00A0476D" w:rsidRDefault="007E1F6D" w:rsidP="007E1F6D">
      <w:pPr>
        <w:jc w:val="center"/>
      </w:pPr>
      <w:r w:rsidRPr="00A0476D">
        <w:rPr>
          <w:position w:val="-12"/>
        </w:rPr>
        <w:object w:dxaOrig="3100" w:dyaOrig="360">
          <v:shape id="_x0000_i1089" type="#_x0000_t75" style="width:154.5pt;height:18pt" o:ole="">
            <v:imagedata r:id="rId137" o:title=""/>
          </v:shape>
          <o:OLEObject Type="Embed" ProgID="Equation.3" ShapeID="_x0000_i1089" DrawAspect="Content" ObjectID="_1511269771" r:id="rId138"/>
        </w:object>
      </w:r>
      <w:r w:rsidRPr="00A0476D">
        <w:t xml:space="preserve">   (4.25)</w:t>
      </w:r>
    </w:p>
    <w:p w:rsidR="00737E17" w:rsidRPr="00A0476D" w:rsidRDefault="00737E17" w:rsidP="00737E17">
      <w:r w:rsidRPr="00A0476D">
        <w:t xml:space="preserve">Rezultă că, dacă </w:t>
      </w:r>
      <w:r w:rsidR="007E1F6D" w:rsidRPr="00A0476D">
        <w:rPr>
          <w:position w:val="-12"/>
        </w:rPr>
        <w:object w:dxaOrig="360" w:dyaOrig="360">
          <v:shape id="_x0000_i1090" type="#_x0000_t75" style="width:18pt;height:18pt" o:ole="">
            <v:imagedata r:id="rId139" o:title=""/>
          </v:shape>
          <o:OLEObject Type="Embed" ProgID="Equation.3" ShapeID="_x0000_i1090" DrawAspect="Content" ObjectID="_1511269772" r:id="rId140"/>
        </w:object>
      </w:r>
      <w:r w:rsidRPr="00A0476D">
        <w:t xml:space="preserve"> este pozitiv definită,</w:t>
      </w:r>
    </w:p>
    <w:p w:rsidR="00737E17" w:rsidRPr="00A0476D" w:rsidRDefault="007E1F6D" w:rsidP="007E1F6D">
      <w:pPr>
        <w:jc w:val="center"/>
      </w:pPr>
      <w:r w:rsidRPr="00A0476D">
        <w:rPr>
          <w:position w:val="-12"/>
        </w:rPr>
        <w:object w:dxaOrig="1180" w:dyaOrig="400">
          <v:shape id="_x0000_i1091" type="#_x0000_t75" style="width:58.5pt;height:20.25pt" o:ole="">
            <v:imagedata r:id="rId141" o:title=""/>
          </v:shape>
          <o:OLEObject Type="Embed" ProgID="Equation.3" ShapeID="_x0000_i1091" DrawAspect="Content" ObjectID="_1511269773" r:id="rId142"/>
        </w:object>
      </w:r>
      <w:r w:rsidRPr="00A0476D">
        <w:t xml:space="preserve">    (4.26)</w:t>
      </w:r>
    </w:p>
    <w:p w:rsidR="00737E17" w:rsidRPr="00A0476D" w:rsidRDefault="00737E17" w:rsidP="00737E17">
      <w:r w:rsidRPr="00A0476D">
        <w:t>Este obţinut astfel următorul algoritm:</w:t>
      </w:r>
    </w:p>
    <w:p w:rsidR="00737E17" w:rsidRPr="00A0476D" w:rsidRDefault="00B030ED" w:rsidP="007E1F6D">
      <w:pPr>
        <w:pStyle w:val="ListParagraph"/>
        <w:numPr>
          <w:ilvl w:val="0"/>
          <w:numId w:val="29"/>
        </w:numPr>
      </w:pPr>
      <w:r w:rsidRPr="00A0476D">
        <w:t>s</w:t>
      </w:r>
      <w:r w:rsidR="00737E17" w:rsidRPr="00A0476D">
        <w:t xml:space="preserve">electează </w:t>
      </w:r>
      <w:r w:rsidR="007E1F6D" w:rsidRPr="00A0476D">
        <w:rPr>
          <w:position w:val="-12"/>
        </w:rPr>
        <w:object w:dxaOrig="279" w:dyaOrig="360">
          <v:shape id="_x0000_i1092" type="#_x0000_t75" style="width:14.25pt;height:18pt" o:ole="">
            <v:imagedata r:id="rId143" o:title=""/>
          </v:shape>
          <o:OLEObject Type="Embed" ProgID="Equation.3" ShapeID="_x0000_i1092" DrawAspect="Content" ObjectID="_1511269774" r:id="rId144"/>
        </w:object>
      </w:r>
      <w:r w:rsidR="00737E17" w:rsidRPr="00A0476D">
        <w:t xml:space="preserve">, estimare iniţiale a punctului de minim al lui </w:t>
      </w:r>
      <w:r w:rsidR="007E1F6D" w:rsidRPr="00A0476D">
        <w:rPr>
          <w:position w:val="-10"/>
        </w:rPr>
        <w:object w:dxaOrig="520" w:dyaOrig="340">
          <v:shape id="_x0000_i1093" type="#_x0000_t75" style="width:26.25pt;height:17.25pt" o:ole="">
            <v:imagedata r:id="rId145" o:title=""/>
          </v:shape>
          <o:OLEObject Type="Embed" ProgID="Equation.3" ShapeID="_x0000_i1093" DrawAspect="Content" ObjectID="_1511269775" r:id="rId146"/>
        </w:object>
      </w:r>
      <w:r w:rsidR="00737E17" w:rsidRPr="00A0476D">
        <w:t xml:space="preserve"> şi </w:t>
      </w:r>
      <w:r w:rsidR="007E1F6D" w:rsidRPr="00A0476D">
        <w:rPr>
          <w:position w:val="-6"/>
        </w:rPr>
        <w:object w:dxaOrig="560" w:dyaOrig="279">
          <v:shape id="_x0000_i1094" type="#_x0000_t75" style="width:28.5pt;height:14.25pt" o:ole="">
            <v:imagedata r:id="rId147" o:title=""/>
          </v:shape>
          <o:OLEObject Type="Embed" ProgID="Equation.3" ShapeID="_x0000_i1094" DrawAspect="Content" ObjectID="_1511269776" r:id="rId148"/>
        </w:object>
      </w:r>
    </w:p>
    <w:p w:rsidR="00737E17" w:rsidRPr="00A0476D" w:rsidRDefault="00B030ED" w:rsidP="007E1F6D">
      <w:pPr>
        <w:pStyle w:val="ListParagraph"/>
        <w:numPr>
          <w:ilvl w:val="0"/>
          <w:numId w:val="29"/>
        </w:numPr>
      </w:pPr>
      <w:r w:rsidRPr="00A0476D">
        <w:t>r</w:t>
      </w:r>
      <w:r w:rsidR="00737E17" w:rsidRPr="00A0476D">
        <w:t xml:space="preserve">epetă pentru </w:t>
      </w:r>
      <w:r w:rsidR="007E1F6D" w:rsidRPr="00A0476D">
        <w:rPr>
          <w:position w:val="-10"/>
        </w:rPr>
        <w:object w:dxaOrig="1100" w:dyaOrig="320">
          <v:shape id="_x0000_i1095" type="#_x0000_t75" style="width:55.5pt;height:15.75pt" o:ole="">
            <v:imagedata r:id="rId149" o:title=""/>
          </v:shape>
          <o:OLEObject Type="Embed" ProgID="Equation.3" ShapeID="_x0000_i1095" DrawAspect="Content" ObjectID="_1511269777" r:id="rId150"/>
        </w:object>
      </w:r>
    </w:p>
    <w:p w:rsidR="00737E17" w:rsidRPr="00A0476D" w:rsidRDefault="007E1F6D" w:rsidP="007E1F6D">
      <w:pPr>
        <w:pStyle w:val="ListParagraph"/>
        <w:numPr>
          <w:ilvl w:val="0"/>
          <w:numId w:val="29"/>
        </w:numPr>
        <w:tabs>
          <w:tab w:val="left" w:pos="1276"/>
        </w:tabs>
        <w:ind w:left="993" w:firstLine="0"/>
      </w:pPr>
      <w:r w:rsidRPr="00A0476D">
        <w:rPr>
          <w:position w:val="-12"/>
        </w:rPr>
        <w:object w:dxaOrig="1260" w:dyaOrig="360">
          <v:shape id="_x0000_i1096" type="#_x0000_t75" style="width:63pt;height:18pt" o:ole="">
            <v:imagedata r:id="rId151" o:title=""/>
          </v:shape>
          <o:OLEObject Type="Embed" ProgID="Equation.3" ShapeID="_x0000_i1096" DrawAspect="Content" ObjectID="_1511269778" r:id="rId152"/>
        </w:object>
      </w:r>
      <w:r w:rsidR="00737E17" w:rsidRPr="00A0476D">
        <w:t xml:space="preserve">, </w:t>
      </w:r>
      <w:r w:rsidRPr="00A0476D">
        <w:rPr>
          <w:position w:val="-12"/>
        </w:rPr>
        <w:object w:dxaOrig="1440" w:dyaOrig="380">
          <v:shape id="_x0000_i1097" type="#_x0000_t75" style="width:1in;height:18.75pt" o:ole="">
            <v:imagedata r:id="rId153" o:title=""/>
          </v:shape>
          <o:OLEObject Type="Embed" ProgID="Equation.3" ShapeID="_x0000_i1097" DrawAspect="Content" ObjectID="_1511269779" r:id="rId154"/>
        </w:object>
      </w:r>
    </w:p>
    <w:p w:rsidR="00737E17" w:rsidRPr="00A0476D" w:rsidRDefault="00B030ED" w:rsidP="007E1F6D">
      <w:pPr>
        <w:pStyle w:val="ListParagraph"/>
        <w:numPr>
          <w:ilvl w:val="0"/>
          <w:numId w:val="29"/>
        </w:numPr>
        <w:tabs>
          <w:tab w:val="left" w:pos="1276"/>
        </w:tabs>
        <w:ind w:left="993" w:firstLine="0"/>
      </w:pPr>
      <w:r w:rsidRPr="00A0476D">
        <w:t>d</w:t>
      </w:r>
      <w:r w:rsidR="00737E17" w:rsidRPr="00A0476D">
        <w:t xml:space="preserve">acă </w:t>
      </w:r>
      <w:r w:rsidR="007E1F6D" w:rsidRPr="00A0476D">
        <w:rPr>
          <w:position w:val="-12"/>
        </w:rPr>
        <w:object w:dxaOrig="360" w:dyaOrig="360">
          <v:shape id="_x0000_i1098" type="#_x0000_t75" style="width:18pt;height:18pt" o:ole="">
            <v:imagedata r:id="rId155" o:title=""/>
          </v:shape>
          <o:OLEObject Type="Embed" ProgID="Equation.3" ShapeID="_x0000_i1098" DrawAspect="Content" ObjectID="_1511269780" r:id="rId156"/>
        </w:object>
      </w:r>
      <w:r w:rsidR="00737E17" w:rsidRPr="00A0476D">
        <w:t xml:space="preserve">este pozitiv definită, atunci calculează </w:t>
      </w:r>
      <w:r w:rsidR="007E1F6D" w:rsidRPr="00A0476D">
        <w:rPr>
          <w:position w:val="-12"/>
        </w:rPr>
        <w:object w:dxaOrig="1300" w:dyaOrig="400">
          <v:shape id="_x0000_i1099" type="#_x0000_t75" style="width:65.25pt;height:20.25pt" o:ole="">
            <v:imagedata r:id="rId157" o:title=""/>
          </v:shape>
          <o:OLEObject Type="Embed" ProgID="Equation.3" ShapeID="_x0000_i1099" DrawAspect="Content" ObjectID="_1511269781" r:id="rId158"/>
        </w:object>
      </w:r>
    </w:p>
    <w:p w:rsidR="00737E17" w:rsidRPr="00A0476D" w:rsidRDefault="00B030ED" w:rsidP="007E1F6D">
      <w:pPr>
        <w:pStyle w:val="ListParagraph"/>
        <w:numPr>
          <w:ilvl w:val="0"/>
          <w:numId w:val="29"/>
        </w:numPr>
        <w:tabs>
          <w:tab w:val="left" w:pos="1276"/>
        </w:tabs>
        <w:ind w:left="993" w:firstLine="0"/>
      </w:pPr>
      <w:r w:rsidRPr="00A0476D">
        <w:t>a</w:t>
      </w:r>
      <w:r w:rsidR="00737E17" w:rsidRPr="00A0476D">
        <w:t xml:space="preserve">ltfel </w:t>
      </w:r>
      <w:r w:rsidR="007E1F6D" w:rsidRPr="00A0476D">
        <w:rPr>
          <w:position w:val="-12"/>
        </w:rPr>
        <w:object w:dxaOrig="900" w:dyaOrig="360">
          <v:shape id="_x0000_i1100" type="#_x0000_t75" style="width:45pt;height:18pt" o:ole="">
            <v:imagedata r:id="rId159" o:title=""/>
          </v:shape>
          <o:OLEObject Type="Embed" ProgID="Equation.3" ShapeID="_x0000_i1100" DrawAspect="Content" ObjectID="_1511269782" r:id="rId160"/>
        </w:object>
      </w:r>
    </w:p>
    <w:p w:rsidR="00737E17" w:rsidRPr="00A0476D" w:rsidRDefault="00737E17" w:rsidP="007E1F6D">
      <w:pPr>
        <w:pStyle w:val="ListParagraph"/>
        <w:numPr>
          <w:ilvl w:val="0"/>
          <w:numId w:val="29"/>
        </w:numPr>
        <w:tabs>
          <w:tab w:val="left" w:pos="1276"/>
        </w:tabs>
        <w:ind w:left="993" w:firstLine="0"/>
      </w:pPr>
      <w:r w:rsidRPr="00A0476D">
        <w:t xml:space="preserve">calculează </w:t>
      </w:r>
      <w:r w:rsidR="00B030ED" w:rsidRPr="00A0476D">
        <w:rPr>
          <w:position w:val="-6"/>
        </w:rPr>
        <w:object w:dxaOrig="240" w:dyaOrig="320">
          <v:shape id="_x0000_i1101" type="#_x0000_t75" style="width:12pt;height:15.75pt" o:ole="">
            <v:imagedata r:id="rId161" o:title=""/>
          </v:shape>
          <o:OLEObject Type="Embed" ProgID="Equation.3" ShapeID="_x0000_i1101" DrawAspect="Content" ObjectID="_1511269783" r:id="rId162"/>
        </w:object>
      </w:r>
      <w:r w:rsidRPr="00A0476D">
        <w:t xml:space="preserve">astfel încât </w:t>
      </w:r>
      <w:r w:rsidR="00B030ED" w:rsidRPr="00A0476D">
        <w:rPr>
          <w:position w:val="-12"/>
        </w:rPr>
        <w:object w:dxaOrig="1200" w:dyaOrig="360">
          <v:shape id="_x0000_i1102" type="#_x0000_t75" style="width:60pt;height:18pt" o:ole="">
            <v:imagedata r:id="rId163" o:title=""/>
          </v:shape>
          <o:OLEObject Type="Embed" ProgID="Equation.3" ShapeID="_x0000_i1102" DrawAspect="Content" ObjectID="_1511269784" r:id="rId164"/>
        </w:object>
      </w:r>
      <w:r w:rsidRPr="00A0476D">
        <w:t>îndeplineşte condi</w:t>
      </w:r>
      <w:r w:rsidR="007E1F6D" w:rsidRPr="00A0476D">
        <w:t xml:space="preserve">ţiile Wolfe 2 şi 3 </w:t>
      </w:r>
      <w:r w:rsidRPr="00A0476D">
        <w:t xml:space="preserve"> (Bartholomeu-Biggs, 2005)</w:t>
      </w:r>
    </w:p>
    <w:p w:rsidR="00737E17" w:rsidRPr="00A0476D" w:rsidRDefault="00737E17" w:rsidP="007E1F6D">
      <w:pPr>
        <w:pStyle w:val="ListParagraph"/>
        <w:numPr>
          <w:ilvl w:val="0"/>
          <w:numId w:val="29"/>
        </w:numPr>
        <w:tabs>
          <w:tab w:val="left" w:pos="1276"/>
        </w:tabs>
        <w:ind w:left="993" w:firstLine="0"/>
      </w:pPr>
      <w:r w:rsidRPr="00A0476D">
        <w:t>aplică regula de actualizare</w:t>
      </w:r>
      <w:r w:rsidR="00B030ED" w:rsidRPr="00A0476D">
        <w:rPr>
          <w:position w:val="-12"/>
        </w:rPr>
        <w:object w:dxaOrig="1620" w:dyaOrig="360">
          <v:shape id="_x0000_i1103" type="#_x0000_t75" style="width:81pt;height:18pt" o:ole="">
            <v:imagedata r:id="rId165" o:title=""/>
          </v:shape>
          <o:OLEObject Type="Embed" ProgID="Equation.3" ShapeID="_x0000_i1103" DrawAspect="Content" ObjectID="_1511269785" r:id="rId166"/>
        </w:object>
      </w:r>
    </w:p>
    <w:p w:rsidR="00737E17" w:rsidRPr="00A0476D" w:rsidRDefault="00737E17" w:rsidP="007E1F6D">
      <w:pPr>
        <w:pStyle w:val="ListParagraph"/>
        <w:numPr>
          <w:ilvl w:val="0"/>
          <w:numId w:val="29"/>
        </w:numPr>
      </w:pPr>
      <w:r w:rsidRPr="00A0476D">
        <w:t xml:space="preserve">Până când </w:t>
      </w:r>
      <w:r w:rsidR="00B030ED" w:rsidRPr="00A0476D">
        <w:rPr>
          <w:position w:val="-14"/>
        </w:rPr>
        <w:object w:dxaOrig="1420" w:dyaOrig="400">
          <v:shape id="_x0000_i1104" type="#_x0000_t75" style="width:71.25pt;height:20.25pt" o:ole="">
            <v:imagedata r:id="rId167" o:title=""/>
          </v:shape>
          <o:OLEObject Type="Embed" ProgID="Equation.3" ShapeID="_x0000_i1104" DrawAspect="Content" ObjectID="_1511269786" r:id="rId168"/>
        </w:object>
      </w:r>
    </w:p>
    <w:p w:rsidR="00737E17" w:rsidRPr="00A0476D" w:rsidRDefault="00737E17" w:rsidP="00737E17"/>
    <w:p w:rsidR="00737E17" w:rsidRPr="00A0476D" w:rsidRDefault="00737E17" w:rsidP="00737E17">
      <w:r w:rsidRPr="00A0476D">
        <w:rPr>
          <w:b/>
        </w:rPr>
        <w:t>Observaţie.</w:t>
      </w:r>
      <w:r w:rsidRPr="00A0476D">
        <w:t xml:space="preserve"> În cazul problemei RISCMIN1M, matricea Hessian corespunzătoare funcţiei obiectiv este</w:t>
      </w:r>
    </w:p>
    <w:p w:rsidR="00737E17" w:rsidRPr="00A0476D" w:rsidRDefault="00737E17" w:rsidP="00737E17">
      <m:oMathPara>
        <m:oMath>
          <m:r>
            <w:rPr>
              <w:rFonts w:ascii="Cambria Math" w:hAnsi="Cambria Math"/>
            </w:rPr>
            <m:t>G=2</m:t>
          </m:r>
          <m:sSup>
            <m:sSupPr>
              <m:ctrlPr>
                <w:rPr>
                  <w:rFonts w:ascii="Cambria Math" w:hAnsi="Cambria Math"/>
                  <w:i/>
                </w:rPr>
              </m:ctrlPr>
            </m:sSupPr>
            <m:e>
              <m:r>
                <w:rPr>
                  <w:rFonts w:ascii="Cambria Math" w:hAnsi="Cambria Math"/>
                </w:rPr>
                <m:t>B</m:t>
              </m:r>
            </m:e>
            <m:sup>
              <m:r>
                <w:rPr>
                  <w:rFonts w:ascii="Cambria Math" w:hAnsi="Cambria Math"/>
                </w:rPr>
                <m:t>T</m:t>
              </m:r>
            </m:sup>
          </m:sSup>
          <m:r>
            <m:rPr>
              <m:sty m:val="p"/>
            </m:rPr>
            <w:rPr>
              <w:rFonts w:ascii="Cambria Math" w:hAnsi="Cambria Math"/>
            </w:rPr>
            <m:t>QB+2</m:t>
          </m:r>
          <m:f>
            <m:fPr>
              <m:ctrlPr>
                <w:rPr>
                  <w:rFonts w:ascii="Cambria Math" w:hAnsi="Cambria Math"/>
                </w:rPr>
              </m:ctrlPr>
            </m:fPr>
            <m:num>
              <m:r>
                <w:rPr>
                  <w:rFonts w:ascii="Cambria Math" w:hAnsi="Cambria Math"/>
                </w:rPr>
                <m:t>ρ</m:t>
              </m:r>
            </m:num>
            <m:den>
              <m:sSubSup>
                <m:sSubSupPr>
                  <m:ctrlPr>
                    <w:rPr>
                      <w:rFonts w:ascii="Cambria Math" w:hAnsi="Cambria Math"/>
                      <w:i/>
                    </w:rPr>
                  </m:ctrlPr>
                </m:sSubSupPr>
                <m:e>
                  <m:r>
                    <w:rPr>
                      <w:rFonts w:ascii="Cambria Math" w:hAnsi="Cambria Math"/>
                    </w:rPr>
                    <m:t>R</m:t>
                  </m:r>
                </m:e>
                <m:sub>
                  <m:r>
                    <w:rPr>
                      <w:rFonts w:ascii="Cambria Math" w:hAnsi="Cambria Math"/>
                    </w:rPr>
                    <m:t>p</m:t>
                  </m:r>
                </m:sub>
                <m:sup>
                  <m:r>
                    <w:rPr>
                      <w:rFonts w:ascii="Cambria Math" w:hAnsi="Cambria Math"/>
                    </w:rPr>
                    <m:t>2</m:t>
                  </m:r>
                </m:sup>
              </m:sSubSup>
            </m:den>
          </m:f>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acc>
                <m:accPr>
                  <m:chr m:val="̅"/>
                  <m:ctrlPr>
                    <w:rPr>
                      <w:rFonts w:ascii="Cambria Math" w:hAnsi="Cambria Math"/>
                      <w:i/>
                    </w:rPr>
                  </m:ctrlPr>
                </m:accPr>
                <m:e>
                  <m:r>
                    <w:rPr>
                      <w:rFonts w:ascii="Cambria Math" w:hAnsi="Cambria Math"/>
                    </w:rPr>
                    <m:t>r</m:t>
                  </m:r>
                </m:e>
              </m:acc>
            </m:e>
          </m:d>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B</m:t>
                      </m:r>
                    </m:e>
                    <m:sup>
                      <m:r>
                        <w:rPr>
                          <w:rFonts w:ascii="Cambria Math" w:hAnsi="Cambria Math"/>
                        </w:rPr>
                        <m:t>T</m:t>
                      </m:r>
                    </m:sup>
                  </m:sSup>
                  <m:acc>
                    <m:accPr>
                      <m:chr m:val="̅"/>
                      <m:ctrlPr>
                        <w:rPr>
                          <w:rFonts w:ascii="Cambria Math" w:hAnsi="Cambria Math"/>
                          <w:i/>
                        </w:rPr>
                      </m:ctrlPr>
                    </m:accPr>
                    <m:e>
                      <m:r>
                        <w:rPr>
                          <w:rFonts w:ascii="Cambria Math" w:hAnsi="Cambria Math"/>
                        </w:rPr>
                        <m:t>r</m:t>
                      </m:r>
                    </m:e>
                  </m:acc>
                </m:e>
              </m:d>
            </m:e>
            <m:sup>
              <m:r>
                <w:rPr>
                  <w:rFonts w:ascii="Cambria Math" w:hAnsi="Cambria Math"/>
                </w:rPr>
                <m:t>T</m:t>
              </m:r>
            </m:sup>
          </m:sSup>
        </m:oMath>
      </m:oMathPara>
    </w:p>
    <w:p w:rsidR="00737E17" w:rsidRPr="00A0476D" w:rsidRDefault="00737E17" w:rsidP="00737E17">
      <w:r w:rsidRPr="00A0476D">
        <w:t xml:space="preserve">deci este matrice constantă (nu depinde de </w:t>
      </w:r>
      <w:r w:rsidRPr="00A0476D">
        <w:rPr>
          <w:i/>
        </w:rPr>
        <w:t>x</w:t>
      </w:r>
      <w:r w:rsidRPr="00A0476D">
        <w:t xml:space="preserve">). </w:t>
      </w:r>
      <w:r w:rsidRPr="00A0476D">
        <w:rPr>
          <w:i/>
        </w:rPr>
        <w:t>G</w:t>
      </w:r>
      <w:r w:rsidRPr="00A0476D">
        <w:t xml:space="preserve"> este pozitiv definită şi simetrică. Constanta </w:t>
      </w:r>
      <w:r w:rsidRPr="00A0476D">
        <w:rPr>
          <w:i/>
        </w:rPr>
        <w:t>M</w:t>
      </w:r>
      <w:r w:rsidRPr="00A0476D">
        <w:t xml:space="preserve"> din propoziţia 4.1 (convergenţa metodei celei mai rapide descreşteri) poate fi setată astfel.</w:t>
      </w:r>
    </w:p>
    <w:p w:rsidR="00737E17" w:rsidRPr="00A0476D" w:rsidRDefault="00737E17" w:rsidP="00737E17">
      <m:oMathPara>
        <m:oMath>
          <m:r>
            <w:rPr>
              <w:rFonts w:ascii="Cambria Math" w:hAnsi="Cambria Math"/>
            </w:rPr>
            <m:t>∀z∈</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Gz≤M</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r>
            <w:rPr>
              <w:rFonts w:ascii="Cambria Math" w:hAnsi="Cambria Math"/>
            </w:rPr>
            <m:t xml:space="preserve"> ⇔∀z∈</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m:t>
                  </m:r>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z</m:t>
                      </m:r>
                    </m:num>
                    <m:den>
                      <m:d>
                        <m:dPr>
                          <m:begChr m:val="‖"/>
                          <m:endChr m:val="‖"/>
                          <m:ctrlPr>
                            <w:rPr>
                              <w:rFonts w:ascii="Cambria Math" w:hAnsi="Cambria Math"/>
                              <w:i/>
                            </w:rPr>
                          </m:ctrlPr>
                        </m:dPr>
                        <m:e>
                          <m:r>
                            <w:rPr>
                              <w:rFonts w:ascii="Cambria Math" w:hAnsi="Cambria Math"/>
                            </w:rPr>
                            <m:t>z</m:t>
                          </m:r>
                        </m:e>
                      </m:d>
                    </m:den>
                  </m:f>
                </m:e>
              </m:d>
            </m:e>
            <m:sup>
              <m:r>
                <w:rPr>
                  <w:rFonts w:ascii="Cambria Math" w:hAnsi="Cambria Math"/>
                </w:rPr>
                <m:t>T</m:t>
              </m:r>
            </m:sup>
          </m:sSup>
          <m:r>
            <w:rPr>
              <w:rFonts w:ascii="Cambria Math" w:hAnsi="Cambria Math"/>
            </w:rPr>
            <m:t>G</m:t>
          </m:r>
          <m:f>
            <m:fPr>
              <m:ctrlPr>
                <w:rPr>
                  <w:rFonts w:ascii="Cambria Math" w:hAnsi="Cambria Math"/>
                  <w:i/>
                </w:rPr>
              </m:ctrlPr>
            </m:fPr>
            <m:num>
              <m:r>
                <w:rPr>
                  <w:rFonts w:ascii="Cambria Math" w:hAnsi="Cambria Math"/>
                </w:rPr>
                <m:t>z</m:t>
              </m:r>
            </m:num>
            <m:den>
              <m:d>
                <m:dPr>
                  <m:begChr m:val="‖"/>
                  <m:endChr m:val="‖"/>
                  <m:ctrlPr>
                    <w:rPr>
                      <w:rFonts w:ascii="Cambria Math" w:hAnsi="Cambria Math"/>
                      <w:i/>
                    </w:rPr>
                  </m:ctrlPr>
                </m:dPr>
                <m:e>
                  <m:r>
                    <w:rPr>
                      <w:rFonts w:ascii="Cambria Math" w:hAnsi="Cambria Math"/>
                    </w:rPr>
                    <m:t>z</m:t>
                  </m:r>
                </m:e>
              </m:d>
            </m:den>
          </m:f>
          <m:r>
            <w:rPr>
              <w:rFonts w:ascii="Cambria Math" w:hAnsi="Cambria Math"/>
            </w:rPr>
            <m:t>≤M</m:t>
          </m:r>
        </m:oMath>
      </m:oMathPara>
    </w:p>
    <w:p w:rsidR="00737E17" w:rsidRPr="00A0476D" w:rsidRDefault="00737E17" w:rsidP="00737E17">
      <m:oMathPara>
        <m:oMath>
          <m:r>
            <w:rPr>
              <w:rFonts w:ascii="Cambria Math" w:hAnsi="Cambria Math"/>
            </w:rPr>
            <m:t>⟺∀t∈</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 xml:space="preserve"> cu </m:t>
          </m:r>
          <m:d>
            <m:dPr>
              <m:begChr m:val="‖"/>
              <m:endChr m:val="‖"/>
              <m:ctrlPr>
                <w:rPr>
                  <w:rFonts w:ascii="Cambria Math" w:hAnsi="Cambria Math"/>
                  <w:i/>
                </w:rPr>
              </m:ctrlPr>
            </m:dPr>
            <m:e>
              <m:r>
                <w:rPr>
                  <w:rFonts w:ascii="Cambria Math" w:hAnsi="Cambria Math"/>
                </w:rPr>
                <m:t>t</m:t>
              </m:r>
            </m:e>
          </m:d>
          <m:r>
            <w:rPr>
              <w:rFonts w:ascii="Cambria Math" w:hAnsi="Cambria Math"/>
            </w:rPr>
            <m:t xml:space="preserve">=1, </m:t>
          </m:r>
          <m:sSup>
            <m:sSupPr>
              <m:ctrlPr>
                <w:rPr>
                  <w:rFonts w:ascii="Cambria Math" w:hAnsi="Cambria Math"/>
                  <w:i/>
                </w:rPr>
              </m:ctrlPr>
            </m:sSupPr>
            <m:e>
              <m:r>
                <w:rPr>
                  <w:rFonts w:ascii="Cambria Math" w:hAnsi="Cambria Math"/>
                </w:rPr>
                <m:t>t</m:t>
              </m:r>
            </m:e>
            <m:sup>
              <m:r>
                <w:rPr>
                  <w:rFonts w:ascii="Cambria Math" w:hAnsi="Cambria Math"/>
                </w:rPr>
                <m:t>T</m:t>
              </m:r>
            </m:sup>
          </m:sSup>
          <m:r>
            <w:rPr>
              <w:rFonts w:ascii="Cambria Math" w:hAnsi="Cambria Math"/>
            </w:rPr>
            <m:t>Gt≤M</m:t>
          </m:r>
        </m:oMath>
      </m:oMathPara>
    </w:p>
    <w:p w:rsidR="00737E17" w:rsidRPr="00A0476D" w:rsidRDefault="00737E17" w:rsidP="00737E17"/>
    <w:p w:rsidR="00737E17" w:rsidRPr="00A0476D" w:rsidRDefault="00737E17" w:rsidP="00B030ED">
      <w:pPr>
        <w:ind w:firstLine="708"/>
      </w:pPr>
      <w:r w:rsidRPr="00A0476D">
        <w:lastRenderedPageBreak/>
        <w:t xml:space="preserve">Deoarece </w:t>
      </w:r>
      <w:r w:rsidRPr="00A0476D">
        <w:rPr>
          <w:i/>
        </w:rPr>
        <w:t>G</w:t>
      </w:r>
      <w:r w:rsidRPr="00A0476D">
        <w:t xml:space="preserve"> este pozitiv definită şi simetrică, rezultă că este diagonalizabilă şi există </w:t>
      </w:r>
      <m:oMath>
        <m:r>
          <m:rPr>
            <m:sty m:val="p"/>
          </m:rPr>
          <w:rPr>
            <w:rFonts w:ascii="Cambria Math" w:hAnsi="Cambria Math"/>
          </w:rPr>
          <m:t>Φ</m:t>
        </m:r>
        <m:r>
          <w:rPr>
            <w:rFonts w:ascii="Cambria Math" w:hAnsi="Cambria Math"/>
          </w:rPr>
          <m:t>=</m:t>
        </m:r>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Φ</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Φ</m:t>
                </m:r>
              </m:e>
              <m:sub>
                <m:r>
                  <w:rPr>
                    <w:rFonts w:ascii="Cambria Math" w:hAnsi="Cambria Math"/>
                  </w:rPr>
                  <m:t>n-1</m:t>
                </m:r>
              </m:sub>
            </m:sSub>
          </m:e>
        </m:d>
      </m:oMath>
      <w:r w:rsidRPr="00A0476D">
        <w:t xml:space="preserve"> matrice cu coloane un set de vectori proprii ortogonali, </w:t>
      </w:r>
      <m:oMath>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w:rPr>
                        <w:rFonts w:ascii="Cambria Math" w:hAnsi="Cambria Math"/>
                      </w:rPr>
                      <m:t>i</m:t>
                    </m:r>
                  </m:sub>
                </m:sSub>
              </m:e>
            </m:d>
          </m:e>
          <m:sup>
            <m:r>
              <w:rPr>
                <w:rFonts w:ascii="Cambria Math" w:hAnsi="Cambria Math"/>
              </w:rPr>
              <m:t>T</m:t>
            </m:r>
          </m:sup>
        </m:sSup>
        <m:sSub>
          <m:sSubPr>
            <m:ctrlPr>
              <w:rPr>
                <w:rFonts w:ascii="Cambria Math" w:hAnsi="Cambria Math"/>
              </w:rPr>
            </m:ctrlPr>
          </m:sSubPr>
          <m:e>
            <m:r>
              <m:rPr>
                <m:sty m:val="p"/>
              </m:rPr>
              <w:rPr>
                <w:rFonts w:ascii="Cambria Math" w:hAnsi="Cambria Math"/>
              </w:rPr>
              <m:t>Φ</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i,j</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i=j</m:t>
                </m:r>
              </m:e>
              <m:e>
                <m:r>
                  <w:rPr>
                    <w:rFonts w:ascii="Cambria Math" w:hAnsi="Cambria Math"/>
                  </w:rPr>
                  <m:t>0,i≠j</m:t>
                </m:r>
              </m:e>
            </m:eqArr>
          </m:e>
        </m:d>
      </m:oMath>
      <w:r w:rsidRPr="00A0476D">
        <w:t xml:space="preserve">  corespunzători valorilor proprii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n-1</m:t>
            </m:r>
          </m:sub>
        </m:sSub>
        <m:r>
          <w:rPr>
            <w:rFonts w:ascii="Cambria Math" w:hAnsi="Cambria Math"/>
          </w:rPr>
          <m:t>&gt;0</m:t>
        </m:r>
      </m:oMath>
      <w:r w:rsidRPr="00A0476D">
        <w:t xml:space="preserve"> ale matricei G astfel încât</w:t>
      </w:r>
    </w:p>
    <w:p w:rsidR="00737E17" w:rsidRPr="00A0476D" w:rsidRDefault="00737E17" w:rsidP="00737E17">
      <m:oMathPara>
        <m:oMath>
          <m:r>
            <w:rPr>
              <w:rFonts w:ascii="Cambria Math" w:hAnsi="Cambria Math"/>
            </w:rPr>
            <m:t>G=</m:t>
          </m:r>
          <m:r>
            <m:rPr>
              <m:sty m:val="p"/>
            </m:rPr>
            <w:rPr>
              <w:rFonts w:ascii="Cambria Math" w:hAnsi="Cambria Math"/>
            </w:rPr>
            <m:t>ΦΛ</m:t>
          </m:r>
          <m:sSup>
            <m:sSupPr>
              <m:ctrlPr>
                <w:rPr>
                  <w:rFonts w:ascii="Cambria Math" w:hAnsi="Cambria Math"/>
                </w:rPr>
              </m:ctrlPr>
            </m:sSupPr>
            <m:e>
              <m:r>
                <m:rPr>
                  <m:sty m:val="p"/>
                </m:rPr>
                <w:rPr>
                  <w:rFonts w:ascii="Cambria Math" w:hAnsi="Cambria Math"/>
                </w:rPr>
                <m:t>Φ</m:t>
              </m:r>
            </m:e>
            <m:sup>
              <m:r>
                <w:rPr>
                  <w:rFonts w:ascii="Cambria Math" w:hAnsi="Cambria Math"/>
                </w:rPr>
                <m:t>T</m:t>
              </m:r>
            </m:sup>
          </m:sSup>
          <m:r>
            <w:rPr>
              <w:rFonts w:ascii="Cambria Math" w:hAnsi="Cambria Math"/>
            </w:rPr>
            <m:t xml:space="preserve">, </m:t>
          </m:r>
          <m:r>
            <m:rPr>
              <m:sty m:val="p"/>
            </m:rPr>
            <w:rPr>
              <w:rFonts w:ascii="Cambria Math" w:hAnsi="Cambria Math"/>
            </w:rPr>
            <m:t>Λ=diag</m:t>
          </m:r>
          <m:d>
            <m:dPr>
              <m:ctrlPr>
                <w:rPr>
                  <w:rFonts w:ascii="Cambria Math" w:hAnsi="Cambria Math"/>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n-1</m:t>
                  </m:r>
                </m:sub>
              </m:sSub>
            </m:e>
          </m:d>
          <m:r>
            <w:rPr>
              <w:rFonts w:ascii="Cambria Math" w:hAnsi="Cambria Math"/>
            </w:rPr>
            <m:t xml:space="preserve"> </m:t>
          </m:r>
        </m:oMath>
      </m:oMathPara>
    </w:p>
    <w:p w:rsidR="00737E17" w:rsidRPr="00A0476D" w:rsidRDefault="00737E17" w:rsidP="00B030ED">
      <w:r w:rsidRPr="00A0476D">
        <w:t xml:space="preserve">Rezultă că problema revine la calculul constantei </w:t>
      </w:r>
      <w:r w:rsidRPr="00A0476D">
        <w:rPr>
          <w:i/>
        </w:rPr>
        <w:t>M</w:t>
      </w:r>
      <w:r w:rsidRPr="00A0476D">
        <w:t xml:space="preserve"> astfel încât </w:t>
      </w:r>
    </w:p>
    <w:p w:rsidR="00737E17" w:rsidRPr="00A0476D" w:rsidRDefault="00737E17" w:rsidP="00737E17">
      <m:oMathPara>
        <m:oMath>
          <m:r>
            <w:rPr>
              <w:rFonts w:ascii="Cambria Math" w:hAnsi="Cambria Math"/>
            </w:rPr>
            <m:t>∀t∈</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 xml:space="preserve"> cu </m:t>
          </m:r>
          <m:d>
            <m:dPr>
              <m:begChr m:val="‖"/>
              <m:endChr m:val="‖"/>
              <m:ctrlPr>
                <w:rPr>
                  <w:rFonts w:ascii="Cambria Math" w:hAnsi="Cambria Math"/>
                  <w:i/>
                </w:rPr>
              </m:ctrlPr>
            </m:dPr>
            <m:e>
              <m:r>
                <w:rPr>
                  <w:rFonts w:ascii="Cambria Math" w:hAnsi="Cambria Math"/>
                </w:rPr>
                <m:t>t</m:t>
              </m:r>
            </m:e>
          </m:d>
          <m:r>
            <w:rPr>
              <w:rFonts w:ascii="Cambria Math" w:hAnsi="Cambria Math"/>
            </w:rPr>
            <m:t xml:space="preserve">=1, </m:t>
          </m:r>
          <m:sSup>
            <m:sSupPr>
              <m:ctrlPr>
                <w:rPr>
                  <w:rFonts w:ascii="Cambria Math" w:hAnsi="Cambria Math"/>
                  <w:i/>
                </w:rPr>
              </m:ctrlPr>
            </m:sSupPr>
            <m:e>
              <m:r>
                <w:rPr>
                  <w:rFonts w:ascii="Cambria Math" w:hAnsi="Cambria Math"/>
                </w:rPr>
                <m:t>t</m:t>
              </m:r>
            </m:e>
            <m:sup>
              <m:r>
                <w:rPr>
                  <w:rFonts w:ascii="Cambria Math" w:hAnsi="Cambria Math"/>
                </w:rPr>
                <m:t>T</m:t>
              </m:r>
            </m:sup>
          </m:sSup>
          <m:r>
            <m:rPr>
              <m:sty m:val="p"/>
            </m:rPr>
            <w:rPr>
              <w:rFonts w:ascii="Cambria Math" w:hAnsi="Cambria Math"/>
            </w:rPr>
            <m:t>ΦΛ</m:t>
          </m:r>
          <m:sSup>
            <m:sSupPr>
              <m:ctrlPr>
                <w:rPr>
                  <w:rFonts w:ascii="Cambria Math" w:hAnsi="Cambria Math"/>
                </w:rPr>
              </m:ctrlPr>
            </m:sSupPr>
            <m:e>
              <m:r>
                <m:rPr>
                  <m:sty m:val="p"/>
                </m:rPr>
                <w:rPr>
                  <w:rFonts w:ascii="Cambria Math" w:hAnsi="Cambria Math"/>
                </w:rPr>
                <m:t>Φ</m:t>
              </m:r>
            </m:e>
            <m:sup>
              <m:r>
                <w:rPr>
                  <w:rFonts w:ascii="Cambria Math" w:hAnsi="Cambria Math"/>
                </w:rPr>
                <m:t>T</m:t>
              </m:r>
            </m:sup>
          </m:sSup>
          <m:r>
            <w:rPr>
              <w:rFonts w:ascii="Cambria Math" w:hAnsi="Cambria Math"/>
            </w:rPr>
            <m:t>t≤M</m:t>
          </m:r>
        </m:oMath>
      </m:oMathPara>
    </w:p>
    <w:p w:rsidR="00737E17" w:rsidRPr="00A0476D" w:rsidRDefault="00737E17" w:rsidP="00B030ED">
      <w:pPr>
        <w:ind w:firstLine="708"/>
      </w:pPr>
      <w:r w:rsidRPr="00A0476D">
        <w:t xml:space="preserve">Pentru </w:t>
      </w:r>
      <m:oMath>
        <m:r>
          <w:rPr>
            <w:rFonts w:ascii="Cambria Math" w:hAnsi="Cambria Math"/>
          </w:rPr>
          <m:t>t∈</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 xml:space="preserve"> cu </m:t>
        </m:r>
        <m:d>
          <m:dPr>
            <m:begChr m:val="‖"/>
            <m:endChr m:val="‖"/>
            <m:ctrlPr>
              <w:rPr>
                <w:rFonts w:ascii="Cambria Math" w:hAnsi="Cambria Math"/>
                <w:i/>
              </w:rPr>
            </m:ctrlPr>
          </m:dPr>
          <m:e>
            <m:r>
              <w:rPr>
                <w:rFonts w:ascii="Cambria Math" w:hAnsi="Cambria Math"/>
              </w:rPr>
              <m:t>t</m:t>
            </m:r>
          </m:e>
        </m:d>
        <m:r>
          <w:rPr>
            <w:rFonts w:ascii="Cambria Math" w:hAnsi="Cambria Math"/>
          </w:rPr>
          <m:t xml:space="preserve">=1, </m:t>
        </m:r>
        <m:r>
          <m:rPr>
            <m:sty m:val="p"/>
          </m:rPr>
          <w:rPr>
            <w:rFonts w:ascii="Cambria Math" w:hAnsi="Cambria Math"/>
          </w:rPr>
          <m:t>fie</m:t>
        </m:r>
        <m:r>
          <w:rPr>
            <w:rFonts w:ascii="Cambria Math" w:hAnsi="Cambria Math"/>
          </w:rPr>
          <m:t xml:space="preserve"> w=</m:t>
        </m:r>
        <m:sSup>
          <m:sSupPr>
            <m:ctrlPr>
              <w:rPr>
                <w:rFonts w:ascii="Cambria Math" w:hAnsi="Cambria Math"/>
              </w:rPr>
            </m:ctrlPr>
          </m:sSupPr>
          <m:e>
            <m:r>
              <m:rPr>
                <m:sty m:val="p"/>
              </m:rPr>
              <w:rPr>
                <w:rFonts w:ascii="Cambria Math" w:hAnsi="Cambria Math"/>
              </w:rPr>
              <m:t>Φ</m:t>
            </m:r>
          </m:e>
          <m:sup>
            <m:r>
              <w:rPr>
                <w:rFonts w:ascii="Cambria Math" w:hAnsi="Cambria Math"/>
              </w:rPr>
              <m:t>T</m:t>
            </m:r>
          </m:sup>
        </m:sSup>
        <m:r>
          <w:rPr>
            <w:rFonts w:ascii="Cambria Math" w:hAnsi="Cambria Math"/>
          </w:rPr>
          <m:t>t∈</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oMath>
      <w:r w:rsidRPr="00A0476D">
        <w:t>.</w:t>
      </w:r>
    </w:p>
    <w:p w:rsidR="00737E17" w:rsidRPr="00A0476D" w:rsidRDefault="00532785" w:rsidP="00737E17">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Φ</m:t>
                      </m:r>
                    </m:e>
                    <m:sup>
                      <m:r>
                        <w:rPr>
                          <w:rFonts w:ascii="Cambria Math" w:hAnsi="Cambria Math"/>
                        </w:rPr>
                        <m:t>T</m:t>
                      </m:r>
                    </m:sup>
                  </m:sSup>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T</m:t>
                      </m:r>
                    </m:sup>
                  </m:sSup>
                  <m:r>
                    <m:rPr>
                      <m:sty m:val="p"/>
                    </m:rPr>
                    <w:rPr>
                      <w:rFonts w:ascii="Cambria Math" w:hAnsi="Cambria Math"/>
                    </w:rPr>
                    <m:t>Φ</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i</m:t>
                          </m:r>
                        </m:sub>
                      </m:sSub>
                      <m:sSub>
                        <m:sSubPr>
                          <m:ctrlPr>
                            <w:rPr>
                              <w:rFonts w:ascii="Cambria Math" w:hAnsi="Cambria Math"/>
                              <w:i/>
                            </w:rPr>
                          </m:ctrlPr>
                        </m:sSubPr>
                        <m:e>
                          <m:r>
                            <m:rPr>
                              <m:sty m:val="p"/>
                            </m:rPr>
                            <w:rPr>
                              <w:rFonts w:ascii="Cambria Math" w:hAnsi="Cambria Math"/>
                            </w:rPr>
                            <m:t>Φ</m:t>
                          </m:r>
                        </m:e>
                        <m:sub>
                          <m:r>
                            <w:rPr>
                              <w:rFonts w:ascii="Cambria Math" w:hAnsi="Cambria Math"/>
                            </w:rPr>
                            <m:t>i</m:t>
                          </m:r>
                        </m:sub>
                      </m:sSub>
                    </m:e>
                  </m:nary>
                </m:e>
              </m:d>
            </m:e>
            <m:sup>
              <m:r>
                <w:rPr>
                  <w:rFonts w:ascii="Cambria Math" w:hAnsi="Cambria Math"/>
                </w:rPr>
                <m:t>2</m:t>
              </m:r>
            </m:sup>
          </m:sSup>
        </m:oMath>
      </m:oMathPara>
    </w:p>
    <w:p w:rsidR="00737E17" w:rsidRPr="00A0476D" w:rsidRDefault="00532785" w:rsidP="00737E17">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m:rPr>
                              <m:sty m:val="p"/>
                            </m:rPr>
                            <w:rPr>
                              <w:rFonts w:ascii="Cambria Math" w:hAnsi="Cambria Math"/>
                            </w:rPr>
                            <m:t>Φ</m:t>
                          </m:r>
                        </m:e>
                        <m:sub>
                          <m:r>
                            <w:rPr>
                              <w:rFonts w:ascii="Cambria Math" w:hAnsi="Cambria Math"/>
                            </w:rPr>
                            <m:t>k</m:t>
                          </m:r>
                        </m:sub>
                      </m:sSub>
                    </m:e>
                  </m:nary>
                </m:e>
              </m:d>
            </m:e>
            <m:sup>
              <m:r>
                <w:rPr>
                  <w:rFonts w:ascii="Cambria Math" w:hAnsi="Cambria Math"/>
                </w:rPr>
                <m:t>T</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j</m:t>
                      </m:r>
                    </m:sub>
                  </m:sSub>
                  <m:sSub>
                    <m:sSubPr>
                      <m:ctrlPr>
                        <w:rPr>
                          <w:rFonts w:ascii="Cambria Math" w:hAnsi="Cambria Math"/>
                          <w:i/>
                        </w:rPr>
                      </m:ctrlPr>
                    </m:sSubPr>
                    <m:e>
                      <m:r>
                        <m:rPr>
                          <m:sty m:val="p"/>
                        </m:rPr>
                        <w:rPr>
                          <w:rFonts w:ascii="Cambria Math" w:hAnsi="Cambria Math"/>
                        </w:rPr>
                        <m:t>Φ</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k</m:t>
                              </m:r>
                            </m:sub>
                          </m:sSub>
                        </m:e>
                      </m:d>
                    </m:e>
                    <m:sup>
                      <m:r>
                        <w:rPr>
                          <w:rFonts w:ascii="Cambria Math" w:hAnsi="Cambria Math"/>
                        </w:rPr>
                        <m:t>T</m:t>
                      </m:r>
                    </m:sup>
                  </m:sSup>
                  <m:sSub>
                    <m:sSubPr>
                      <m:ctrlPr>
                        <w:rPr>
                          <w:rFonts w:ascii="Cambria Math" w:hAnsi="Cambria Math"/>
                          <w:i/>
                        </w:rPr>
                      </m:ctrlPr>
                    </m:sSubPr>
                    <m:e>
                      <m:r>
                        <m:rPr>
                          <m:sty m:val="p"/>
                        </m:rPr>
                        <w:rPr>
                          <w:rFonts w:ascii="Cambria Math" w:hAnsi="Cambria Math"/>
                        </w:rPr>
                        <m:t>Φ</m:t>
                      </m:r>
                    </m:e>
                    <m:sub>
                      <m:r>
                        <w:rPr>
                          <w:rFonts w:ascii="Cambria Math" w:hAnsi="Cambria Math"/>
                        </w:rPr>
                        <m:t>j</m:t>
                      </m:r>
                    </m:sub>
                  </m:sSub>
                </m:e>
              </m:nary>
            </m:e>
          </m:nary>
          <m:r>
            <w:rPr>
              <w:rFonts w:ascii="Cambria Math" w:hAnsi="Cambria Math"/>
            </w:rPr>
            <m:t>=</m:t>
          </m:r>
        </m:oMath>
      </m:oMathPara>
    </w:p>
    <w:p w:rsidR="00737E17" w:rsidRPr="00A0476D" w:rsidRDefault="00532785" w:rsidP="00737E17">
      <m:oMathPara>
        <m:oMath>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k</m:t>
                      </m:r>
                    </m:sub>
                  </m:sSub>
                  <m:sSub>
                    <m:sSubPr>
                      <m:ctrlPr>
                        <w:rPr>
                          <w:rFonts w:ascii="Cambria Math" w:hAnsi="Cambria Math"/>
                          <w:i/>
                        </w:rPr>
                      </m:ctrlPr>
                    </m:sSubPr>
                    <m:e>
                      <m:r>
                        <w:rPr>
                          <w:rFonts w:ascii="Cambria Math" w:hAnsi="Cambria Math"/>
                        </w:rPr>
                        <m:t>t</m:t>
                      </m:r>
                    </m:e>
                    <m:sub>
                      <m:r>
                        <w:rPr>
                          <w:rFonts w:ascii="Cambria Math" w:hAnsi="Cambria Math"/>
                        </w:rPr>
                        <m:t>j</m:t>
                      </m:r>
                    </m:sub>
                  </m:sSub>
                  <m:sSub>
                    <m:sSubPr>
                      <m:ctrlPr>
                        <w:rPr>
                          <w:rFonts w:ascii="Cambria Math" w:hAnsi="Cambria Math"/>
                          <w:i/>
                        </w:rPr>
                      </m:ctrlPr>
                    </m:sSubPr>
                    <m:e>
                      <m:r>
                        <w:rPr>
                          <w:rFonts w:ascii="Cambria Math" w:hAnsi="Cambria Math"/>
                        </w:rPr>
                        <m:t>δ</m:t>
                      </m:r>
                    </m:e>
                    <m:sub>
                      <m:r>
                        <w:rPr>
                          <w:rFonts w:ascii="Cambria Math" w:hAnsi="Cambria Math"/>
                        </w:rPr>
                        <m:t>k,j</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e>
                <m:sup>
                  <m:r>
                    <w:rPr>
                      <w:rFonts w:ascii="Cambria Math" w:hAnsi="Cambria Math"/>
                    </w:rPr>
                    <m:t>2</m:t>
                  </m:r>
                </m:sup>
              </m:sSup>
            </m:e>
          </m:nary>
          <m:r>
            <w:rPr>
              <w:rFonts w:ascii="Cambria Math" w:hAnsi="Cambria Math"/>
            </w:rPr>
            <m:t>=1</m:t>
          </m:r>
        </m:oMath>
      </m:oMathPara>
    </w:p>
    <w:p w:rsidR="00737E17" w:rsidRPr="00A0476D" w:rsidRDefault="00737E17" w:rsidP="00737E17">
      <w:r w:rsidRPr="00A0476D">
        <w:t>În continuare obţinem</w:t>
      </w:r>
    </w:p>
    <w:p w:rsidR="00737E17" w:rsidRPr="00A0476D" w:rsidRDefault="00532785" w:rsidP="00737E17">
      <w:pPr>
        <w:rPr>
          <w:i/>
        </w:rPr>
      </w:pPr>
      <m:oMathPara>
        <m:oMath>
          <m:sSup>
            <m:sSupPr>
              <m:ctrlPr>
                <w:rPr>
                  <w:rFonts w:ascii="Cambria Math" w:hAnsi="Cambria Math"/>
                  <w:i/>
                </w:rPr>
              </m:ctrlPr>
            </m:sSupPr>
            <m:e>
              <m:r>
                <w:rPr>
                  <w:rFonts w:ascii="Cambria Math" w:hAnsi="Cambria Math"/>
                </w:rPr>
                <m:t>t</m:t>
              </m:r>
            </m:e>
            <m:sup>
              <m:r>
                <w:rPr>
                  <w:rFonts w:ascii="Cambria Math" w:hAnsi="Cambria Math"/>
                </w:rPr>
                <m:t>T</m:t>
              </m:r>
            </m:sup>
          </m:sSup>
          <m:r>
            <w:rPr>
              <w:rFonts w:ascii="Cambria Math" w:hAnsi="Cambria Math"/>
            </w:rPr>
            <m:t>Gt≤M⇔</m:t>
          </m:r>
          <m:sSup>
            <m:sSupPr>
              <m:ctrlPr>
                <w:rPr>
                  <w:rFonts w:ascii="Cambria Math" w:hAnsi="Cambria Math"/>
                  <w:i/>
                </w:rPr>
              </m:ctrlPr>
            </m:sSupPr>
            <m:e>
              <m:r>
                <w:rPr>
                  <w:rFonts w:ascii="Cambria Math" w:hAnsi="Cambria Math"/>
                </w:rPr>
                <m:t>w</m:t>
              </m:r>
            </m:e>
            <m:sup>
              <m:r>
                <w:rPr>
                  <w:rFonts w:ascii="Cambria Math" w:hAnsi="Cambria Math"/>
                </w:rPr>
                <m:t>T</m:t>
              </m:r>
            </m:sup>
          </m:sSup>
          <m:r>
            <m:rPr>
              <m:sty m:val="p"/>
            </m:rPr>
            <w:rPr>
              <w:rFonts w:ascii="Cambria Math" w:hAnsi="Cambria Math"/>
            </w:rPr>
            <m:t>Λw</m:t>
          </m:r>
          <m:r>
            <w:rPr>
              <w:rFonts w:ascii="Cambria Math" w:hAnsi="Cambria Math"/>
            </w:rPr>
            <m:t xml:space="preserve">≤1, </m:t>
          </m:r>
          <m:d>
            <m:dPr>
              <m:begChr m:val="‖"/>
              <m:endChr m:val="‖"/>
              <m:ctrlPr>
                <w:rPr>
                  <w:rFonts w:ascii="Cambria Math" w:hAnsi="Cambria Math"/>
                  <w:i/>
                </w:rPr>
              </m:ctrlPr>
            </m:dPr>
            <m:e>
              <m:r>
                <w:rPr>
                  <w:rFonts w:ascii="Cambria Math" w:hAnsi="Cambria Math"/>
                </w:rPr>
                <m:t>w</m:t>
              </m:r>
            </m:e>
          </m:d>
          <m:r>
            <w:rPr>
              <w:rFonts w:ascii="Cambria Math" w:hAnsi="Cambria Math"/>
            </w:rPr>
            <m:t>=1</m:t>
          </m:r>
        </m:oMath>
      </m:oMathPara>
    </w:p>
    <w:p w:rsidR="00737E17" w:rsidRPr="00A0476D" w:rsidRDefault="00737E17" w:rsidP="00737E17">
      <w:pPr>
        <w:rPr>
          <w:i/>
        </w:rPr>
      </w:pPr>
      <w:r w:rsidRPr="00A0476D">
        <w:t xml:space="preserve">Deoarece </w:t>
      </w:r>
      <m:oMath>
        <m:r>
          <m:rPr>
            <m:sty m:val="p"/>
          </m:rPr>
          <w:rPr>
            <w:rFonts w:ascii="Cambria Math" w:hAnsi="Cambria Math"/>
          </w:rPr>
          <m:t>Λ=diag</m:t>
        </m:r>
        <m:d>
          <m:dPr>
            <m:ctrlPr>
              <w:rPr>
                <w:rFonts w:ascii="Cambria Math" w:hAnsi="Cambria Math"/>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n-1</m:t>
                </m:r>
              </m:sub>
            </m:sSub>
          </m:e>
        </m:d>
        <m:r>
          <w:rPr>
            <w:rFonts w:ascii="Cambria Math" w:hAnsi="Cambria Math"/>
          </w:rPr>
          <m:t>,</m:t>
        </m:r>
      </m:oMath>
      <w:r w:rsidRPr="00A0476D">
        <w:t xml:space="preserve"> dacă </w:t>
      </w:r>
      <m:oMath>
        <m:r>
          <w:rPr>
            <w:rFonts w:ascii="Cambria Math" w:hAnsi="Cambria Math"/>
          </w:rPr>
          <m:t>w=</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e>
            </m:d>
          </m:e>
          <m:sup>
            <m:r>
              <w:rPr>
                <w:rFonts w:ascii="Cambria Math" w:hAnsi="Cambria Math"/>
              </w:rPr>
              <m:t>T</m:t>
            </m:r>
          </m:sup>
        </m:sSup>
      </m:oMath>
    </w:p>
    <w:p w:rsidR="00737E17" w:rsidRPr="00A0476D" w:rsidRDefault="00532785" w:rsidP="00737E17">
      <m:oMathPara>
        <m:oMath>
          <m:sSup>
            <m:sSupPr>
              <m:ctrlPr>
                <w:rPr>
                  <w:rFonts w:ascii="Cambria Math" w:hAnsi="Cambria Math"/>
                  <w:i/>
                </w:rPr>
              </m:ctrlPr>
            </m:sSupPr>
            <m:e>
              <m:r>
                <w:rPr>
                  <w:rFonts w:ascii="Cambria Math" w:hAnsi="Cambria Math"/>
                </w:rPr>
                <m:t>w</m:t>
              </m:r>
            </m:e>
            <m:sup>
              <m:r>
                <w:rPr>
                  <w:rFonts w:ascii="Cambria Math" w:hAnsi="Cambria Math"/>
                </w:rPr>
                <m:t>T</m:t>
              </m:r>
            </m:sup>
          </m:sSup>
          <m:r>
            <m:rPr>
              <m:sty m:val="p"/>
            </m:rPr>
            <w:rPr>
              <w:rFonts w:ascii="Cambria Math" w:hAnsi="Cambria Math"/>
            </w:rPr>
            <m:t>Λw=</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λ</m:t>
                  </m:r>
                </m:e>
                <m:sub>
                  <m:r>
                    <w:rPr>
                      <w:rFonts w:ascii="Cambria Math" w:hAnsi="Cambria Math"/>
                    </w:rPr>
                    <m:t>i</m:t>
                  </m:r>
                </m:sub>
              </m:sSub>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2</m:t>
                  </m:r>
                </m:sup>
              </m:sSubSup>
            </m:e>
          </m:nary>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rsidR="00737E17" w:rsidRPr="00A0476D" w:rsidRDefault="00737E17" w:rsidP="00737E17">
      <w:r w:rsidRPr="00A0476D">
        <w:t xml:space="preserve">Rezultă că </w:t>
      </w:r>
    </w:p>
    <w:p w:rsidR="00737E17" w:rsidRPr="00A0476D" w:rsidRDefault="00737E17" w:rsidP="00737E17">
      <m:oMathPara>
        <m:oMath>
          <m:r>
            <w:rPr>
              <w:rFonts w:ascii="Cambria Math" w:hAnsi="Cambria Math"/>
            </w:rPr>
            <m:t>∀z∈</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Gz≤</m:t>
          </m:r>
          <m:sSub>
            <m:sSubPr>
              <m:ctrlPr>
                <w:rPr>
                  <w:rFonts w:ascii="Cambria Math" w:hAnsi="Cambria Math"/>
                  <w:i/>
                </w:rPr>
              </m:ctrlPr>
            </m:sSubPr>
            <m:e>
              <m:r>
                <w:rPr>
                  <w:rFonts w:ascii="Cambria Math" w:hAnsi="Cambria Math"/>
                </w:rPr>
                <m:t>λ</m:t>
              </m:r>
            </m:e>
            <m:sub>
              <m:r>
                <w:rPr>
                  <w:rFonts w:ascii="Cambria Math" w:hAnsi="Cambria Math"/>
                </w:rPr>
                <m:t>1</m:t>
              </m:r>
            </m:sub>
          </m:sSub>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oMath>
      </m:oMathPara>
    </w:p>
    <w:p w:rsidR="00737E17" w:rsidRPr="00A0476D" w:rsidRDefault="00737E17" w:rsidP="00737E17">
      <w:r w:rsidRPr="00A0476D">
        <w:t xml:space="preserve">şi M poate fi setat pe valoarea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Pr="00A0476D">
        <w:t xml:space="preserve"> (valoarea proprie dominantă a matricei constante </w:t>
      </w:r>
      <w:r w:rsidRPr="00A0476D">
        <w:rPr>
          <w:i/>
        </w:rPr>
        <w:t>G</w:t>
      </w:r>
      <w:r w:rsidRPr="00A0476D">
        <w:t>)</w:t>
      </w:r>
    </w:p>
    <w:p w:rsidR="00737E17" w:rsidRPr="00A0476D" w:rsidRDefault="00737E17" w:rsidP="00737E17">
      <w:pPr>
        <w:rPr>
          <w:i/>
        </w:rPr>
      </w:pPr>
    </w:p>
    <w:p w:rsidR="00737E17" w:rsidRPr="00A0476D" w:rsidRDefault="00737E17" w:rsidP="00737E17">
      <w:pPr>
        <w:rPr>
          <w:b/>
        </w:rPr>
      </w:pPr>
      <w:r w:rsidRPr="00A0476D">
        <w:rPr>
          <w:i/>
        </w:rPr>
        <w:t>Exemplul 1</w:t>
      </w:r>
    </w:p>
    <w:p w:rsidR="00737E17" w:rsidRPr="00A0476D" w:rsidRDefault="00737E17" w:rsidP="00737E17">
      <w:r w:rsidRPr="00A0476D">
        <w:t>În tabelul 4.1 este prezentat istoricul randamentelor corespunzătoare acţiunilor A1, A2, A3, A4, A5 pe o perioadă de 10 săptămâni. (Bartholomeu-Biggs, 2005)</w:t>
      </w:r>
    </w:p>
    <w:p w:rsidR="00737E17" w:rsidRPr="00A0476D" w:rsidRDefault="008F443F" w:rsidP="008F443F">
      <w:pPr>
        <w:spacing w:after="0"/>
      </w:pPr>
      <w:r w:rsidRPr="00A0476D">
        <w:t xml:space="preserve">Tabel </w:t>
      </w:r>
      <w:r w:rsidR="00532785">
        <w:fldChar w:fldCharType="begin"/>
      </w:r>
      <w:r w:rsidR="00532785">
        <w:instrText xml:space="preserve"> STYLEREF 1 \s </w:instrText>
      </w:r>
      <w:r w:rsidR="00532785">
        <w:fldChar w:fldCharType="separate"/>
      </w:r>
      <w:r w:rsidRPr="00A0476D">
        <w:t>4</w:t>
      </w:r>
      <w:r w:rsidR="00532785">
        <w:fldChar w:fldCharType="end"/>
      </w:r>
      <w:r w:rsidRPr="00A0476D">
        <w:t>.</w:t>
      </w:r>
      <w:r w:rsidR="00532785">
        <w:fldChar w:fldCharType="begin"/>
      </w:r>
      <w:r w:rsidR="00532785">
        <w:instrText xml:space="preserve"> SEQ Tabel \* ARABIC \s 1 </w:instrText>
      </w:r>
      <w:r w:rsidR="00532785">
        <w:fldChar w:fldCharType="separate"/>
      </w:r>
      <w:r w:rsidRPr="00A0476D">
        <w:t>1</w:t>
      </w:r>
      <w:r w:rsidR="00532785">
        <w:fldChar w:fldCharType="end"/>
      </w:r>
      <w:r w:rsidRPr="00A0476D">
        <w:t xml:space="preserve">      </w:t>
      </w:r>
    </w:p>
    <w:tbl>
      <w:tblPr>
        <w:tblStyle w:val="TableGrid5"/>
        <w:tblW w:w="5000" w:type="pct"/>
        <w:tblLook w:val="01E0" w:firstRow="1" w:lastRow="1" w:firstColumn="1" w:lastColumn="1" w:noHBand="0" w:noVBand="0"/>
      </w:tblPr>
      <w:tblGrid>
        <w:gridCol w:w="803"/>
        <w:gridCol w:w="835"/>
        <w:gridCol w:w="1028"/>
        <w:gridCol w:w="1028"/>
        <w:gridCol w:w="1028"/>
        <w:gridCol w:w="835"/>
        <w:gridCol w:w="835"/>
        <w:gridCol w:w="835"/>
        <w:gridCol w:w="835"/>
        <w:gridCol w:w="835"/>
        <w:gridCol w:w="949"/>
      </w:tblGrid>
      <w:tr w:rsidR="00737E17" w:rsidRPr="00A0476D" w:rsidTr="008F443F">
        <w:trPr>
          <w:cnfStyle w:val="100000000000" w:firstRow="1" w:lastRow="0" w:firstColumn="0" w:lastColumn="0" w:oddVBand="0" w:evenVBand="0" w:oddHBand="0" w:evenHBand="0" w:firstRowFirstColumn="0" w:firstRowLastColumn="0" w:lastRowFirstColumn="0" w:lastRowLastColumn="0"/>
        </w:trPr>
        <w:tc>
          <w:tcPr>
            <w:cnfStyle w:val="000000000100" w:firstRow="0" w:lastRow="0" w:firstColumn="0" w:lastColumn="0" w:oddVBand="0" w:evenVBand="0" w:oddHBand="0" w:evenHBand="0" w:firstRowFirstColumn="1" w:firstRowLastColumn="0" w:lastRowFirstColumn="0" w:lastRowLastColumn="0"/>
            <w:tcW w:w="408" w:type="pct"/>
          </w:tcPr>
          <w:p w:rsidR="00737E17" w:rsidRPr="00A0476D" w:rsidRDefault="00737E17" w:rsidP="00737E17">
            <w:pPr>
              <w:rPr>
                <w:b/>
                <w:bCs/>
                <w:i/>
                <w:iCs/>
                <w:lang w:val="ro-RO"/>
              </w:rPr>
            </w:pPr>
          </w:p>
        </w:tc>
        <w:tc>
          <w:tcPr>
            <w:tcW w:w="424" w:type="pct"/>
          </w:tcPr>
          <w:p w:rsidR="00737E17" w:rsidRPr="00A0476D" w:rsidRDefault="00737E17" w:rsidP="00737E17">
            <w:pPr>
              <w:cnfStyle w:val="100000000000" w:firstRow="1" w:lastRow="0" w:firstColumn="0" w:lastColumn="0" w:oddVBand="0" w:evenVBand="0" w:oddHBand="0" w:evenHBand="0" w:firstRowFirstColumn="0" w:firstRowLastColumn="0" w:lastRowFirstColumn="0" w:lastRowLastColumn="0"/>
              <w:rPr>
                <w:b/>
                <w:bCs/>
                <w:i/>
                <w:iCs/>
                <w:lang w:val="ro-RO"/>
              </w:rPr>
            </w:pPr>
            <w:r w:rsidRPr="00A0476D">
              <w:rPr>
                <w:b/>
                <w:bCs/>
                <w:i/>
                <w:iCs/>
                <w:lang w:val="ro-RO"/>
              </w:rPr>
              <w:t>S1</w:t>
            </w:r>
          </w:p>
        </w:tc>
        <w:tc>
          <w:tcPr>
            <w:tcW w:w="522" w:type="pct"/>
          </w:tcPr>
          <w:p w:rsidR="00737E17" w:rsidRPr="00A0476D" w:rsidRDefault="00737E17" w:rsidP="00737E17">
            <w:pPr>
              <w:cnfStyle w:val="100000000000" w:firstRow="1" w:lastRow="0" w:firstColumn="0" w:lastColumn="0" w:oddVBand="0" w:evenVBand="0" w:oddHBand="0" w:evenHBand="0" w:firstRowFirstColumn="0" w:firstRowLastColumn="0" w:lastRowFirstColumn="0" w:lastRowLastColumn="0"/>
              <w:rPr>
                <w:b/>
                <w:bCs/>
                <w:i/>
                <w:iCs/>
                <w:lang w:val="ro-RO"/>
              </w:rPr>
            </w:pPr>
            <w:r w:rsidRPr="00A0476D">
              <w:rPr>
                <w:b/>
                <w:bCs/>
                <w:i/>
                <w:iCs/>
                <w:lang w:val="ro-RO"/>
              </w:rPr>
              <w:t>S2</w:t>
            </w:r>
          </w:p>
        </w:tc>
        <w:tc>
          <w:tcPr>
            <w:tcW w:w="522" w:type="pct"/>
          </w:tcPr>
          <w:p w:rsidR="00737E17" w:rsidRPr="00A0476D" w:rsidRDefault="00737E17" w:rsidP="00737E17">
            <w:pPr>
              <w:cnfStyle w:val="100000000000" w:firstRow="1" w:lastRow="0" w:firstColumn="0" w:lastColumn="0" w:oddVBand="0" w:evenVBand="0" w:oddHBand="0" w:evenHBand="0" w:firstRowFirstColumn="0" w:firstRowLastColumn="0" w:lastRowFirstColumn="0" w:lastRowLastColumn="0"/>
              <w:rPr>
                <w:b/>
                <w:bCs/>
                <w:i/>
                <w:iCs/>
                <w:lang w:val="ro-RO"/>
              </w:rPr>
            </w:pPr>
            <w:r w:rsidRPr="00A0476D">
              <w:rPr>
                <w:b/>
                <w:bCs/>
                <w:i/>
                <w:iCs/>
                <w:lang w:val="ro-RO"/>
              </w:rPr>
              <w:t>S3</w:t>
            </w:r>
          </w:p>
        </w:tc>
        <w:tc>
          <w:tcPr>
            <w:tcW w:w="522" w:type="pct"/>
          </w:tcPr>
          <w:p w:rsidR="00737E17" w:rsidRPr="00A0476D" w:rsidRDefault="00737E17" w:rsidP="00737E17">
            <w:pPr>
              <w:cnfStyle w:val="100000000000" w:firstRow="1" w:lastRow="0" w:firstColumn="0" w:lastColumn="0" w:oddVBand="0" w:evenVBand="0" w:oddHBand="0" w:evenHBand="0" w:firstRowFirstColumn="0" w:firstRowLastColumn="0" w:lastRowFirstColumn="0" w:lastRowLastColumn="0"/>
              <w:rPr>
                <w:b/>
                <w:bCs/>
                <w:i/>
                <w:iCs/>
                <w:lang w:val="ro-RO"/>
              </w:rPr>
            </w:pPr>
            <w:r w:rsidRPr="00A0476D">
              <w:rPr>
                <w:b/>
                <w:bCs/>
                <w:i/>
                <w:iCs/>
                <w:lang w:val="ro-RO"/>
              </w:rPr>
              <w:t>S4</w:t>
            </w:r>
          </w:p>
        </w:tc>
        <w:tc>
          <w:tcPr>
            <w:tcW w:w="424" w:type="pct"/>
          </w:tcPr>
          <w:p w:rsidR="00737E17" w:rsidRPr="00A0476D" w:rsidRDefault="00737E17" w:rsidP="00737E17">
            <w:pPr>
              <w:cnfStyle w:val="100000000000" w:firstRow="1" w:lastRow="0" w:firstColumn="0" w:lastColumn="0" w:oddVBand="0" w:evenVBand="0" w:oddHBand="0" w:evenHBand="0" w:firstRowFirstColumn="0" w:firstRowLastColumn="0" w:lastRowFirstColumn="0" w:lastRowLastColumn="0"/>
              <w:rPr>
                <w:b/>
                <w:bCs/>
                <w:i/>
                <w:iCs/>
                <w:lang w:val="ro-RO"/>
              </w:rPr>
            </w:pPr>
            <w:r w:rsidRPr="00A0476D">
              <w:rPr>
                <w:b/>
                <w:bCs/>
                <w:i/>
                <w:iCs/>
                <w:lang w:val="ro-RO"/>
              </w:rPr>
              <w:t>S5</w:t>
            </w:r>
          </w:p>
        </w:tc>
        <w:tc>
          <w:tcPr>
            <w:tcW w:w="424" w:type="pct"/>
          </w:tcPr>
          <w:p w:rsidR="00737E17" w:rsidRPr="00A0476D" w:rsidRDefault="00737E17" w:rsidP="00737E17">
            <w:pPr>
              <w:cnfStyle w:val="100000000000" w:firstRow="1" w:lastRow="0" w:firstColumn="0" w:lastColumn="0" w:oddVBand="0" w:evenVBand="0" w:oddHBand="0" w:evenHBand="0" w:firstRowFirstColumn="0" w:firstRowLastColumn="0" w:lastRowFirstColumn="0" w:lastRowLastColumn="0"/>
              <w:rPr>
                <w:b/>
                <w:bCs/>
                <w:i/>
                <w:iCs/>
                <w:lang w:val="ro-RO"/>
              </w:rPr>
            </w:pPr>
            <w:r w:rsidRPr="00A0476D">
              <w:rPr>
                <w:b/>
                <w:bCs/>
                <w:i/>
                <w:iCs/>
                <w:lang w:val="ro-RO"/>
              </w:rPr>
              <w:t>S6</w:t>
            </w:r>
          </w:p>
        </w:tc>
        <w:tc>
          <w:tcPr>
            <w:tcW w:w="424" w:type="pct"/>
          </w:tcPr>
          <w:p w:rsidR="00737E17" w:rsidRPr="00A0476D" w:rsidRDefault="00737E17" w:rsidP="00737E17">
            <w:pPr>
              <w:cnfStyle w:val="100000000000" w:firstRow="1" w:lastRow="0" w:firstColumn="0" w:lastColumn="0" w:oddVBand="0" w:evenVBand="0" w:oddHBand="0" w:evenHBand="0" w:firstRowFirstColumn="0" w:firstRowLastColumn="0" w:lastRowFirstColumn="0" w:lastRowLastColumn="0"/>
              <w:rPr>
                <w:b/>
                <w:bCs/>
                <w:i/>
                <w:iCs/>
                <w:lang w:val="ro-RO"/>
              </w:rPr>
            </w:pPr>
            <w:r w:rsidRPr="00A0476D">
              <w:rPr>
                <w:b/>
                <w:bCs/>
                <w:i/>
                <w:iCs/>
                <w:lang w:val="ro-RO"/>
              </w:rPr>
              <w:t>S7</w:t>
            </w:r>
          </w:p>
        </w:tc>
        <w:tc>
          <w:tcPr>
            <w:tcW w:w="424" w:type="pct"/>
          </w:tcPr>
          <w:p w:rsidR="00737E17" w:rsidRPr="00A0476D" w:rsidRDefault="00737E17" w:rsidP="00737E17">
            <w:pPr>
              <w:cnfStyle w:val="100000000000" w:firstRow="1" w:lastRow="0" w:firstColumn="0" w:lastColumn="0" w:oddVBand="0" w:evenVBand="0" w:oddHBand="0" w:evenHBand="0" w:firstRowFirstColumn="0" w:firstRowLastColumn="0" w:lastRowFirstColumn="0" w:lastRowLastColumn="0"/>
              <w:rPr>
                <w:b/>
                <w:bCs/>
                <w:i/>
                <w:iCs/>
                <w:lang w:val="ro-RO"/>
              </w:rPr>
            </w:pPr>
            <w:r w:rsidRPr="00A0476D">
              <w:rPr>
                <w:b/>
                <w:bCs/>
                <w:i/>
                <w:iCs/>
                <w:lang w:val="ro-RO"/>
              </w:rPr>
              <w:t>S8</w:t>
            </w:r>
          </w:p>
        </w:tc>
        <w:tc>
          <w:tcPr>
            <w:tcW w:w="424" w:type="pct"/>
          </w:tcPr>
          <w:p w:rsidR="00737E17" w:rsidRPr="00A0476D" w:rsidRDefault="00737E17" w:rsidP="00737E17">
            <w:pPr>
              <w:cnfStyle w:val="100000000000" w:firstRow="1" w:lastRow="0" w:firstColumn="0" w:lastColumn="0" w:oddVBand="0" w:evenVBand="0" w:oddHBand="0" w:evenHBand="0" w:firstRowFirstColumn="0" w:firstRowLastColumn="0" w:lastRowFirstColumn="0" w:lastRowLastColumn="0"/>
              <w:rPr>
                <w:b/>
                <w:bCs/>
                <w:i/>
                <w:iCs/>
                <w:lang w:val="ro-RO"/>
              </w:rPr>
            </w:pPr>
            <w:r w:rsidRPr="00A0476D">
              <w:rPr>
                <w:b/>
                <w:bCs/>
                <w:i/>
                <w:iCs/>
                <w:lang w:val="ro-RO"/>
              </w:rPr>
              <w:t>S9</w:t>
            </w:r>
          </w:p>
        </w:tc>
        <w:tc>
          <w:tcPr>
            <w:cnfStyle w:val="000100000000" w:firstRow="0" w:lastRow="0" w:firstColumn="0" w:lastColumn="1" w:oddVBand="0" w:evenVBand="0" w:oddHBand="0" w:evenHBand="0" w:firstRowFirstColumn="0" w:firstRowLastColumn="0" w:lastRowFirstColumn="0" w:lastRowLastColumn="0"/>
            <w:tcW w:w="484" w:type="pct"/>
          </w:tcPr>
          <w:p w:rsidR="00737E17" w:rsidRPr="00A0476D" w:rsidRDefault="00737E17" w:rsidP="00737E17">
            <w:pPr>
              <w:rPr>
                <w:b w:val="0"/>
                <w:bCs w:val="0"/>
                <w:i/>
                <w:iCs/>
                <w:lang w:val="ro-RO"/>
              </w:rPr>
            </w:pPr>
            <w:r w:rsidRPr="00A0476D">
              <w:rPr>
                <w:b w:val="0"/>
                <w:bCs w:val="0"/>
                <w:i/>
                <w:iCs/>
                <w:lang w:val="ro-RO"/>
              </w:rPr>
              <w:t>S10</w:t>
            </w:r>
          </w:p>
        </w:tc>
      </w:tr>
      <w:tr w:rsidR="00737E17" w:rsidRPr="00A0476D" w:rsidTr="008F443F">
        <w:tc>
          <w:tcPr>
            <w:tcW w:w="408" w:type="pct"/>
          </w:tcPr>
          <w:p w:rsidR="00737E17" w:rsidRPr="00A0476D" w:rsidRDefault="00737E17" w:rsidP="00737E17">
            <w:pPr>
              <w:rPr>
                <w:b/>
                <w:bCs/>
                <w:i/>
                <w:iCs/>
                <w:lang w:val="ro-RO"/>
              </w:rPr>
            </w:pPr>
            <w:r w:rsidRPr="00A0476D">
              <w:rPr>
                <w:b/>
                <w:bCs/>
                <w:i/>
                <w:iCs/>
                <w:lang w:val="ro-RO"/>
              </w:rPr>
              <w:t>A1</w:t>
            </w:r>
          </w:p>
        </w:tc>
        <w:tc>
          <w:tcPr>
            <w:tcW w:w="424" w:type="pct"/>
          </w:tcPr>
          <w:p w:rsidR="00737E17" w:rsidRPr="00A0476D" w:rsidRDefault="00737E17" w:rsidP="00737E17">
            <w:pPr>
              <w:rPr>
                <w:lang w:val="ro-RO"/>
              </w:rPr>
            </w:pPr>
            <w:r w:rsidRPr="00A0476D">
              <w:rPr>
                <w:lang w:val="ro-RO"/>
              </w:rPr>
              <w:t>1.2</w:t>
            </w:r>
          </w:p>
        </w:tc>
        <w:tc>
          <w:tcPr>
            <w:tcW w:w="522" w:type="pct"/>
          </w:tcPr>
          <w:p w:rsidR="00737E17" w:rsidRPr="00A0476D" w:rsidRDefault="00737E17" w:rsidP="00737E17">
            <w:pPr>
              <w:rPr>
                <w:lang w:val="ro-RO"/>
              </w:rPr>
            </w:pPr>
            <w:r w:rsidRPr="00A0476D">
              <w:rPr>
                <w:lang w:val="ro-RO"/>
              </w:rPr>
              <w:t>1.3</w:t>
            </w:r>
          </w:p>
        </w:tc>
        <w:tc>
          <w:tcPr>
            <w:tcW w:w="522" w:type="pct"/>
          </w:tcPr>
          <w:p w:rsidR="00737E17" w:rsidRPr="00A0476D" w:rsidRDefault="00737E17" w:rsidP="00737E17">
            <w:pPr>
              <w:rPr>
                <w:lang w:val="ro-RO"/>
              </w:rPr>
            </w:pPr>
            <w:r w:rsidRPr="00A0476D">
              <w:rPr>
                <w:lang w:val="ro-RO"/>
              </w:rPr>
              <w:t>1.4</w:t>
            </w:r>
          </w:p>
        </w:tc>
        <w:tc>
          <w:tcPr>
            <w:tcW w:w="522" w:type="pct"/>
          </w:tcPr>
          <w:p w:rsidR="00737E17" w:rsidRPr="00A0476D" w:rsidRDefault="00737E17" w:rsidP="00737E17">
            <w:pPr>
              <w:rPr>
                <w:lang w:val="ro-RO"/>
              </w:rPr>
            </w:pPr>
            <w:r w:rsidRPr="00A0476D">
              <w:rPr>
                <w:lang w:val="ro-RO"/>
              </w:rPr>
              <w:t>1.5</w:t>
            </w:r>
          </w:p>
        </w:tc>
        <w:tc>
          <w:tcPr>
            <w:tcW w:w="424" w:type="pct"/>
          </w:tcPr>
          <w:p w:rsidR="00737E17" w:rsidRPr="00A0476D" w:rsidRDefault="00737E17" w:rsidP="00737E17">
            <w:pPr>
              <w:rPr>
                <w:lang w:val="ro-RO"/>
              </w:rPr>
            </w:pPr>
            <w:r w:rsidRPr="00A0476D">
              <w:rPr>
                <w:lang w:val="ro-RO"/>
              </w:rPr>
              <w:t>1.1</w:t>
            </w:r>
          </w:p>
        </w:tc>
        <w:tc>
          <w:tcPr>
            <w:tcW w:w="424" w:type="pct"/>
          </w:tcPr>
          <w:p w:rsidR="00737E17" w:rsidRPr="00A0476D" w:rsidRDefault="00737E17" w:rsidP="00737E17">
            <w:pPr>
              <w:rPr>
                <w:lang w:val="ro-RO"/>
              </w:rPr>
            </w:pPr>
            <w:r w:rsidRPr="00A0476D">
              <w:rPr>
                <w:lang w:val="ro-RO"/>
              </w:rPr>
              <w:t>1.2</w:t>
            </w:r>
          </w:p>
        </w:tc>
        <w:tc>
          <w:tcPr>
            <w:tcW w:w="424" w:type="pct"/>
          </w:tcPr>
          <w:p w:rsidR="00737E17" w:rsidRPr="00A0476D" w:rsidRDefault="00737E17" w:rsidP="00737E17">
            <w:pPr>
              <w:rPr>
                <w:lang w:val="ro-RO"/>
              </w:rPr>
            </w:pPr>
            <w:r w:rsidRPr="00A0476D">
              <w:rPr>
                <w:lang w:val="ro-RO"/>
              </w:rPr>
              <w:t>1.1</w:t>
            </w:r>
          </w:p>
        </w:tc>
        <w:tc>
          <w:tcPr>
            <w:tcW w:w="424" w:type="pct"/>
          </w:tcPr>
          <w:p w:rsidR="00737E17" w:rsidRPr="00A0476D" w:rsidRDefault="00737E17" w:rsidP="00737E17">
            <w:pPr>
              <w:rPr>
                <w:lang w:val="ro-RO"/>
              </w:rPr>
            </w:pPr>
            <w:r w:rsidRPr="00A0476D">
              <w:rPr>
                <w:lang w:val="ro-RO"/>
              </w:rPr>
              <w:t>1.0</w:t>
            </w:r>
          </w:p>
        </w:tc>
        <w:tc>
          <w:tcPr>
            <w:tcW w:w="424" w:type="pct"/>
          </w:tcPr>
          <w:p w:rsidR="00737E17" w:rsidRPr="00A0476D" w:rsidRDefault="00737E17" w:rsidP="00737E17">
            <w:pPr>
              <w:rPr>
                <w:lang w:val="ro-RO"/>
              </w:rPr>
            </w:pPr>
            <w:r w:rsidRPr="00A0476D">
              <w:rPr>
                <w:lang w:val="ro-RO"/>
              </w:rPr>
              <w:t>1.0</w:t>
            </w:r>
          </w:p>
        </w:tc>
        <w:tc>
          <w:tcPr>
            <w:cnfStyle w:val="000100000000" w:firstRow="0" w:lastRow="0" w:firstColumn="0" w:lastColumn="1" w:oddVBand="0" w:evenVBand="0" w:oddHBand="0" w:evenHBand="0" w:firstRowFirstColumn="0" w:firstRowLastColumn="0" w:lastRowFirstColumn="0" w:lastRowLastColumn="0"/>
            <w:tcW w:w="484" w:type="pct"/>
          </w:tcPr>
          <w:p w:rsidR="00737E17" w:rsidRPr="00A0476D" w:rsidRDefault="00737E17" w:rsidP="00737E17">
            <w:pPr>
              <w:rPr>
                <w:lang w:val="ro-RO"/>
              </w:rPr>
            </w:pPr>
            <w:r w:rsidRPr="00A0476D">
              <w:rPr>
                <w:lang w:val="ro-RO"/>
              </w:rPr>
              <w:t>1.1</w:t>
            </w:r>
          </w:p>
        </w:tc>
      </w:tr>
      <w:tr w:rsidR="00737E17" w:rsidRPr="00A0476D" w:rsidTr="008F443F">
        <w:tc>
          <w:tcPr>
            <w:tcW w:w="408" w:type="pct"/>
          </w:tcPr>
          <w:p w:rsidR="00737E17" w:rsidRPr="00A0476D" w:rsidRDefault="00737E17" w:rsidP="00737E17">
            <w:pPr>
              <w:rPr>
                <w:b/>
                <w:bCs/>
                <w:i/>
                <w:iCs/>
                <w:lang w:val="ro-RO"/>
              </w:rPr>
            </w:pPr>
            <w:r w:rsidRPr="00A0476D">
              <w:rPr>
                <w:b/>
                <w:bCs/>
                <w:i/>
                <w:iCs/>
                <w:lang w:val="ro-RO"/>
              </w:rPr>
              <w:t>A2</w:t>
            </w:r>
          </w:p>
        </w:tc>
        <w:tc>
          <w:tcPr>
            <w:tcW w:w="424" w:type="pct"/>
          </w:tcPr>
          <w:p w:rsidR="00737E17" w:rsidRPr="00A0476D" w:rsidRDefault="00737E17" w:rsidP="00737E17">
            <w:pPr>
              <w:rPr>
                <w:lang w:val="ro-RO"/>
              </w:rPr>
            </w:pPr>
            <w:r w:rsidRPr="00A0476D">
              <w:rPr>
                <w:lang w:val="ro-RO"/>
              </w:rPr>
              <w:t>1.3</w:t>
            </w:r>
          </w:p>
        </w:tc>
        <w:tc>
          <w:tcPr>
            <w:tcW w:w="522" w:type="pct"/>
          </w:tcPr>
          <w:p w:rsidR="00737E17" w:rsidRPr="00A0476D" w:rsidRDefault="00737E17" w:rsidP="00737E17">
            <w:pPr>
              <w:rPr>
                <w:lang w:val="ro-RO"/>
              </w:rPr>
            </w:pPr>
            <w:r w:rsidRPr="00A0476D">
              <w:rPr>
                <w:lang w:val="ro-RO"/>
              </w:rPr>
              <w:t>1.0</w:t>
            </w:r>
          </w:p>
        </w:tc>
        <w:tc>
          <w:tcPr>
            <w:tcW w:w="522" w:type="pct"/>
          </w:tcPr>
          <w:p w:rsidR="00737E17" w:rsidRPr="00A0476D" w:rsidRDefault="00737E17" w:rsidP="00737E17">
            <w:pPr>
              <w:rPr>
                <w:lang w:val="ro-RO"/>
              </w:rPr>
            </w:pPr>
            <w:r w:rsidRPr="00A0476D">
              <w:rPr>
                <w:lang w:val="ro-RO"/>
              </w:rPr>
              <w:t>0.8</w:t>
            </w:r>
          </w:p>
        </w:tc>
        <w:tc>
          <w:tcPr>
            <w:tcW w:w="522" w:type="pct"/>
          </w:tcPr>
          <w:p w:rsidR="00737E17" w:rsidRPr="00A0476D" w:rsidRDefault="00737E17" w:rsidP="00737E17">
            <w:pPr>
              <w:rPr>
                <w:lang w:val="ro-RO"/>
              </w:rPr>
            </w:pPr>
            <w:r w:rsidRPr="00A0476D">
              <w:rPr>
                <w:lang w:val="ro-RO"/>
              </w:rPr>
              <w:t>0.9</w:t>
            </w:r>
          </w:p>
        </w:tc>
        <w:tc>
          <w:tcPr>
            <w:tcW w:w="424" w:type="pct"/>
          </w:tcPr>
          <w:p w:rsidR="00737E17" w:rsidRPr="00A0476D" w:rsidRDefault="00737E17" w:rsidP="00737E17">
            <w:pPr>
              <w:rPr>
                <w:lang w:val="ro-RO"/>
              </w:rPr>
            </w:pPr>
            <w:r w:rsidRPr="00A0476D">
              <w:rPr>
                <w:lang w:val="ro-RO"/>
              </w:rPr>
              <w:t>1.4</w:t>
            </w:r>
          </w:p>
        </w:tc>
        <w:tc>
          <w:tcPr>
            <w:tcW w:w="424" w:type="pct"/>
          </w:tcPr>
          <w:p w:rsidR="00737E17" w:rsidRPr="00A0476D" w:rsidRDefault="00737E17" w:rsidP="00737E17">
            <w:pPr>
              <w:rPr>
                <w:lang w:val="ro-RO"/>
              </w:rPr>
            </w:pPr>
            <w:r w:rsidRPr="00A0476D">
              <w:rPr>
                <w:lang w:val="ro-RO"/>
              </w:rPr>
              <w:t>1.3</w:t>
            </w:r>
          </w:p>
        </w:tc>
        <w:tc>
          <w:tcPr>
            <w:tcW w:w="424" w:type="pct"/>
          </w:tcPr>
          <w:p w:rsidR="00737E17" w:rsidRPr="00A0476D" w:rsidRDefault="00737E17" w:rsidP="00737E17">
            <w:pPr>
              <w:rPr>
                <w:lang w:val="ro-RO"/>
              </w:rPr>
            </w:pPr>
            <w:r w:rsidRPr="00A0476D">
              <w:rPr>
                <w:lang w:val="ro-RO"/>
              </w:rPr>
              <w:t>1.2</w:t>
            </w:r>
          </w:p>
        </w:tc>
        <w:tc>
          <w:tcPr>
            <w:tcW w:w="424" w:type="pct"/>
          </w:tcPr>
          <w:p w:rsidR="00737E17" w:rsidRPr="00A0476D" w:rsidRDefault="00737E17" w:rsidP="00737E17">
            <w:pPr>
              <w:rPr>
                <w:lang w:val="ro-RO"/>
              </w:rPr>
            </w:pPr>
            <w:r w:rsidRPr="00A0476D">
              <w:rPr>
                <w:lang w:val="ro-RO"/>
              </w:rPr>
              <w:t>1.1</w:t>
            </w:r>
          </w:p>
        </w:tc>
        <w:tc>
          <w:tcPr>
            <w:tcW w:w="424" w:type="pct"/>
          </w:tcPr>
          <w:p w:rsidR="00737E17" w:rsidRPr="00A0476D" w:rsidRDefault="00737E17" w:rsidP="00737E17">
            <w:pPr>
              <w:rPr>
                <w:lang w:val="ro-RO"/>
              </w:rPr>
            </w:pPr>
            <w:r w:rsidRPr="00A0476D">
              <w:rPr>
                <w:lang w:val="ro-RO"/>
              </w:rPr>
              <w:t>1.2</w:t>
            </w:r>
          </w:p>
        </w:tc>
        <w:tc>
          <w:tcPr>
            <w:cnfStyle w:val="000100000000" w:firstRow="0" w:lastRow="0" w:firstColumn="0" w:lastColumn="1" w:oddVBand="0" w:evenVBand="0" w:oddHBand="0" w:evenHBand="0" w:firstRowFirstColumn="0" w:firstRowLastColumn="0" w:lastRowFirstColumn="0" w:lastRowLastColumn="0"/>
            <w:tcW w:w="484" w:type="pct"/>
          </w:tcPr>
          <w:p w:rsidR="00737E17" w:rsidRPr="00A0476D" w:rsidRDefault="00737E17" w:rsidP="00737E17">
            <w:pPr>
              <w:rPr>
                <w:lang w:val="ro-RO"/>
              </w:rPr>
            </w:pPr>
            <w:r w:rsidRPr="00A0476D">
              <w:rPr>
                <w:lang w:val="ro-RO"/>
              </w:rPr>
              <w:t>1.1</w:t>
            </w:r>
          </w:p>
        </w:tc>
      </w:tr>
      <w:tr w:rsidR="00737E17" w:rsidRPr="00A0476D" w:rsidTr="008F443F">
        <w:tc>
          <w:tcPr>
            <w:tcW w:w="408" w:type="pct"/>
          </w:tcPr>
          <w:p w:rsidR="00737E17" w:rsidRPr="00A0476D" w:rsidRDefault="00737E17" w:rsidP="00737E17">
            <w:pPr>
              <w:rPr>
                <w:b/>
                <w:bCs/>
                <w:i/>
                <w:iCs/>
                <w:lang w:val="ro-RO"/>
              </w:rPr>
            </w:pPr>
            <w:r w:rsidRPr="00A0476D">
              <w:rPr>
                <w:b/>
                <w:bCs/>
                <w:i/>
                <w:iCs/>
                <w:lang w:val="ro-RO"/>
              </w:rPr>
              <w:t>A3</w:t>
            </w:r>
          </w:p>
        </w:tc>
        <w:tc>
          <w:tcPr>
            <w:tcW w:w="424" w:type="pct"/>
          </w:tcPr>
          <w:p w:rsidR="00737E17" w:rsidRPr="00A0476D" w:rsidRDefault="00737E17" w:rsidP="00737E17">
            <w:pPr>
              <w:rPr>
                <w:lang w:val="ro-RO"/>
              </w:rPr>
            </w:pPr>
            <w:r w:rsidRPr="00A0476D">
              <w:rPr>
                <w:lang w:val="ro-RO"/>
              </w:rPr>
              <w:t>0.9</w:t>
            </w:r>
          </w:p>
        </w:tc>
        <w:tc>
          <w:tcPr>
            <w:tcW w:w="522" w:type="pct"/>
          </w:tcPr>
          <w:p w:rsidR="00737E17" w:rsidRPr="00A0476D" w:rsidRDefault="00737E17" w:rsidP="00737E17">
            <w:pPr>
              <w:rPr>
                <w:lang w:val="ro-RO"/>
              </w:rPr>
            </w:pPr>
            <w:r w:rsidRPr="00A0476D">
              <w:rPr>
                <w:lang w:val="ro-RO"/>
              </w:rPr>
              <w:t>1.1</w:t>
            </w:r>
          </w:p>
        </w:tc>
        <w:tc>
          <w:tcPr>
            <w:tcW w:w="522" w:type="pct"/>
          </w:tcPr>
          <w:p w:rsidR="00737E17" w:rsidRPr="00A0476D" w:rsidRDefault="00737E17" w:rsidP="00737E17">
            <w:pPr>
              <w:rPr>
                <w:lang w:val="ro-RO"/>
              </w:rPr>
            </w:pPr>
            <w:r w:rsidRPr="00A0476D">
              <w:rPr>
                <w:lang w:val="ro-RO"/>
              </w:rPr>
              <w:t>1.0</w:t>
            </w:r>
          </w:p>
        </w:tc>
        <w:tc>
          <w:tcPr>
            <w:tcW w:w="522" w:type="pct"/>
          </w:tcPr>
          <w:p w:rsidR="00737E17" w:rsidRPr="00A0476D" w:rsidRDefault="00737E17" w:rsidP="00737E17">
            <w:pPr>
              <w:rPr>
                <w:lang w:val="ro-RO"/>
              </w:rPr>
            </w:pPr>
            <w:r w:rsidRPr="00A0476D">
              <w:rPr>
                <w:lang w:val="ro-RO"/>
              </w:rPr>
              <w:t>1.1</w:t>
            </w:r>
          </w:p>
        </w:tc>
        <w:tc>
          <w:tcPr>
            <w:tcW w:w="424" w:type="pct"/>
          </w:tcPr>
          <w:p w:rsidR="00737E17" w:rsidRPr="00A0476D" w:rsidRDefault="00737E17" w:rsidP="00737E17">
            <w:pPr>
              <w:rPr>
                <w:lang w:val="ro-RO"/>
              </w:rPr>
            </w:pPr>
            <w:r w:rsidRPr="00A0476D">
              <w:rPr>
                <w:lang w:val="ro-RO"/>
              </w:rPr>
              <w:t>1.1</w:t>
            </w:r>
          </w:p>
        </w:tc>
        <w:tc>
          <w:tcPr>
            <w:tcW w:w="424" w:type="pct"/>
          </w:tcPr>
          <w:p w:rsidR="00737E17" w:rsidRPr="00A0476D" w:rsidRDefault="00737E17" w:rsidP="00737E17">
            <w:pPr>
              <w:rPr>
                <w:lang w:val="ro-RO"/>
              </w:rPr>
            </w:pPr>
            <w:r w:rsidRPr="00A0476D">
              <w:rPr>
                <w:lang w:val="ro-RO"/>
              </w:rPr>
              <w:t>1.3</w:t>
            </w:r>
          </w:p>
        </w:tc>
        <w:tc>
          <w:tcPr>
            <w:tcW w:w="424" w:type="pct"/>
          </w:tcPr>
          <w:p w:rsidR="00737E17" w:rsidRPr="00A0476D" w:rsidRDefault="00737E17" w:rsidP="00737E17">
            <w:pPr>
              <w:rPr>
                <w:lang w:val="ro-RO"/>
              </w:rPr>
            </w:pPr>
            <w:r w:rsidRPr="00A0476D">
              <w:rPr>
                <w:lang w:val="ro-RO"/>
              </w:rPr>
              <w:t>1.2</w:t>
            </w:r>
          </w:p>
        </w:tc>
        <w:tc>
          <w:tcPr>
            <w:tcW w:w="424" w:type="pct"/>
          </w:tcPr>
          <w:p w:rsidR="00737E17" w:rsidRPr="00A0476D" w:rsidRDefault="00737E17" w:rsidP="00737E17">
            <w:pPr>
              <w:rPr>
                <w:lang w:val="ro-RO"/>
              </w:rPr>
            </w:pPr>
            <w:r w:rsidRPr="00A0476D">
              <w:rPr>
                <w:lang w:val="ro-RO"/>
              </w:rPr>
              <w:t>1.1</w:t>
            </w:r>
          </w:p>
        </w:tc>
        <w:tc>
          <w:tcPr>
            <w:tcW w:w="424" w:type="pct"/>
          </w:tcPr>
          <w:p w:rsidR="00737E17" w:rsidRPr="00A0476D" w:rsidRDefault="00737E17" w:rsidP="00737E17">
            <w:pPr>
              <w:rPr>
                <w:lang w:val="ro-RO"/>
              </w:rPr>
            </w:pPr>
            <w:r w:rsidRPr="00A0476D">
              <w:rPr>
                <w:lang w:val="ro-RO"/>
              </w:rPr>
              <w:t>1.0</w:t>
            </w:r>
          </w:p>
        </w:tc>
        <w:tc>
          <w:tcPr>
            <w:cnfStyle w:val="000100000000" w:firstRow="0" w:lastRow="0" w:firstColumn="0" w:lastColumn="1" w:oddVBand="0" w:evenVBand="0" w:oddHBand="0" w:evenHBand="0" w:firstRowFirstColumn="0" w:firstRowLastColumn="0" w:lastRowFirstColumn="0" w:lastRowLastColumn="0"/>
            <w:tcW w:w="484" w:type="pct"/>
          </w:tcPr>
          <w:p w:rsidR="00737E17" w:rsidRPr="00A0476D" w:rsidRDefault="00737E17" w:rsidP="00737E17">
            <w:pPr>
              <w:rPr>
                <w:lang w:val="ro-RO"/>
              </w:rPr>
            </w:pPr>
            <w:r w:rsidRPr="00A0476D">
              <w:rPr>
                <w:lang w:val="ro-RO"/>
              </w:rPr>
              <w:t>1.1</w:t>
            </w:r>
          </w:p>
        </w:tc>
      </w:tr>
      <w:tr w:rsidR="00737E17" w:rsidRPr="00A0476D" w:rsidTr="008F443F">
        <w:tc>
          <w:tcPr>
            <w:tcW w:w="408" w:type="pct"/>
          </w:tcPr>
          <w:p w:rsidR="00737E17" w:rsidRPr="00A0476D" w:rsidRDefault="00737E17" w:rsidP="00737E17">
            <w:pPr>
              <w:rPr>
                <w:b/>
                <w:bCs/>
                <w:i/>
                <w:iCs/>
                <w:lang w:val="ro-RO"/>
              </w:rPr>
            </w:pPr>
            <w:r w:rsidRPr="00A0476D">
              <w:rPr>
                <w:b/>
                <w:bCs/>
                <w:i/>
                <w:iCs/>
                <w:lang w:val="ro-RO"/>
              </w:rPr>
              <w:t>A4</w:t>
            </w:r>
          </w:p>
        </w:tc>
        <w:tc>
          <w:tcPr>
            <w:tcW w:w="424" w:type="pct"/>
          </w:tcPr>
          <w:p w:rsidR="00737E17" w:rsidRPr="00A0476D" w:rsidRDefault="00737E17" w:rsidP="00737E17">
            <w:pPr>
              <w:rPr>
                <w:lang w:val="ro-RO"/>
              </w:rPr>
            </w:pPr>
            <w:r w:rsidRPr="00A0476D">
              <w:rPr>
                <w:lang w:val="ro-RO"/>
              </w:rPr>
              <w:t>1.1</w:t>
            </w:r>
          </w:p>
        </w:tc>
        <w:tc>
          <w:tcPr>
            <w:tcW w:w="522" w:type="pct"/>
          </w:tcPr>
          <w:p w:rsidR="00737E17" w:rsidRPr="00A0476D" w:rsidRDefault="00737E17" w:rsidP="00737E17">
            <w:pPr>
              <w:rPr>
                <w:lang w:val="ro-RO"/>
              </w:rPr>
            </w:pPr>
            <w:r w:rsidRPr="00A0476D">
              <w:rPr>
                <w:lang w:val="ro-RO"/>
              </w:rPr>
              <w:t>1.1</w:t>
            </w:r>
          </w:p>
        </w:tc>
        <w:tc>
          <w:tcPr>
            <w:tcW w:w="522" w:type="pct"/>
          </w:tcPr>
          <w:p w:rsidR="00737E17" w:rsidRPr="00A0476D" w:rsidRDefault="00737E17" w:rsidP="00737E17">
            <w:pPr>
              <w:rPr>
                <w:lang w:val="ro-RO"/>
              </w:rPr>
            </w:pPr>
            <w:r w:rsidRPr="00A0476D">
              <w:rPr>
                <w:lang w:val="ro-RO"/>
              </w:rPr>
              <w:t>1.2</w:t>
            </w:r>
          </w:p>
        </w:tc>
        <w:tc>
          <w:tcPr>
            <w:tcW w:w="522" w:type="pct"/>
          </w:tcPr>
          <w:p w:rsidR="00737E17" w:rsidRPr="00A0476D" w:rsidRDefault="00737E17" w:rsidP="00737E17">
            <w:pPr>
              <w:rPr>
                <w:lang w:val="ro-RO"/>
              </w:rPr>
            </w:pPr>
            <w:r w:rsidRPr="00A0476D">
              <w:rPr>
                <w:lang w:val="ro-RO"/>
              </w:rPr>
              <w:t>1.3</w:t>
            </w:r>
          </w:p>
        </w:tc>
        <w:tc>
          <w:tcPr>
            <w:tcW w:w="424" w:type="pct"/>
          </w:tcPr>
          <w:p w:rsidR="00737E17" w:rsidRPr="00A0476D" w:rsidRDefault="00737E17" w:rsidP="00737E17">
            <w:pPr>
              <w:rPr>
                <w:lang w:val="ro-RO"/>
              </w:rPr>
            </w:pPr>
            <w:r w:rsidRPr="00A0476D">
              <w:rPr>
                <w:lang w:val="ro-RO"/>
              </w:rPr>
              <w:t>1.2</w:t>
            </w:r>
          </w:p>
        </w:tc>
        <w:tc>
          <w:tcPr>
            <w:tcW w:w="424" w:type="pct"/>
          </w:tcPr>
          <w:p w:rsidR="00737E17" w:rsidRPr="00A0476D" w:rsidRDefault="00737E17" w:rsidP="00737E17">
            <w:pPr>
              <w:rPr>
                <w:lang w:val="ro-RO"/>
              </w:rPr>
            </w:pPr>
            <w:r w:rsidRPr="00A0476D">
              <w:rPr>
                <w:lang w:val="ro-RO"/>
              </w:rPr>
              <w:t>1.2</w:t>
            </w:r>
          </w:p>
        </w:tc>
        <w:tc>
          <w:tcPr>
            <w:tcW w:w="424" w:type="pct"/>
          </w:tcPr>
          <w:p w:rsidR="00737E17" w:rsidRPr="00A0476D" w:rsidRDefault="00737E17" w:rsidP="00737E17">
            <w:pPr>
              <w:rPr>
                <w:lang w:val="ro-RO"/>
              </w:rPr>
            </w:pPr>
            <w:r w:rsidRPr="00A0476D">
              <w:rPr>
                <w:lang w:val="ro-RO"/>
              </w:rPr>
              <w:t>1.1</w:t>
            </w:r>
          </w:p>
        </w:tc>
        <w:tc>
          <w:tcPr>
            <w:tcW w:w="424" w:type="pct"/>
          </w:tcPr>
          <w:p w:rsidR="00737E17" w:rsidRPr="00A0476D" w:rsidRDefault="00737E17" w:rsidP="00737E17">
            <w:pPr>
              <w:rPr>
                <w:lang w:val="ro-RO"/>
              </w:rPr>
            </w:pPr>
            <w:r w:rsidRPr="00A0476D">
              <w:rPr>
                <w:lang w:val="ro-RO"/>
              </w:rPr>
              <w:t>1.0</w:t>
            </w:r>
          </w:p>
        </w:tc>
        <w:tc>
          <w:tcPr>
            <w:tcW w:w="424" w:type="pct"/>
          </w:tcPr>
          <w:p w:rsidR="00737E17" w:rsidRPr="00A0476D" w:rsidRDefault="00737E17" w:rsidP="00737E17">
            <w:pPr>
              <w:rPr>
                <w:lang w:val="ro-RO"/>
              </w:rPr>
            </w:pPr>
            <w:r w:rsidRPr="00A0476D">
              <w:rPr>
                <w:lang w:val="ro-RO"/>
              </w:rPr>
              <w:t>1.1</w:t>
            </w:r>
          </w:p>
        </w:tc>
        <w:tc>
          <w:tcPr>
            <w:cnfStyle w:val="000100000000" w:firstRow="0" w:lastRow="0" w:firstColumn="0" w:lastColumn="1" w:oddVBand="0" w:evenVBand="0" w:oddHBand="0" w:evenHBand="0" w:firstRowFirstColumn="0" w:firstRowLastColumn="0" w:lastRowFirstColumn="0" w:lastRowLastColumn="0"/>
            <w:tcW w:w="484" w:type="pct"/>
          </w:tcPr>
          <w:p w:rsidR="00737E17" w:rsidRPr="00A0476D" w:rsidRDefault="00737E17" w:rsidP="00737E17">
            <w:pPr>
              <w:rPr>
                <w:lang w:val="ro-RO"/>
              </w:rPr>
            </w:pPr>
            <w:r w:rsidRPr="00A0476D">
              <w:rPr>
                <w:lang w:val="ro-RO"/>
              </w:rPr>
              <w:t>1.2</w:t>
            </w:r>
          </w:p>
        </w:tc>
      </w:tr>
      <w:tr w:rsidR="00737E17" w:rsidRPr="00A0476D" w:rsidTr="008F443F">
        <w:trPr>
          <w:cnfStyle w:val="010000000000" w:firstRow="0" w:lastRow="1" w:firstColumn="0" w:lastColumn="0" w:oddVBand="0" w:evenVBand="0" w:oddHBand="0" w:evenHBand="0" w:firstRowFirstColumn="0" w:firstRowLastColumn="0" w:lastRowFirstColumn="0" w:lastRowLastColumn="0"/>
        </w:trPr>
        <w:tc>
          <w:tcPr>
            <w:tcW w:w="408" w:type="pct"/>
          </w:tcPr>
          <w:p w:rsidR="00737E17" w:rsidRPr="00A0476D" w:rsidRDefault="00737E17" w:rsidP="00737E17">
            <w:pPr>
              <w:rPr>
                <w:b w:val="0"/>
                <w:bCs w:val="0"/>
                <w:i/>
                <w:lang w:val="ro-RO"/>
              </w:rPr>
            </w:pPr>
            <w:r w:rsidRPr="00A0476D">
              <w:rPr>
                <w:b w:val="0"/>
                <w:bCs w:val="0"/>
                <w:i/>
                <w:lang w:val="ro-RO"/>
              </w:rPr>
              <w:t>A5</w:t>
            </w:r>
          </w:p>
        </w:tc>
        <w:tc>
          <w:tcPr>
            <w:tcW w:w="424" w:type="pct"/>
          </w:tcPr>
          <w:p w:rsidR="00737E17" w:rsidRPr="00A0476D" w:rsidRDefault="00737E17" w:rsidP="00737E17">
            <w:pPr>
              <w:rPr>
                <w:lang w:val="ro-RO"/>
              </w:rPr>
            </w:pPr>
            <w:r w:rsidRPr="00A0476D">
              <w:rPr>
                <w:lang w:val="ro-RO"/>
              </w:rPr>
              <w:t>0.8</w:t>
            </w:r>
          </w:p>
        </w:tc>
        <w:tc>
          <w:tcPr>
            <w:tcW w:w="522" w:type="pct"/>
          </w:tcPr>
          <w:p w:rsidR="00737E17" w:rsidRPr="00A0476D" w:rsidRDefault="00737E17" w:rsidP="00737E17">
            <w:pPr>
              <w:rPr>
                <w:lang w:val="ro-RO"/>
              </w:rPr>
            </w:pPr>
            <w:r w:rsidRPr="00A0476D">
              <w:rPr>
                <w:lang w:val="ro-RO"/>
              </w:rPr>
              <w:t>0.75</w:t>
            </w:r>
          </w:p>
        </w:tc>
        <w:tc>
          <w:tcPr>
            <w:tcW w:w="522" w:type="pct"/>
          </w:tcPr>
          <w:p w:rsidR="00737E17" w:rsidRPr="00A0476D" w:rsidRDefault="00737E17" w:rsidP="00737E17">
            <w:pPr>
              <w:rPr>
                <w:lang w:val="ro-RO"/>
              </w:rPr>
            </w:pPr>
            <w:r w:rsidRPr="00A0476D">
              <w:rPr>
                <w:lang w:val="ro-RO"/>
              </w:rPr>
              <w:t>0.65</w:t>
            </w:r>
          </w:p>
        </w:tc>
        <w:tc>
          <w:tcPr>
            <w:tcW w:w="522" w:type="pct"/>
          </w:tcPr>
          <w:p w:rsidR="00737E17" w:rsidRPr="00A0476D" w:rsidRDefault="00737E17" w:rsidP="00737E17">
            <w:pPr>
              <w:rPr>
                <w:lang w:val="ro-RO"/>
              </w:rPr>
            </w:pPr>
            <w:r w:rsidRPr="00A0476D">
              <w:rPr>
                <w:lang w:val="ro-RO"/>
              </w:rPr>
              <w:t>0.75</w:t>
            </w:r>
          </w:p>
        </w:tc>
        <w:tc>
          <w:tcPr>
            <w:tcW w:w="424" w:type="pct"/>
          </w:tcPr>
          <w:p w:rsidR="00737E17" w:rsidRPr="00A0476D" w:rsidRDefault="00737E17" w:rsidP="00737E17">
            <w:pPr>
              <w:rPr>
                <w:lang w:val="ro-RO"/>
              </w:rPr>
            </w:pPr>
            <w:r w:rsidRPr="00A0476D">
              <w:rPr>
                <w:lang w:val="ro-RO"/>
              </w:rPr>
              <w:t>0.8</w:t>
            </w:r>
          </w:p>
        </w:tc>
        <w:tc>
          <w:tcPr>
            <w:tcW w:w="424" w:type="pct"/>
          </w:tcPr>
          <w:p w:rsidR="00737E17" w:rsidRPr="00A0476D" w:rsidRDefault="00737E17" w:rsidP="00737E17">
            <w:pPr>
              <w:rPr>
                <w:lang w:val="ro-RO"/>
              </w:rPr>
            </w:pPr>
            <w:r w:rsidRPr="00A0476D">
              <w:rPr>
                <w:lang w:val="ro-RO"/>
              </w:rPr>
              <w:t>0.9</w:t>
            </w:r>
          </w:p>
        </w:tc>
        <w:tc>
          <w:tcPr>
            <w:tcW w:w="424" w:type="pct"/>
          </w:tcPr>
          <w:p w:rsidR="00737E17" w:rsidRPr="00A0476D" w:rsidRDefault="00737E17" w:rsidP="00737E17">
            <w:pPr>
              <w:rPr>
                <w:lang w:val="ro-RO"/>
              </w:rPr>
            </w:pPr>
            <w:r w:rsidRPr="00A0476D">
              <w:rPr>
                <w:lang w:val="ro-RO"/>
              </w:rPr>
              <w:t>1.0</w:t>
            </w:r>
          </w:p>
        </w:tc>
        <w:tc>
          <w:tcPr>
            <w:tcW w:w="424" w:type="pct"/>
          </w:tcPr>
          <w:p w:rsidR="00737E17" w:rsidRPr="00A0476D" w:rsidRDefault="00737E17" w:rsidP="00737E17">
            <w:pPr>
              <w:rPr>
                <w:lang w:val="ro-RO"/>
              </w:rPr>
            </w:pPr>
            <w:r w:rsidRPr="00A0476D">
              <w:rPr>
                <w:lang w:val="ro-RO"/>
              </w:rPr>
              <w:t>1.1</w:t>
            </w:r>
          </w:p>
        </w:tc>
        <w:tc>
          <w:tcPr>
            <w:tcW w:w="424" w:type="pct"/>
          </w:tcPr>
          <w:p w:rsidR="00737E17" w:rsidRPr="00A0476D" w:rsidRDefault="00737E17" w:rsidP="00737E17">
            <w:pPr>
              <w:rPr>
                <w:lang w:val="ro-RO"/>
              </w:rPr>
            </w:pPr>
            <w:r w:rsidRPr="00A0476D">
              <w:rPr>
                <w:lang w:val="ro-RO"/>
              </w:rPr>
              <w:t>1.1</w:t>
            </w:r>
          </w:p>
        </w:tc>
        <w:tc>
          <w:tcPr>
            <w:cnfStyle w:val="000100000000" w:firstRow="0" w:lastRow="0" w:firstColumn="0" w:lastColumn="1" w:oddVBand="0" w:evenVBand="0" w:oddHBand="0" w:evenHBand="0" w:firstRowFirstColumn="0" w:firstRowLastColumn="0" w:lastRowFirstColumn="0" w:lastRowLastColumn="0"/>
            <w:tcW w:w="484" w:type="pct"/>
          </w:tcPr>
          <w:p w:rsidR="00737E17" w:rsidRPr="00A0476D" w:rsidRDefault="00737E17" w:rsidP="00737E17">
            <w:pPr>
              <w:rPr>
                <w:lang w:val="ro-RO"/>
              </w:rPr>
            </w:pPr>
            <w:r w:rsidRPr="00A0476D">
              <w:rPr>
                <w:lang w:val="ro-RO"/>
              </w:rPr>
              <w:t>1.2</w:t>
            </w:r>
          </w:p>
        </w:tc>
      </w:tr>
    </w:tbl>
    <w:p w:rsidR="00737E17" w:rsidRPr="00A0476D" w:rsidRDefault="00737E17" w:rsidP="00737E17">
      <w:bookmarkStart w:id="0" w:name="_GoBack"/>
      <w:bookmarkEnd w:id="0"/>
    </w:p>
    <w:p w:rsidR="00737E17" w:rsidRPr="00A0476D" w:rsidRDefault="00737E17" w:rsidP="008F443F">
      <w:pPr>
        <w:ind w:firstLine="708"/>
      </w:pPr>
      <w:r w:rsidRPr="00A0476D">
        <w:lastRenderedPageBreak/>
        <w:t xml:space="preserve">Problema de rezolvat: determinarea portofoliului de risc minim pentru un randament dat </w:t>
      </w:r>
      <m:oMath>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=1.15%</m:t>
        </m:r>
      </m:oMath>
      <w:r w:rsidRPr="00A0476D">
        <w:t>.</w:t>
      </w:r>
    </w:p>
    <w:p w:rsidR="00737E17" w:rsidRPr="00A0476D" w:rsidRDefault="00737E17" w:rsidP="00DD2FE5">
      <w:pPr>
        <w:ind w:firstLine="708"/>
      </w:pPr>
      <w:r w:rsidRPr="00A0476D">
        <w:t>Randamentul mediu al portofoliului rezultă</w:t>
      </w:r>
    </w:p>
    <w:p w:rsidR="00737E17" w:rsidRPr="00A0476D" w:rsidRDefault="00532785" w:rsidP="00737E17">
      <m:oMathPara>
        <m:oMath>
          <m:acc>
            <m:accPr>
              <m:chr m:val="̅"/>
              <m:ctrlPr>
                <w:rPr>
                  <w:rFonts w:ascii="Cambria Math" w:hAnsi="Cambria Math"/>
                  <w:i/>
                </w:rPr>
              </m:ctrlPr>
            </m:accPr>
            <m:e>
              <m:r>
                <w:rPr>
                  <w:rFonts w:ascii="Cambria Math" w:hAnsi="Cambria Math"/>
                </w:rPr>
                <m:t>r</m:t>
              </m:r>
            </m:e>
          </m:acc>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1.19   1.13   1.09   1.15   0.905</m:t>
                  </m:r>
                </m:e>
              </m:d>
            </m:e>
            <m:sup>
              <m:r>
                <w:rPr>
                  <w:rFonts w:ascii="Cambria Math" w:hAnsi="Cambria Math"/>
                </w:rPr>
                <m:t>T</m:t>
              </m:r>
            </m:sup>
          </m:sSup>
        </m:oMath>
      </m:oMathPara>
    </w:p>
    <w:p w:rsidR="00737E17" w:rsidRPr="00A0476D" w:rsidRDefault="00737E17" w:rsidP="00737E17">
      <w:r w:rsidRPr="00A0476D">
        <w:t>şi matricea de covarianţă este</w:t>
      </w:r>
    </w:p>
    <w:p w:rsidR="00737E17" w:rsidRPr="00A0476D" w:rsidRDefault="00737E17" w:rsidP="00737E17">
      <m:oMathPara>
        <m:oMath>
          <m:r>
            <w:rPr>
              <w:rFonts w:ascii="Cambria Math" w:hAnsi="Cambria Math"/>
            </w:rPr>
            <m:t>Q≅</m:t>
          </m:r>
          <m:d>
            <m:dPr>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eqArr>
                        <m:eqArrPr>
                          <m:ctrlPr>
                            <w:rPr>
                              <w:rFonts w:ascii="Cambria Math" w:hAnsi="Cambria Math"/>
                              <w:i/>
                            </w:rPr>
                          </m:ctrlPr>
                        </m:eqArrPr>
                        <m:e>
                          <m:r>
                            <w:rPr>
                              <w:rFonts w:ascii="Cambria Math" w:hAnsi="Cambria Math"/>
                            </w:rPr>
                            <m:t>0.0249   -0.0187  -0.0011   0.0085  -0.0219</m:t>
                          </m:r>
                        </m:e>
                        <m:e>
                          <m:r>
                            <w:rPr>
                              <w:rFonts w:ascii="Cambria Math" w:hAnsi="Cambria Math"/>
                            </w:rPr>
                            <m:t>-0.0187     0.0321     0.0033   -0.0035   0.0099</m:t>
                          </m:r>
                        </m:e>
                      </m:eqArr>
                    </m:e>
                    <m:e>
                      <m:r>
                        <w:rPr>
                          <w:rFonts w:ascii="Cambria Math" w:hAnsi="Cambria Math"/>
                        </w:rPr>
                        <m:t>-0.0011    0.0033      0.0109        0.0015    0.0035</m:t>
                      </m:r>
                    </m:e>
                    <m:e>
                      <m:r>
                        <w:rPr>
                          <w:rFonts w:ascii="Cambria Math" w:hAnsi="Cambria Math"/>
                        </w:rPr>
                        <m:t>0.0085    -0.0035     0.0015     0.0065  -0.0058</m:t>
                      </m:r>
                    </m:e>
                  </m:eqArr>
                </m:e>
                <m:e>
                  <m:r>
                    <w:rPr>
                      <w:rFonts w:ascii="Cambria Math" w:hAnsi="Cambria Math"/>
                    </w:rPr>
                    <m:t>-0.0219    0.0099       0.0035   -0.0058    0.0307</m:t>
                  </m:r>
                </m:e>
              </m:eqArr>
            </m:e>
          </m:d>
        </m:oMath>
      </m:oMathPara>
    </w:p>
    <w:p w:rsidR="00737E17" w:rsidRPr="00A0476D" w:rsidRDefault="00737E17" w:rsidP="00737E17">
      <w:r w:rsidRPr="00A0476D">
        <w:t>Problema este modelată în termenii RISCMIN1M</w:t>
      </w:r>
      <w:r w:rsidR="00BE47F8" w:rsidRPr="00A0476D">
        <w:t xml:space="preserve"> astfel</w:t>
      </w:r>
      <w:r w:rsidRPr="00A0476D">
        <w:t>:</w:t>
      </w:r>
    </w:p>
    <w:p w:rsidR="00737E17" w:rsidRPr="00A0476D" w:rsidRDefault="00737E17" w:rsidP="00737E17">
      <w:r w:rsidRPr="00A0476D">
        <w:t xml:space="preserve">Minimizează </w:t>
      </w:r>
    </w:p>
    <w:p w:rsidR="00737E17" w:rsidRPr="00A0476D" w:rsidRDefault="00532785" w:rsidP="00737E17">
      <m:oMathPara>
        <m:oMath>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α+Bx</m:t>
                  </m:r>
                </m:e>
              </m:d>
            </m:e>
            <m:sup>
              <m:r>
                <w:rPr>
                  <w:rFonts w:ascii="Cambria Math" w:hAnsi="Cambria Math"/>
                </w:rPr>
                <m:t>T</m:t>
              </m:r>
            </m:sup>
          </m:sSup>
          <m:r>
            <w:rPr>
              <w:rFonts w:ascii="Cambria Math" w:hAnsi="Cambria Math"/>
            </w:rPr>
            <m:t>Q</m:t>
          </m:r>
          <m:d>
            <m:dPr>
              <m:ctrlPr>
                <w:rPr>
                  <w:rFonts w:ascii="Cambria Math" w:hAnsi="Cambria Math"/>
                  <w:i/>
                </w:rPr>
              </m:ctrlPr>
            </m:dPr>
            <m:e>
              <m:r>
                <w:rPr>
                  <w:rFonts w:ascii="Cambria Math" w:hAnsi="Cambria Math"/>
                </w:rPr>
                <m:t>α+Bx</m:t>
              </m:r>
            </m:e>
          </m:d>
          <m:r>
            <w:rPr>
              <w:rFonts w:ascii="Cambria Math" w:hAnsi="Cambria Math"/>
            </w:rPr>
            <m:t>+</m:t>
          </m:r>
          <m:f>
            <m:fPr>
              <m:ctrlPr>
                <w:rPr>
                  <w:rFonts w:ascii="Cambria Math" w:hAnsi="Cambria Math"/>
                  <w:i/>
                </w:rPr>
              </m:ctrlPr>
            </m:fPr>
            <m:num>
              <m:r>
                <w:rPr>
                  <w:rFonts w:ascii="Cambria Math" w:hAnsi="Cambria Math"/>
                </w:rPr>
                <m:t>ρ</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m:t>
                          </m:r>
                        </m:sub>
                      </m:sSub>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α-</m:t>
                  </m:r>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r</m:t>
                          </m:r>
                        </m:e>
                      </m:acc>
                    </m:e>
                    <m:sup>
                      <m:r>
                        <w:rPr>
                          <w:rFonts w:ascii="Cambria Math" w:hAnsi="Cambria Math"/>
                        </w:rPr>
                        <m:t>T</m:t>
                      </m:r>
                    </m:sup>
                  </m:sSup>
                  <m:r>
                    <w:rPr>
                      <w:rFonts w:ascii="Cambria Math" w:hAnsi="Cambria Math"/>
                    </w:rPr>
                    <m:t>Bx</m:t>
                  </m:r>
                </m:e>
              </m:d>
            </m:e>
            <m:sup>
              <m:r>
                <w:rPr>
                  <w:rFonts w:ascii="Cambria Math" w:hAnsi="Cambria Math"/>
                </w:rPr>
                <m:t>2</m:t>
              </m:r>
            </m:sup>
          </m:sSup>
        </m:oMath>
      </m:oMathPara>
    </w:p>
    <w:p w:rsidR="00737E17" w:rsidRPr="00A0476D" w:rsidRDefault="00737E17" w:rsidP="00EF6917">
      <w:pPr>
        <w:spacing w:after="0"/>
        <w:ind w:firstLine="708"/>
      </w:pPr>
      <w:r w:rsidRPr="00A0476D">
        <w:t xml:space="preserve">Prin aplicarea metodelor de tip gradient, respectiv Newton prezentate, pentru eroarea permisă </w:t>
      </w:r>
      <m:oMath>
        <m:sSup>
          <m:sSupPr>
            <m:ctrlPr>
              <w:rPr>
                <w:rFonts w:ascii="Cambria Math" w:hAnsi="Cambria Math"/>
                <w:i/>
              </w:rPr>
            </m:ctrlPr>
          </m:sSupPr>
          <m:e>
            <m:r>
              <w:rPr>
                <w:rFonts w:ascii="Cambria Math" w:hAnsi="Cambria Math"/>
              </w:rPr>
              <m:t>10</m:t>
            </m:r>
          </m:e>
          <m:sup>
            <m:r>
              <w:rPr>
                <w:rFonts w:ascii="Cambria Math" w:hAnsi="Cambria Math"/>
              </w:rPr>
              <m:t>-5</m:t>
            </m:r>
          </m:sup>
        </m:sSup>
        <m:rad>
          <m:radPr>
            <m:degHide m:val="1"/>
            <m:ctrlPr>
              <w:rPr>
                <w:rFonts w:ascii="Cambria Math" w:hAnsi="Cambria Math"/>
                <w:i/>
              </w:rPr>
            </m:ctrlPr>
          </m:radPr>
          <m:deg/>
          <m:e>
            <m:r>
              <w:rPr>
                <w:rFonts w:ascii="Cambria Math" w:hAnsi="Cambria Math"/>
              </w:rPr>
              <m:t>n</m:t>
            </m:r>
          </m:e>
        </m:rad>
        <m:r>
          <w:rPr>
            <w:rFonts w:ascii="Cambria Math" w:hAnsi="Cambria Math"/>
          </w:rPr>
          <m:t xml:space="preserve">  şi   ρ=100</m:t>
        </m:r>
      </m:oMath>
      <w:r w:rsidRPr="00A0476D">
        <w:t>, rezultă</w:t>
      </w:r>
    </w:p>
    <w:p w:rsidR="00737E17" w:rsidRPr="00A0476D" w:rsidRDefault="00737E17" w:rsidP="00EF6917">
      <w:pPr>
        <w:numPr>
          <w:ilvl w:val="0"/>
          <w:numId w:val="25"/>
        </w:numPr>
        <w:tabs>
          <w:tab w:val="clear" w:pos="1440"/>
        </w:tabs>
        <w:spacing w:after="0"/>
        <w:ind w:left="709" w:firstLine="0"/>
      </w:pPr>
      <w:r w:rsidRPr="00A0476D">
        <w:t xml:space="preserve">portofoliul </w:t>
      </w:r>
      <m:oMath>
        <m:r>
          <w:rPr>
            <w:rFonts w:ascii="Cambria Math" w:hAnsi="Cambria Math"/>
          </w:rPr>
          <m:t>y=</m:t>
        </m:r>
        <m:d>
          <m:dPr>
            <m:ctrlPr>
              <w:rPr>
                <w:rFonts w:ascii="Cambria Math" w:hAnsi="Cambria Math"/>
                <w:i/>
              </w:rPr>
            </m:ctrlPr>
          </m:dPr>
          <m:e>
            <m:r>
              <w:rPr>
                <w:rFonts w:ascii="Cambria Math" w:hAnsi="Cambria Math"/>
              </w:rPr>
              <m:t>0.42   0.34   0.01   0.2   0.04</m:t>
            </m:r>
          </m:e>
        </m:d>
      </m:oMath>
    </w:p>
    <w:p w:rsidR="00737E17" w:rsidRPr="00A0476D" w:rsidRDefault="00737E17" w:rsidP="00EF6917">
      <w:pPr>
        <w:numPr>
          <w:ilvl w:val="0"/>
          <w:numId w:val="25"/>
        </w:numPr>
        <w:tabs>
          <w:tab w:val="clear" w:pos="1440"/>
        </w:tabs>
        <w:spacing w:after="0"/>
        <w:ind w:left="709" w:firstLine="0"/>
      </w:pPr>
      <w:r w:rsidRPr="00A0476D">
        <w:t xml:space="preserve">riscul minim </w:t>
      </w:r>
      <m:oMath>
        <m:r>
          <w:rPr>
            <w:rFonts w:ascii="Cambria Math" w:hAnsi="Cambria Math"/>
          </w:rPr>
          <m:t>V=3.44×</m:t>
        </m:r>
        <m:sSup>
          <m:sSupPr>
            <m:ctrlPr>
              <w:rPr>
                <w:rFonts w:ascii="Cambria Math" w:hAnsi="Cambria Math"/>
                <w:i/>
              </w:rPr>
            </m:ctrlPr>
          </m:sSupPr>
          <m:e>
            <m:r>
              <w:rPr>
                <w:rFonts w:ascii="Cambria Math" w:hAnsi="Cambria Math"/>
              </w:rPr>
              <m:t>10</m:t>
            </m:r>
          </m:e>
          <m:sup>
            <m:r>
              <w:rPr>
                <w:rFonts w:ascii="Cambria Math" w:hAnsi="Cambria Math"/>
              </w:rPr>
              <m:t>-3</m:t>
            </m:r>
          </m:sup>
        </m:sSup>
      </m:oMath>
    </w:p>
    <w:p w:rsidR="00737E17" w:rsidRPr="00A0476D" w:rsidRDefault="00737E17" w:rsidP="00BE47F8">
      <w:pPr>
        <w:numPr>
          <w:ilvl w:val="0"/>
          <w:numId w:val="25"/>
        </w:numPr>
        <w:tabs>
          <w:tab w:val="clear" w:pos="1440"/>
        </w:tabs>
        <w:ind w:left="709" w:firstLine="0"/>
      </w:pPr>
      <w:r w:rsidRPr="00A0476D">
        <w:t xml:space="preserve">randamentul </w:t>
      </w:r>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p</m:t>
            </m:r>
          </m:sub>
        </m:sSub>
      </m:oMath>
      <w:r w:rsidRPr="00A0476D">
        <w:t>, randamentul dat.</w:t>
      </w:r>
    </w:p>
    <w:p w:rsidR="000D56E8" w:rsidRPr="00A0476D" w:rsidRDefault="000D56E8" w:rsidP="000D56E8"/>
    <w:sectPr w:rsidR="000D56E8" w:rsidRPr="00A0476D" w:rsidSect="00390545">
      <w:headerReference w:type="even" r:id="rId169"/>
      <w:headerReference w:type="default" r:id="rId170"/>
      <w:type w:val="continuous"/>
      <w:pgSz w:w="11906" w:h="16838"/>
      <w:pgMar w:top="1247" w:right="1016" w:bottom="1170" w:left="1260" w:header="720" w:footer="3668" w:gutter="0"/>
      <w:pgNumType w:start="7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2785" w:rsidRDefault="00532785" w:rsidP="003D5AAA">
      <w:pPr>
        <w:spacing w:after="0" w:line="240" w:lineRule="auto"/>
      </w:pPr>
      <w:r>
        <w:separator/>
      </w:r>
    </w:p>
  </w:endnote>
  <w:endnote w:type="continuationSeparator" w:id="0">
    <w:p w:rsidR="00532785" w:rsidRDefault="00532785" w:rsidP="003D5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2785" w:rsidRDefault="00532785" w:rsidP="003D5AAA">
      <w:pPr>
        <w:spacing w:after="0" w:line="240" w:lineRule="auto"/>
      </w:pPr>
      <w:r>
        <w:separator/>
      </w:r>
    </w:p>
  </w:footnote>
  <w:footnote w:type="continuationSeparator" w:id="0">
    <w:p w:rsidR="00532785" w:rsidRDefault="00532785" w:rsidP="003D5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249434967"/>
      <w:docPartObj>
        <w:docPartGallery w:val="Page Numbers (Top of Page)"/>
        <w:docPartUnique/>
      </w:docPartObj>
    </w:sdtPr>
    <w:sdtEndPr>
      <w:rPr>
        <w:noProof/>
      </w:rPr>
    </w:sdtEndPr>
    <w:sdtContent>
      <w:p w:rsidR="00ED3283" w:rsidRPr="009E6AB1" w:rsidRDefault="00ED3283" w:rsidP="00E57625">
        <w:pPr>
          <w:pStyle w:val="Header"/>
          <w:pBdr>
            <w:bottom w:val="single" w:sz="4" w:space="1" w:color="auto"/>
          </w:pBdr>
          <w:tabs>
            <w:tab w:val="clear" w:pos="4513"/>
            <w:tab w:val="clear" w:pos="9026"/>
            <w:tab w:val="right" w:pos="9540"/>
          </w:tabs>
          <w:rPr>
            <w:sz w:val="20"/>
          </w:rPr>
        </w:pPr>
        <w:r w:rsidRPr="00885DD9">
          <w:rPr>
            <w:b/>
            <w:sz w:val="20"/>
          </w:rPr>
          <w:fldChar w:fldCharType="begin"/>
        </w:r>
        <w:r w:rsidRPr="00885DD9">
          <w:rPr>
            <w:b/>
            <w:sz w:val="20"/>
          </w:rPr>
          <w:instrText xml:space="preserve"> PAGE   \* MERGEFORMAT </w:instrText>
        </w:r>
        <w:r w:rsidRPr="00885DD9">
          <w:rPr>
            <w:b/>
            <w:sz w:val="20"/>
          </w:rPr>
          <w:fldChar w:fldCharType="separate"/>
        </w:r>
        <w:r w:rsidR="00627BD3">
          <w:rPr>
            <w:b/>
            <w:noProof/>
            <w:sz w:val="20"/>
          </w:rPr>
          <w:t>82</w:t>
        </w:r>
        <w:r w:rsidRPr="00885DD9">
          <w:rPr>
            <w:b/>
            <w:noProof/>
            <w:sz w:val="20"/>
          </w:rPr>
          <w:fldChar w:fldCharType="end"/>
        </w:r>
        <w:r>
          <w:rPr>
            <w:b/>
            <w:sz w:val="20"/>
            <w:szCs w:val="20"/>
          </w:rPr>
          <w:tab/>
          <w:t>Optimizarea portofoliilor</w:t>
        </w:r>
      </w:p>
    </w:sdtContent>
  </w:sdt>
  <w:p w:rsidR="00ED3283" w:rsidRDefault="00ED32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 w:val="20"/>
        <w:szCs w:val="20"/>
      </w:rPr>
      <w:id w:val="-1612586130"/>
      <w:docPartObj>
        <w:docPartGallery w:val="Page Numbers (Top of Page)"/>
        <w:docPartUnique/>
      </w:docPartObj>
    </w:sdtPr>
    <w:sdtEndPr>
      <w:rPr>
        <w:noProof/>
      </w:rPr>
    </w:sdtEndPr>
    <w:sdtContent>
      <w:p w:rsidR="00ED3283" w:rsidRPr="009E6AB1" w:rsidRDefault="00ED3283" w:rsidP="00E57625">
        <w:pPr>
          <w:pStyle w:val="Header"/>
          <w:pBdr>
            <w:bottom w:val="single" w:sz="4" w:space="1" w:color="auto"/>
          </w:pBdr>
          <w:tabs>
            <w:tab w:val="clear" w:pos="4513"/>
            <w:tab w:val="clear" w:pos="9026"/>
            <w:tab w:val="right" w:pos="9450"/>
          </w:tabs>
          <w:rPr>
            <w:b/>
            <w:sz w:val="20"/>
            <w:szCs w:val="20"/>
          </w:rPr>
        </w:pPr>
        <w:r>
          <w:rPr>
            <w:b/>
            <w:sz w:val="20"/>
            <w:szCs w:val="20"/>
          </w:rPr>
          <w:t>Programare evolutivă și algoritmi genetici</w:t>
        </w:r>
        <w:r w:rsidRPr="00885DD9">
          <w:rPr>
            <w:b/>
            <w:sz w:val="20"/>
            <w:szCs w:val="20"/>
          </w:rPr>
          <w:tab/>
        </w:r>
        <w:r w:rsidRPr="00885DD9">
          <w:rPr>
            <w:b/>
            <w:sz w:val="20"/>
            <w:szCs w:val="20"/>
          </w:rPr>
          <w:fldChar w:fldCharType="begin"/>
        </w:r>
        <w:r w:rsidRPr="00885DD9">
          <w:rPr>
            <w:b/>
            <w:sz w:val="20"/>
            <w:szCs w:val="20"/>
          </w:rPr>
          <w:instrText xml:space="preserve"> PAGE   \* MERGEFORMAT </w:instrText>
        </w:r>
        <w:r w:rsidRPr="00885DD9">
          <w:rPr>
            <w:b/>
            <w:sz w:val="20"/>
            <w:szCs w:val="20"/>
          </w:rPr>
          <w:fldChar w:fldCharType="separate"/>
        </w:r>
        <w:r w:rsidR="00627BD3">
          <w:rPr>
            <w:b/>
            <w:noProof/>
            <w:sz w:val="20"/>
            <w:szCs w:val="20"/>
          </w:rPr>
          <w:t>83</w:t>
        </w:r>
        <w:r w:rsidRPr="00885DD9">
          <w:rPr>
            <w:b/>
            <w:noProof/>
            <w:sz w:val="20"/>
            <w:szCs w:val="20"/>
          </w:rPr>
          <w:fldChar w:fldCharType="end"/>
        </w:r>
      </w:p>
    </w:sdtContent>
  </w:sdt>
  <w:p w:rsidR="00ED3283" w:rsidRDefault="00ED32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87FB5"/>
    <w:multiLevelType w:val="hybridMultilevel"/>
    <w:tmpl w:val="49B627F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nsid w:val="067E3E4D"/>
    <w:multiLevelType w:val="multilevel"/>
    <w:tmpl w:val="C5F2809C"/>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1230"/>
        </w:tabs>
        <w:ind w:left="1230" w:hanging="51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
    <w:nsid w:val="0A8B19D6"/>
    <w:multiLevelType w:val="hybridMultilevel"/>
    <w:tmpl w:val="DD6CFD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nsid w:val="0C5C689E"/>
    <w:multiLevelType w:val="multilevel"/>
    <w:tmpl w:val="AD202D0E"/>
    <w:lvl w:ilvl="0">
      <w:start w:val="3"/>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16B771F"/>
    <w:multiLevelType w:val="hybridMultilevel"/>
    <w:tmpl w:val="AF700B08"/>
    <w:lvl w:ilvl="0" w:tplc="758258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8C6058"/>
    <w:multiLevelType w:val="hybridMultilevel"/>
    <w:tmpl w:val="1AB865F2"/>
    <w:lvl w:ilvl="0" w:tplc="9AE24DD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2F8348C"/>
    <w:multiLevelType w:val="multilevel"/>
    <w:tmpl w:val="817E2DB2"/>
    <w:lvl w:ilvl="0">
      <w:start w:val="4"/>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38C7087"/>
    <w:multiLevelType w:val="hybridMultilevel"/>
    <w:tmpl w:val="233C41B2"/>
    <w:lvl w:ilvl="0" w:tplc="D3B8D9AC">
      <w:start w:val="1"/>
      <w:numFmt w:val="lowerLetter"/>
      <w:lvlText w:val="%1)"/>
      <w:lvlJc w:val="left"/>
      <w:pPr>
        <w:ind w:left="1069" w:hanging="360"/>
      </w:pPr>
      <w:rPr>
        <w:rFonts w:eastAsiaTheme="minorHAnsi"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nsid w:val="25A326D8"/>
    <w:multiLevelType w:val="hybridMultilevel"/>
    <w:tmpl w:val="E53605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66C2E13"/>
    <w:multiLevelType w:val="multilevel"/>
    <w:tmpl w:val="30BCE16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2CB008C9"/>
    <w:multiLevelType w:val="hybridMultilevel"/>
    <w:tmpl w:val="27C2A4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nsid w:val="2DF67C51"/>
    <w:multiLevelType w:val="hybridMultilevel"/>
    <w:tmpl w:val="13CCFC3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2E1F07F5"/>
    <w:multiLevelType w:val="hybridMultilevel"/>
    <w:tmpl w:val="2F0E7E58"/>
    <w:lvl w:ilvl="0" w:tplc="432EA36E">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33A73BA"/>
    <w:multiLevelType w:val="hybridMultilevel"/>
    <w:tmpl w:val="E374576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43CA57B7"/>
    <w:multiLevelType w:val="hybridMultilevel"/>
    <w:tmpl w:val="AC62E14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nsid w:val="45F47217"/>
    <w:multiLevelType w:val="hybridMultilevel"/>
    <w:tmpl w:val="B97C79FE"/>
    <w:lvl w:ilvl="0" w:tplc="DA5A6AC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BED008C"/>
    <w:multiLevelType w:val="hybridMultilevel"/>
    <w:tmpl w:val="42F2ABDA"/>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nsid w:val="4EC64BF9"/>
    <w:multiLevelType w:val="hybridMultilevel"/>
    <w:tmpl w:val="828EEC1E"/>
    <w:lvl w:ilvl="0" w:tplc="13842E8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2056197"/>
    <w:multiLevelType w:val="hybridMultilevel"/>
    <w:tmpl w:val="496AF7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54267E10"/>
    <w:multiLevelType w:val="multilevel"/>
    <w:tmpl w:val="AB60EC30"/>
    <w:lvl w:ilvl="0">
      <w:start w:val="1"/>
      <w:numFmt w:val="decimal"/>
      <w:lvlText w:val="%1."/>
      <w:lvlJc w:val="left"/>
      <w:pPr>
        <w:tabs>
          <w:tab w:val="num" w:pos="1069"/>
        </w:tabs>
        <w:ind w:left="1069" w:hanging="360"/>
      </w:pPr>
      <w:rPr>
        <w:rFonts w:hint="default"/>
      </w:rPr>
    </w:lvl>
    <w:lvl w:ilvl="1">
      <w:start w:val="2"/>
      <w:numFmt w:val="decimal"/>
      <w:isLgl/>
      <w:lvlText w:val="%1.%2."/>
      <w:lvlJc w:val="left"/>
      <w:pPr>
        <w:tabs>
          <w:tab w:val="num" w:pos="1309"/>
        </w:tabs>
        <w:ind w:left="1309" w:hanging="600"/>
      </w:pPr>
      <w:rPr>
        <w:rFonts w:hint="default"/>
      </w:rPr>
    </w:lvl>
    <w:lvl w:ilvl="2">
      <w:start w:val="2"/>
      <w:numFmt w:val="decimal"/>
      <w:isLgl/>
      <w:lvlText w:val="%1.%2.%3."/>
      <w:lvlJc w:val="left"/>
      <w:pPr>
        <w:tabs>
          <w:tab w:val="num" w:pos="1429"/>
        </w:tabs>
        <w:ind w:left="1429" w:hanging="720"/>
      </w:pPr>
      <w:rPr>
        <w:rFonts w:hint="default"/>
      </w:rPr>
    </w:lvl>
    <w:lvl w:ilvl="3">
      <w:start w:val="1"/>
      <w:numFmt w:val="decimal"/>
      <w:isLgl/>
      <w:lvlText w:val="%1.%2.%3.%4."/>
      <w:lvlJc w:val="left"/>
      <w:pPr>
        <w:tabs>
          <w:tab w:val="num" w:pos="1429"/>
        </w:tabs>
        <w:ind w:left="1429" w:hanging="720"/>
      </w:pPr>
      <w:rPr>
        <w:rFonts w:hint="default"/>
      </w:rPr>
    </w:lvl>
    <w:lvl w:ilvl="4">
      <w:start w:val="1"/>
      <w:numFmt w:val="decimal"/>
      <w:isLgl/>
      <w:lvlText w:val="%1.%2.%3.%4.%5."/>
      <w:lvlJc w:val="left"/>
      <w:pPr>
        <w:tabs>
          <w:tab w:val="num" w:pos="1789"/>
        </w:tabs>
        <w:ind w:left="1789" w:hanging="1080"/>
      </w:pPr>
      <w:rPr>
        <w:rFonts w:hint="default"/>
      </w:rPr>
    </w:lvl>
    <w:lvl w:ilvl="5">
      <w:start w:val="1"/>
      <w:numFmt w:val="decimal"/>
      <w:isLgl/>
      <w:lvlText w:val="%1.%2.%3.%4.%5.%6."/>
      <w:lvlJc w:val="left"/>
      <w:pPr>
        <w:tabs>
          <w:tab w:val="num" w:pos="1789"/>
        </w:tabs>
        <w:ind w:left="1789" w:hanging="1080"/>
      </w:pPr>
      <w:rPr>
        <w:rFonts w:hint="default"/>
      </w:rPr>
    </w:lvl>
    <w:lvl w:ilvl="6">
      <w:start w:val="1"/>
      <w:numFmt w:val="decimal"/>
      <w:isLgl/>
      <w:lvlText w:val="%1.%2.%3.%4.%5.%6.%7."/>
      <w:lvlJc w:val="left"/>
      <w:pPr>
        <w:tabs>
          <w:tab w:val="num" w:pos="2149"/>
        </w:tabs>
        <w:ind w:left="2149" w:hanging="1440"/>
      </w:pPr>
      <w:rPr>
        <w:rFonts w:hint="default"/>
      </w:rPr>
    </w:lvl>
    <w:lvl w:ilvl="7">
      <w:start w:val="1"/>
      <w:numFmt w:val="decimal"/>
      <w:isLgl/>
      <w:lvlText w:val="%1.%2.%3.%4.%5.%6.%7.%8."/>
      <w:lvlJc w:val="left"/>
      <w:pPr>
        <w:tabs>
          <w:tab w:val="num" w:pos="2149"/>
        </w:tabs>
        <w:ind w:left="2149" w:hanging="1440"/>
      </w:pPr>
      <w:rPr>
        <w:rFonts w:hint="default"/>
      </w:rPr>
    </w:lvl>
    <w:lvl w:ilvl="8">
      <w:start w:val="1"/>
      <w:numFmt w:val="decimal"/>
      <w:isLgl/>
      <w:lvlText w:val="%1.%2.%3.%4.%5.%6.%7.%8.%9."/>
      <w:lvlJc w:val="left"/>
      <w:pPr>
        <w:tabs>
          <w:tab w:val="num" w:pos="2509"/>
        </w:tabs>
        <w:ind w:left="2509" w:hanging="1800"/>
      </w:pPr>
      <w:rPr>
        <w:rFonts w:hint="default"/>
      </w:rPr>
    </w:lvl>
  </w:abstractNum>
  <w:abstractNum w:abstractNumId="20">
    <w:nsid w:val="58CC553A"/>
    <w:multiLevelType w:val="hybridMultilevel"/>
    <w:tmpl w:val="ACE2F09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nsid w:val="5EBD47EF"/>
    <w:multiLevelType w:val="hybridMultilevel"/>
    <w:tmpl w:val="DB641322"/>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5FF505D5"/>
    <w:multiLevelType w:val="singleLevel"/>
    <w:tmpl w:val="D41CC436"/>
    <w:lvl w:ilvl="0">
      <w:start w:val="1"/>
      <w:numFmt w:val="decimal"/>
      <w:lvlText w:val="%1."/>
      <w:lvlJc w:val="left"/>
      <w:pPr>
        <w:tabs>
          <w:tab w:val="num" w:pos="1069"/>
        </w:tabs>
        <w:ind w:left="1069" w:hanging="360"/>
      </w:pPr>
      <w:rPr>
        <w:rFonts w:hint="default"/>
      </w:rPr>
    </w:lvl>
  </w:abstractNum>
  <w:abstractNum w:abstractNumId="23">
    <w:nsid w:val="6F28144F"/>
    <w:multiLevelType w:val="multilevel"/>
    <w:tmpl w:val="EBD4CD94"/>
    <w:lvl w:ilvl="0">
      <w:start w:val="1"/>
      <w:numFmt w:val="decimal"/>
      <w:lvlText w:val="%1."/>
      <w:lvlJc w:val="left"/>
      <w:pPr>
        <w:ind w:left="1080" w:hanging="360"/>
      </w:pPr>
      <w:rPr>
        <w:rFonts w:hint="default"/>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nsid w:val="751214C8"/>
    <w:multiLevelType w:val="hybridMultilevel"/>
    <w:tmpl w:val="5B68406A"/>
    <w:lvl w:ilvl="0" w:tplc="9C2A7E86">
      <w:start w:val="1"/>
      <w:numFmt w:val="decimal"/>
      <w:lvlText w:val="%1."/>
      <w:lvlJc w:val="left"/>
      <w:pPr>
        <w:tabs>
          <w:tab w:val="num" w:pos="720"/>
        </w:tabs>
        <w:ind w:left="720" w:hanging="360"/>
      </w:pPr>
      <w:rPr>
        <w:rFonts w:hint="default"/>
      </w:rPr>
    </w:lvl>
    <w:lvl w:ilvl="1" w:tplc="48D20EEC">
      <w:numFmt w:val="none"/>
      <w:lvlText w:val=""/>
      <w:lvlJc w:val="left"/>
      <w:pPr>
        <w:tabs>
          <w:tab w:val="num" w:pos="360"/>
        </w:tabs>
      </w:pPr>
    </w:lvl>
    <w:lvl w:ilvl="2" w:tplc="B5786986">
      <w:numFmt w:val="none"/>
      <w:lvlText w:val=""/>
      <w:lvlJc w:val="left"/>
      <w:pPr>
        <w:tabs>
          <w:tab w:val="num" w:pos="360"/>
        </w:tabs>
      </w:pPr>
    </w:lvl>
    <w:lvl w:ilvl="3" w:tplc="C0EA859A">
      <w:numFmt w:val="none"/>
      <w:lvlText w:val=""/>
      <w:lvlJc w:val="left"/>
      <w:pPr>
        <w:tabs>
          <w:tab w:val="num" w:pos="360"/>
        </w:tabs>
      </w:pPr>
    </w:lvl>
    <w:lvl w:ilvl="4" w:tplc="F5A41638">
      <w:numFmt w:val="none"/>
      <w:lvlText w:val=""/>
      <w:lvlJc w:val="left"/>
      <w:pPr>
        <w:tabs>
          <w:tab w:val="num" w:pos="360"/>
        </w:tabs>
      </w:pPr>
    </w:lvl>
    <w:lvl w:ilvl="5" w:tplc="DD3E2322">
      <w:numFmt w:val="none"/>
      <w:lvlText w:val=""/>
      <w:lvlJc w:val="left"/>
      <w:pPr>
        <w:tabs>
          <w:tab w:val="num" w:pos="360"/>
        </w:tabs>
      </w:pPr>
    </w:lvl>
    <w:lvl w:ilvl="6" w:tplc="3DCE63AA">
      <w:numFmt w:val="none"/>
      <w:lvlText w:val=""/>
      <w:lvlJc w:val="left"/>
      <w:pPr>
        <w:tabs>
          <w:tab w:val="num" w:pos="360"/>
        </w:tabs>
      </w:pPr>
    </w:lvl>
    <w:lvl w:ilvl="7" w:tplc="FFD6569E">
      <w:numFmt w:val="none"/>
      <w:lvlText w:val=""/>
      <w:lvlJc w:val="left"/>
      <w:pPr>
        <w:tabs>
          <w:tab w:val="num" w:pos="360"/>
        </w:tabs>
      </w:pPr>
    </w:lvl>
    <w:lvl w:ilvl="8" w:tplc="4DD2EB50">
      <w:numFmt w:val="none"/>
      <w:lvlText w:val=""/>
      <w:lvlJc w:val="left"/>
      <w:pPr>
        <w:tabs>
          <w:tab w:val="num" w:pos="360"/>
        </w:tabs>
      </w:pPr>
    </w:lvl>
  </w:abstractNum>
  <w:abstractNum w:abstractNumId="25">
    <w:nsid w:val="76700268"/>
    <w:multiLevelType w:val="multilevel"/>
    <w:tmpl w:val="817E2DB2"/>
    <w:lvl w:ilvl="0">
      <w:start w:val="4"/>
      <w:numFmt w:val="decimal"/>
      <w:lvlText w:val="%1."/>
      <w:lvlJc w:val="left"/>
      <w:pPr>
        <w:ind w:left="720" w:hanging="360"/>
      </w:pPr>
      <w:rPr>
        <w:rFonts w:hint="default"/>
        <w:b/>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79213E42"/>
    <w:multiLevelType w:val="singleLevel"/>
    <w:tmpl w:val="5BAC5BFE"/>
    <w:lvl w:ilvl="0">
      <w:start w:val="1"/>
      <w:numFmt w:val="decimal"/>
      <w:lvlText w:val="%1."/>
      <w:lvlJc w:val="left"/>
      <w:pPr>
        <w:tabs>
          <w:tab w:val="num" w:pos="927"/>
        </w:tabs>
        <w:ind w:left="927" w:hanging="360"/>
      </w:pPr>
      <w:rPr>
        <w:rFonts w:hint="default"/>
      </w:rPr>
    </w:lvl>
  </w:abstractNum>
  <w:abstractNum w:abstractNumId="27">
    <w:nsid w:val="79F57EBC"/>
    <w:multiLevelType w:val="hybridMultilevel"/>
    <w:tmpl w:val="CDAE0DA4"/>
    <w:lvl w:ilvl="0" w:tplc="5644CF0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nsid w:val="7FB16CF5"/>
    <w:multiLevelType w:val="hybridMultilevel"/>
    <w:tmpl w:val="7B5E3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5"/>
  </w:num>
  <w:num w:numId="3">
    <w:abstractNumId w:val="21"/>
  </w:num>
  <w:num w:numId="4">
    <w:abstractNumId w:val="4"/>
  </w:num>
  <w:num w:numId="5">
    <w:abstractNumId w:val="9"/>
  </w:num>
  <w:num w:numId="6">
    <w:abstractNumId w:val="8"/>
  </w:num>
  <w:num w:numId="7">
    <w:abstractNumId w:val="23"/>
  </w:num>
  <w:num w:numId="8">
    <w:abstractNumId w:val="18"/>
  </w:num>
  <w:num w:numId="9">
    <w:abstractNumId w:val="26"/>
  </w:num>
  <w:num w:numId="10">
    <w:abstractNumId w:val="28"/>
  </w:num>
  <w:num w:numId="11">
    <w:abstractNumId w:val="7"/>
  </w:num>
  <w:num w:numId="12">
    <w:abstractNumId w:val="12"/>
  </w:num>
  <w:num w:numId="13">
    <w:abstractNumId w:val="3"/>
  </w:num>
  <w:num w:numId="14">
    <w:abstractNumId w:val="19"/>
  </w:num>
  <w:num w:numId="15">
    <w:abstractNumId w:val="22"/>
  </w:num>
  <w:num w:numId="16">
    <w:abstractNumId w:val="14"/>
  </w:num>
  <w:num w:numId="17">
    <w:abstractNumId w:val="15"/>
  </w:num>
  <w:num w:numId="18">
    <w:abstractNumId w:val="1"/>
  </w:num>
  <w:num w:numId="19">
    <w:abstractNumId w:val="20"/>
  </w:num>
  <w:num w:numId="20">
    <w:abstractNumId w:val="11"/>
  </w:num>
  <w:num w:numId="21">
    <w:abstractNumId w:val="2"/>
  </w:num>
  <w:num w:numId="22">
    <w:abstractNumId w:val="5"/>
  </w:num>
  <w:num w:numId="23">
    <w:abstractNumId w:val="24"/>
  </w:num>
  <w:num w:numId="24">
    <w:abstractNumId w:val="13"/>
  </w:num>
  <w:num w:numId="25">
    <w:abstractNumId w:val="16"/>
  </w:num>
  <w:num w:numId="26">
    <w:abstractNumId w:val="27"/>
  </w:num>
  <w:num w:numId="27">
    <w:abstractNumId w:val="17"/>
  </w:num>
  <w:num w:numId="28">
    <w:abstractNumId w:val="10"/>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307"/>
    <w:rsid w:val="00053ACF"/>
    <w:rsid w:val="00082EBA"/>
    <w:rsid w:val="00085BC6"/>
    <w:rsid w:val="000A1E3F"/>
    <w:rsid w:val="000D56E8"/>
    <w:rsid w:val="00150F68"/>
    <w:rsid w:val="001B7A0A"/>
    <w:rsid w:val="001C5EC1"/>
    <w:rsid w:val="0024315A"/>
    <w:rsid w:val="00297B5A"/>
    <w:rsid w:val="002A25B8"/>
    <w:rsid w:val="002C198F"/>
    <w:rsid w:val="00390545"/>
    <w:rsid w:val="003D5AAA"/>
    <w:rsid w:val="003D762F"/>
    <w:rsid w:val="004A1BFD"/>
    <w:rsid w:val="004B70EA"/>
    <w:rsid w:val="004F6052"/>
    <w:rsid w:val="00512CF9"/>
    <w:rsid w:val="00532785"/>
    <w:rsid w:val="00586FB1"/>
    <w:rsid w:val="00627BD3"/>
    <w:rsid w:val="007025EA"/>
    <w:rsid w:val="007335AA"/>
    <w:rsid w:val="00737E17"/>
    <w:rsid w:val="00793F6F"/>
    <w:rsid w:val="007B7D29"/>
    <w:rsid w:val="007C1071"/>
    <w:rsid w:val="007C1D2A"/>
    <w:rsid w:val="007E1F6D"/>
    <w:rsid w:val="007E4307"/>
    <w:rsid w:val="008510D0"/>
    <w:rsid w:val="008B611D"/>
    <w:rsid w:val="008F443F"/>
    <w:rsid w:val="00926D15"/>
    <w:rsid w:val="009A048C"/>
    <w:rsid w:val="009F0FAB"/>
    <w:rsid w:val="00A0476D"/>
    <w:rsid w:val="00A368BF"/>
    <w:rsid w:val="00A52F20"/>
    <w:rsid w:val="00A66590"/>
    <w:rsid w:val="00A920EF"/>
    <w:rsid w:val="00A92EE7"/>
    <w:rsid w:val="00AD58F4"/>
    <w:rsid w:val="00B030ED"/>
    <w:rsid w:val="00BE47F8"/>
    <w:rsid w:val="00C73DDF"/>
    <w:rsid w:val="00D6500D"/>
    <w:rsid w:val="00DD2FE5"/>
    <w:rsid w:val="00DD62BE"/>
    <w:rsid w:val="00E57625"/>
    <w:rsid w:val="00E57F2F"/>
    <w:rsid w:val="00EC0937"/>
    <w:rsid w:val="00ED3283"/>
    <w:rsid w:val="00EF691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Colorful 1" w:uiPriority="0"/>
    <w:lsdException w:name="Table Grid 5" w:uiPriority="0"/>
    <w:lsdException w:name="Tabl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6E8"/>
    <w:pPr>
      <w:jc w:val="both"/>
    </w:pPr>
  </w:style>
  <w:style w:type="paragraph" w:styleId="Heading1">
    <w:name w:val="heading 1"/>
    <w:basedOn w:val="Normal"/>
    <w:next w:val="Normal"/>
    <w:link w:val="Heading1Char"/>
    <w:uiPriority w:val="9"/>
    <w:qFormat/>
    <w:rsid w:val="000D5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6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737E17"/>
    <w:pPr>
      <w:keepNext/>
      <w:widowControl w:val="0"/>
      <w:spacing w:after="0" w:line="240" w:lineRule="auto"/>
      <w:ind w:firstLine="567"/>
      <w:outlineLvl w:val="3"/>
    </w:pPr>
    <w:rPr>
      <w:rFonts w:eastAsia="Times New Roman"/>
      <w:i/>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AA"/>
  </w:style>
  <w:style w:type="paragraph" w:styleId="Footer">
    <w:name w:val="footer"/>
    <w:basedOn w:val="Normal"/>
    <w:link w:val="FooterChar"/>
    <w:uiPriority w:val="99"/>
    <w:unhideWhenUsed/>
    <w:rsid w:val="003D5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AAA"/>
  </w:style>
  <w:style w:type="character" w:customStyle="1" w:styleId="Heading1Char">
    <w:name w:val="Heading 1 Char"/>
    <w:basedOn w:val="DefaultParagraphFont"/>
    <w:link w:val="Heading1"/>
    <w:uiPriority w:val="9"/>
    <w:rsid w:val="000D56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56E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D5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6E8"/>
    <w:rPr>
      <w:rFonts w:ascii="Tahoma" w:hAnsi="Tahoma" w:cs="Tahoma"/>
      <w:sz w:val="16"/>
      <w:szCs w:val="16"/>
    </w:rPr>
  </w:style>
  <w:style w:type="character" w:styleId="PlaceholderText">
    <w:name w:val="Placeholder Text"/>
    <w:basedOn w:val="DefaultParagraphFont"/>
    <w:uiPriority w:val="99"/>
    <w:semiHidden/>
    <w:rsid w:val="007C1071"/>
    <w:rPr>
      <w:color w:val="808080"/>
    </w:rPr>
  </w:style>
  <w:style w:type="character" w:customStyle="1" w:styleId="Heading4Char">
    <w:name w:val="Heading 4 Char"/>
    <w:basedOn w:val="DefaultParagraphFont"/>
    <w:link w:val="Heading4"/>
    <w:rsid w:val="00737E17"/>
    <w:rPr>
      <w:rFonts w:eastAsia="Times New Roman"/>
      <w:i/>
      <w:snapToGrid w:val="0"/>
      <w:sz w:val="24"/>
      <w:szCs w:val="20"/>
    </w:rPr>
  </w:style>
  <w:style w:type="paragraph" w:styleId="ListParagraph">
    <w:name w:val="List Paragraph"/>
    <w:basedOn w:val="Normal"/>
    <w:uiPriority w:val="34"/>
    <w:qFormat/>
    <w:rsid w:val="00737E17"/>
    <w:pPr>
      <w:spacing w:after="0" w:line="240" w:lineRule="auto"/>
      <w:ind w:left="720"/>
      <w:contextualSpacing/>
      <w:jc w:val="left"/>
    </w:pPr>
    <w:rPr>
      <w:rFonts w:eastAsia="Times New Roman"/>
      <w:sz w:val="24"/>
      <w:szCs w:val="24"/>
    </w:rPr>
  </w:style>
  <w:style w:type="paragraph" w:styleId="PlainText">
    <w:name w:val="Plain Text"/>
    <w:basedOn w:val="Normal"/>
    <w:link w:val="PlainTextChar"/>
    <w:rsid w:val="00737E17"/>
    <w:pPr>
      <w:spacing w:after="0" w:line="240" w:lineRule="auto"/>
      <w:jc w:val="left"/>
    </w:pPr>
    <w:rPr>
      <w:rFonts w:ascii="Courier New" w:eastAsia="Times New Roman" w:hAnsi="Courier New"/>
      <w:sz w:val="20"/>
      <w:szCs w:val="20"/>
      <w:lang w:val="de-DE"/>
    </w:rPr>
  </w:style>
  <w:style w:type="character" w:customStyle="1" w:styleId="PlainTextChar">
    <w:name w:val="Plain Text Char"/>
    <w:basedOn w:val="DefaultParagraphFont"/>
    <w:link w:val="PlainText"/>
    <w:rsid w:val="00737E17"/>
    <w:rPr>
      <w:rFonts w:ascii="Courier New" w:eastAsia="Times New Roman" w:hAnsi="Courier New"/>
      <w:sz w:val="20"/>
      <w:szCs w:val="20"/>
      <w:lang w:val="de-DE"/>
    </w:rPr>
  </w:style>
  <w:style w:type="table" w:styleId="TableGrid">
    <w:name w:val="Table Grid"/>
    <w:basedOn w:val="TableNormal"/>
    <w:rsid w:val="00737E17"/>
    <w:pPr>
      <w:spacing w:after="0" w:line="240" w:lineRule="auto"/>
    </w:pPr>
    <w:rPr>
      <w:rFonts w:ascii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737E17"/>
    <w:pPr>
      <w:spacing w:after="0" w:line="240" w:lineRule="auto"/>
    </w:pPr>
    <w:rPr>
      <w:rFonts w:eastAsia="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1">
    <w:name w:val="Table List 1"/>
    <w:basedOn w:val="TableNormal"/>
    <w:rsid w:val="00737E17"/>
    <w:pPr>
      <w:spacing w:after="0" w:line="240" w:lineRule="auto"/>
    </w:pPr>
    <w:rPr>
      <w:rFonts w:eastAsia="Times New Roman"/>
      <w:sz w:val="20"/>
      <w:szCs w:val="20"/>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Indent">
    <w:name w:val="Body Text Indent"/>
    <w:basedOn w:val="Normal"/>
    <w:link w:val="BodyTextIndentChar"/>
    <w:rsid w:val="00737E17"/>
    <w:pPr>
      <w:spacing w:after="0" w:line="240" w:lineRule="auto"/>
      <w:ind w:firstLine="567"/>
    </w:pPr>
    <w:rPr>
      <w:rFonts w:eastAsia="Times New Roman"/>
      <w:sz w:val="24"/>
      <w:szCs w:val="20"/>
      <w:lang w:val="en-US"/>
    </w:rPr>
  </w:style>
  <w:style w:type="character" w:customStyle="1" w:styleId="BodyTextIndentChar">
    <w:name w:val="Body Text Indent Char"/>
    <w:basedOn w:val="DefaultParagraphFont"/>
    <w:link w:val="BodyTextIndent"/>
    <w:rsid w:val="00737E17"/>
    <w:rPr>
      <w:rFonts w:eastAsia="Times New Roman"/>
      <w:sz w:val="24"/>
      <w:szCs w:val="20"/>
      <w:lang w:val="en-US"/>
    </w:rPr>
  </w:style>
  <w:style w:type="table" w:styleId="TableColorful1">
    <w:name w:val="Table Colorful 1"/>
    <w:basedOn w:val="TableNormal"/>
    <w:rsid w:val="00737E17"/>
    <w:pPr>
      <w:spacing w:after="0" w:line="240" w:lineRule="auto"/>
    </w:pPr>
    <w:rPr>
      <w:rFonts w:eastAsia="Times New Roman"/>
      <w:color w:val="FFFFFF"/>
      <w:sz w:val="20"/>
      <w:szCs w:val="20"/>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styleId="Hyperlink">
    <w:name w:val="Hyperlink"/>
    <w:basedOn w:val="DefaultParagraphFont"/>
    <w:rsid w:val="00737E17"/>
    <w:rPr>
      <w:color w:val="0000FF"/>
      <w:u w:val="single"/>
    </w:rPr>
  </w:style>
  <w:style w:type="paragraph" w:styleId="Caption">
    <w:name w:val="caption"/>
    <w:basedOn w:val="Normal"/>
    <w:next w:val="Normal"/>
    <w:uiPriority w:val="35"/>
    <w:unhideWhenUsed/>
    <w:qFormat/>
    <w:rsid w:val="008F443F"/>
    <w:pPr>
      <w:spacing w:line="240" w:lineRule="auto"/>
    </w:pPr>
    <w:rPr>
      <w:b/>
      <w:bCs/>
      <w:color w:val="4F81BD" w:themeColor="accent1"/>
      <w:sz w:val="18"/>
      <w:szCs w:val="18"/>
    </w:rPr>
  </w:style>
  <w:style w:type="paragraph" w:customStyle="1" w:styleId="Codsurs">
    <w:name w:val="Cod sursă"/>
    <w:basedOn w:val="Normal"/>
    <w:link w:val="CodsursChar"/>
    <w:qFormat/>
    <w:rsid w:val="00EF6917"/>
    <w:pPr>
      <w:spacing w:after="0"/>
    </w:pPr>
    <w:rPr>
      <w:rFonts w:ascii="Courier New" w:hAnsi="Courier New" w:cs="Courier New"/>
      <w:sz w:val="18"/>
      <w:szCs w:val="18"/>
    </w:rPr>
  </w:style>
  <w:style w:type="character" w:customStyle="1" w:styleId="CodsursChar">
    <w:name w:val="Cod sursă Char"/>
    <w:basedOn w:val="DefaultParagraphFont"/>
    <w:link w:val="Codsurs"/>
    <w:rsid w:val="00EF6917"/>
    <w:rPr>
      <w:rFonts w:ascii="Courier New" w:hAnsi="Courier New" w:cs="Courier New"/>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Colorful 1" w:uiPriority="0"/>
    <w:lsdException w:name="Table Grid 5" w:uiPriority="0"/>
    <w:lsdException w:name="Table List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6E8"/>
    <w:pPr>
      <w:jc w:val="both"/>
    </w:pPr>
  </w:style>
  <w:style w:type="paragraph" w:styleId="Heading1">
    <w:name w:val="heading 1"/>
    <w:basedOn w:val="Normal"/>
    <w:next w:val="Normal"/>
    <w:link w:val="Heading1Char"/>
    <w:uiPriority w:val="9"/>
    <w:qFormat/>
    <w:rsid w:val="000D56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D56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next w:val="Normal"/>
    <w:link w:val="Heading4Char"/>
    <w:qFormat/>
    <w:rsid w:val="00737E17"/>
    <w:pPr>
      <w:keepNext/>
      <w:widowControl w:val="0"/>
      <w:spacing w:after="0" w:line="240" w:lineRule="auto"/>
      <w:ind w:firstLine="567"/>
      <w:outlineLvl w:val="3"/>
    </w:pPr>
    <w:rPr>
      <w:rFonts w:eastAsia="Times New Roman"/>
      <w:i/>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A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AAA"/>
  </w:style>
  <w:style w:type="paragraph" w:styleId="Footer">
    <w:name w:val="footer"/>
    <w:basedOn w:val="Normal"/>
    <w:link w:val="FooterChar"/>
    <w:uiPriority w:val="99"/>
    <w:unhideWhenUsed/>
    <w:rsid w:val="003D5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AAA"/>
  </w:style>
  <w:style w:type="character" w:customStyle="1" w:styleId="Heading1Char">
    <w:name w:val="Heading 1 Char"/>
    <w:basedOn w:val="DefaultParagraphFont"/>
    <w:link w:val="Heading1"/>
    <w:uiPriority w:val="9"/>
    <w:rsid w:val="000D56E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D56E8"/>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D56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56E8"/>
    <w:rPr>
      <w:rFonts w:ascii="Tahoma" w:hAnsi="Tahoma" w:cs="Tahoma"/>
      <w:sz w:val="16"/>
      <w:szCs w:val="16"/>
    </w:rPr>
  </w:style>
  <w:style w:type="character" w:styleId="PlaceholderText">
    <w:name w:val="Placeholder Text"/>
    <w:basedOn w:val="DefaultParagraphFont"/>
    <w:uiPriority w:val="99"/>
    <w:semiHidden/>
    <w:rsid w:val="007C1071"/>
    <w:rPr>
      <w:color w:val="808080"/>
    </w:rPr>
  </w:style>
  <w:style w:type="character" w:customStyle="1" w:styleId="Heading4Char">
    <w:name w:val="Heading 4 Char"/>
    <w:basedOn w:val="DefaultParagraphFont"/>
    <w:link w:val="Heading4"/>
    <w:rsid w:val="00737E17"/>
    <w:rPr>
      <w:rFonts w:eastAsia="Times New Roman"/>
      <w:i/>
      <w:snapToGrid w:val="0"/>
      <w:sz w:val="24"/>
      <w:szCs w:val="20"/>
    </w:rPr>
  </w:style>
  <w:style w:type="paragraph" w:styleId="ListParagraph">
    <w:name w:val="List Paragraph"/>
    <w:basedOn w:val="Normal"/>
    <w:uiPriority w:val="34"/>
    <w:qFormat/>
    <w:rsid w:val="00737E17"/>
    <w:pPr>
      <w:spacing w:after="0" w:line="240" w:lineRule="auto"/>
      <w:ind w:left="720"/>
      <w:contextualSpacing/>
      <w:jc w:val="left"/>
    </w:pPr>
    <w:rPr>
      <w:rFonts w:eastAsia="Times New Roman"/>
      <w:sz w:val="24"/>
      <w:szCs w:val="24"/>
    </w:rPr>
  </w:style>
  <w:style w:type="paragraph" w:styleId="PlainText">
    <w:name w:val="Plain Text"/>
    <w:basedOn w:val="Normal"/>
    <w:link w:val="PlainTextChar"/>
    <w:rsid w:val="00737E17"/>
    <w:pPr>
      <w:spacing w:after="0" w:line="240" w:lineRule="auto"/>
      <w:jc w:val="left"/>
    </w:pPr>
    <w:rPr>
      <w:rFonts w:ascii="Courier New" w:eastAsia="Times New Roman" w:hAnsi="Courier New"/>
      <w:sz w:val="20"/>
      <w:szCs w:val="20"/>
      <w:lang w:val="de-DE"/>
    </w:rPr>
  </w:style>
  <w:style w:type="character" w:customStyle="1" w:styleId="PlainTextChar">
    <w:name w:val="Plain Text Char"/>
    <w:basedOn w:val="DefaultParagraphFont"/>
    <w:link w:val="PlainText"/>
    <w:rsid w:val="00737E17"/>
    <w:rPr>
      <w:rFonts w:ascii="Courier New" w:eastAsia="Times New Roman" w:hAnsi="Courier New"/>
      <w:sz w:val="20"/>
      <w:szCs w:val="20"/>
      <w:lang w:val="de-DE"/>
    </w:rPr>
  </w:style>
  <w:style w:type="table" w:styleId="TableGrid">
    <w:name w:val="Table Grid"/>
    <w:basedOn w:val="TableNormal"/>
    <w:rsid w:val="00737E17"/>
    <w:pPr>
      <w:spacing w:after="0" w:line="240" w:lineRule="auto"/>
    </w:pPr>
    <w:rPr>
      <w:rFonts w:ascii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5">
    <w:name w:val="Table Grid 5"/>
    <w:basedOn w:val="TableNormal"/>
    <w:rsid w:val="00737E17"/>
    <w:pPr>
      <w:spacing w:after="0" w:line="240" w:lineRule="auto"/>
    </w:pPr>
    <w:rPr>
      <w:rFonts w:eastAsia="Times New Roman"/>
      <w:sz w:val="20"/>
      <w:szCs w:val="20"/>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List1">
    <w:name w:val="Table List 1"/>
    <w:basedOn w:val="TableNormal"/>
    <w:rsid w:val="00737E17"/>
    <w:pPr>
      <w:spacing w:after="0" w:line="240" w:lineRule="auto"/>
    </w:pPr>
    <w:rPr>
      <w:rFonts w:eastAsia="Times New Roman"/>
      <w:sz w:val="20"/>
      <w:szCs w:val="20"/>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Indent">
    <w:name w:val="Body Text Indent"/>
    <w:basedOn w:val="Normal"/>
    <w:link w:val="BodyTextIndentChar"/>
    <w:rsid w:val="00737E17"/>
    <w:pPr>
      <w:spacing w:after="0" w:line="240" w:lineRule="auto"/>
      <w:ind w:firstLine="567"/>
    </w:pPr>
    <w:rPr>
      <w:rFonts w:eastAsia="Times New Roman"/>
      <w:sz w:val="24"/>
      <w:szCs w:val="20"/>
      <w:lang w:val="en-US"/>
    </w:rPr>
  </w:style>
  <w:style w:type="character" w:customStyle="1" w:styleId="BodyTextIndentChar">
    <w:name w:val="Body Text Indent Char"/>
    <w:basedOn w:val="DefaultParagraphFont"/>
    <w:link w:val="BodyTextIndent"/>
    <w:rsid w:val="00737E17"/>
    <w:rPr>
      <w:rFonts w:eastAsia="Times New Roman"/>
      <w:sz w:val="24"/>
      <w:szCs w:val="20"/>
      <w:lang w:val="en-US"/>
    </w:rPr>
  </w:style>
  <w:style w:type="table" w:styleId="TableColorful1">
    <w:name w:val="Table Colorful 1"/>
    <w:basedOn w:val="TableNormal"/>
    <w:rsid w:val="00737E17"/>
    <w:pPr>
      <w:spacing w:after="0" w:line="240" w:lineRule="auto"/>
    </w:pPr>
    <w:rPr>
      <w:rFonts w:eastAsia="Times New Roman"/>
      <w:color w:val="FFFFFF"/>
      <w:sz w:val="20"/>
      <w:szCs w:val="20"/>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character" w:styleId="Hyperlink">
    <w:name w:val="Hyperlink"/>
    <w:basedOn w:val="DefaultParagraphFont"/>
    <w:rsid w:val="00737E17"/>
    <w:rPr>
      <w:color w:val="0000FF"/>
      <w:u w:val="single"/>
    </w:rPr>
  </w:style>
  <w:style w:type="paragraph" w:styleId="Caption">
    <w:name w:val="caption"/>
    <w:basedOn w:val="Normal"/>
    <w:next w:val="Normal"/>
    <w:uiPriority w:val="35"/>
    <w:unhideWhenUsed/>
    <w:qFormat/>
    <w:rsid w:val="008F443F"/>
    <w:pPr>
      <w:spacing w:line="240" w:lineRule="auto"/>
    </w:pPr>
    <w:rPr>
      <w:b/>
      <w:bCs/>
      <w:color w:val="4F81BD" w:themeColor="accent1"/>
      <w:sz w:val="18"/>
      <w:szCs w:val="18"/>
    </w:rPr>
  </w:style>
  <w:style w:type="paragraph" w:customStyle="1" w:styleId="Codsurs">
    <w:name w:val="Cod sursă"/>
    <w:basedOn w:val="Normal"/>
    <w:link w:val="CodsursChar"/>
    <w:qFormat/>
    <w:rsid w:val="00EF6917"/>
    <w:pPr>
      <w:spacing w:after="0"/>
    </w:pPr>
    <w:rPr>
      <w:rFonts w:ascii="Courier New" w:hAnsi="Courier New" w:cs="Courier New"/>
      <w:sz w:val="18"/>
      <w:szCs w:val="18"/>
    </w:rPr>
  </w:style>
  <w:style w:type="character" w:customStyle="1" w:styleId="CodsursChar">
    <w:name w:val="Cod sursă Char"/>
    <w:basedOn w:val="DefaultParagraphFont"/>
    <w:link w:val="Codsurs"/>
    <w:rsid w:val="00EF6917"/>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55.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oleObject" Target="embeddings/oleObject52.bin"/><Relationship Id="rId133" Type="http://schemas.openxmlformats.org/officeDocument/2006/relationships/image" Target="media/image63.wmf"/><Relationship Id="rId138" Type="http://schemas.openxmlformats.org/officeDocument/2006/relationships/oleObject" Target="embeddings/oleObject65.bin"/><Relationship Id="rId154" Type="http://schemas.openxmlformats.org/officeDocument/2006/relationships/oleObject" Target="embeddings/oleObject73.bin"/><Relationship Id="rId159" Type="http://schemas.openxmlformats.org/officeDocument/2006/relationships/image" Target="media/image76.wmf"/><Relationship Id="rId170" Type="http://schemas.openxmlformats.org/officeDocument/2006/relationships/header" Target="header2.xml"/><Relationship Id="rId16" Type="http://schemas.openxmlformats.org/officeDocument/2006/relationships/oleObject" Target="embeddings/oleObject4.bin"/><Relationship Id="rId107" Type="http://schemas.openxmlformats.org/officeDocument/2006/relationships/image" Target="media/image50.wmf"/><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oleObject" Target="embeddings/oleObject47.bin"/><Relationship Id="rId123" Type="http://schemas.openxmlformats.org/officeDocument/2006/relationships/image" Target="media/image58.wmf"/><Relationship Id="rId128" Type="http://schemas.openxmlformats.org/officeDocument/2006/relationships/oleObject" Target="embeddings/oleObject60.bin"/><Relationship Id="rId144" Type="http://schemas.openxmlformats.org/officeDocument/2006/relationships/oleObject" Target="embeddings/oleObject68.bin"/><Relationship Id="rId149" Type="http://schemas.openxmlformats.org/officeDocument/2006/relationships/image" Target="media/image71.wmf"/><Relationship Id="rId5" Type="http://schemas.openxmlformats.org/officeDocument/2006/relationships/settings" Target="settings.xml"/><Relationship Id="rId90" Type="http://schemas.openxmlformats.org/officeDocument/2006/relationships/oleObject" Target="embeddings/oleObject41.bin"/><Relationship Id="rId95" Type="http://schemas.openxmlformats.org/officeDocument/2006/relationships/image" Target="media/image44.wmf"/><Relationship Id="rId160" Type="http://schemas.openxmlformats.org/officeDocument/2006/relationships/oleObject" Target="embeddings/oleObject76.bin"/><Relationship Id="rId165" Type="http://schemas.openxmlformats.org/officeDocument/2006/relationships/image" Target="media/image79.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5.bin"/><Relationship Id="rId134" Type="http://schemas.openxmlformats.org/officeDocument/2006/relationships/oleObject" Target="embeddings/oleObject63.bin"/><Relationship Id="rId139" Type="http://schemas.openxmlformats.org/officeDocument/2006/relationships/image" Target="media/image66.wmf"/><Relationship Id="rId80" Type="http://schemas.openxmlformats.org/officeDocument/2006/relationships/oleObject" Target="embeddings/oleObject36.bin"/><Relationship Id="rId85" Type="http://schemas.openxmlformats.org/officeDocument/2006/relationships/image" Target="media/image39.wmf"/><Relationship Id="rId150" Type="http://schemas.openxmlformats.org/officeDocument/2006/relationships/oleObject" Target="embeddings/oleObject71.bin"/><Relationship Id="rId155" Type="http://schemas.openxmlformats.org/officeDocument/2006/relationships/image" Target="media/image74.wmf"/><Relationship Id="rId171" Type="http://schemas.openxmlformats.org/officeDocument/2006/relationships/fontTable" Target="fontTable.xml"/><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image" Target="media/image48.wmf"/><Relationship Id="rId108" Type="http://schemas.openxmlformats.org/officeDocument/2006/relationships/oleObject" Target="embeddings/oleObject50.bin"/><Relationship Id="rId124" Type="http://schemas.openxmlformats.org/officeDocument/2006/relationships/oleObject" Target="embeddings/oleObject58.bin"/><Relationship Id="rId129" Type="http://schemas.openxmlformats.org/officeDocument/2006/relationships/image" Target="media/image61.wmf"/><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image" Target="media/image42.wmf"/><Relationship Id="rId96" Type="http://schemas.openxmlformats.org/officeDocument/2006/relationships/oleObject" Target="embeddings/oleObject44.bin"/><Relationship Id="rId140" Type="http://schemas.openxmlformats.org/officeDocument/2006/relationships/oleObject" Target="embeddings/oleObject66.bin"/><Relationship Id="rId145" Type="http://schemas.openxmlformats.org/officeDocument/2006/relationships/image" Target="media/image69.wmf"/><Relationship Id="rId161" Type="http://schemas.openxmlformats.org/officeDocument/2006/relationships/image" Target="media/image77.wmf"/><Relationship Id="rId166" Type="http://schemas.openxmlformats.org/officeDocument/2006/relationships/oleObject" Target="embeddings/oleObject79.bin"/><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9.bin"/><Relationship Id="rId114" Type="http://schemas.openxmlformats.org/officeDocument/2006/relationships/oleObject" Target="embeddings/oleObject53.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5.bin"/><Relationship Id="rId81" Type="http://schemas.openxmlformats.org/officeDocument/2006/relationships/image" Target="media/image37.wmf"/><Relationship Id="rId86" Type="http://schemas.openxmlformats.org/officeDocument/2006/relationships/oleObject" Target="embeddings/oleObject39.bin"/><Relationship Id="rId94" Type="http://schemas.openxmlformats.org/officeDocument/2006/relationships/oleObject" Target="embeddings/oleObject43.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7.bin"/><Relationship Id="rId130" Type="http://schemas.openxmlformats.org/officeDocument/2006/relationships/oleObject" Target="embeddings/oleObject61.bin"/><Relationship Id="rId135" Type="http://schemas.openxmlformats.org/officeDocument/2006/relationships/image" Target="media/image64.wmf"/><Relationship Id="rId143" Type="http://schemas.openxmlformats.org/officeDocument/2006/relationships/image" Target="media/image68.wmf"/><Relationship Id="rId148" Type="http://schemas.openxmlformats.org/officeDocument/2006/relationships/oleObject" Target="embeddings/oleObject70.bin"/><Relationship Id="rId151" Type="http://schemas.openxmlformats.org/officeDocument/2006/relationships/image" Target="media/image72.wmf"/><Relationship Id="rId156" Type="http://schemas.openxmlformats.org/officeDocument/2006/relationships/oleObject" Target="embeddings/oleObject74.bin"/><Relationship Id="rId164" Type="http://schemas.openxmlformats.org/officeDocument/2006/relationships/oleObject" Target="embeddings/oleObject78.bin"/><Relationship Id="rId16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 Id="rId172" Type="http://schemas.openxmlformats.org/officeDocument/2006/relationships/theme" Target="theme/theme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image" Target="media/image45.wmf"/><Relationship Id="rId104" Type="http://schemas.openxmlformats.org/officeDocument/2006/relationships/oleObject" Target="embeddings/oleObject48.bin"/><Relationship Id="rId120" Type="http://schemas.openxmlformats.org/officeDocument/2006/relationships/oleObject" Target="embeddings/oleObject56.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69.bin"/><Relationship Id="rId167" Type="http://schemas.openxmlformats.org/officeDocument/2006/relationships/image" Target="media/image80.wmf"/><Relationship Id="rId7" Type="http://schemas.openxmlformats.org/officeDocument/2006/relationships/footnotes" Target="footnotes.xml"/><Relationship Id="rId71" Type="http://schemas.openxmlformats.org/officeDocument/2006/relationships/image" Target="media/image32.wmf"/><Relationship Id="rId92" Type="http://schemas.openxmlformats.org/officeDocument/2006/relationships/oleObject" Target="embeddings/oleObject42.bin"/><Relationship Id="rId162" Type="http://schemas.openxmlformats.org/officeDocument/2006/relationships/oleObject" Target="embeddings/oleObject77.bin"/><Relationship Id="rId2" Type="http://schemas.openxmlformats.org/officeDocument/2006/relationships/numbering" Target="numbering.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oleObject" Target="embeddings/oleObject51.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4.bin"/><Relationship Id="rId157" Type="http://schemas.openxmlformats.org/officeDocument/2006/relationships/image" Target="media/image75.wmf"/><Relationship Id="rId61" Type="http://schemas.openxmlformats.org/officeDocument/2006/relationships/image" Target="media/image27.wmf"/><Relationship Id="rId82" Type="http://schemas.openxmlformats.org/officeDocument/2006/relationships/oleObject" Target="embeddings/oleObject37.bin"/><Relationship Id="rId152" Type="http://schemas.openxmlformats.org/officeDocument/2006/relationships/oleObject" Target="embeddings/oleObject72.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oleObject" Target="embeddings/oleObject46.bin"/><Relationship Id="rId105" Type="http://schemas.openxmlformats.org/officeDocument/2006/relationships/image" Target="media/image49.wmf"/><Relationship Id="rId126" Type="http://schemas.openxmlformats.org/officeDocument/2006/relationships/oleObject" Target="embeddings/oleObject59.bin"/><Relationship Id="rId147" Type="http://schemas.openxmlformats.org/officeDocument/2006/relationships/image" Target="media/image70.wmf"/><Relationship Id="rId168" Type="http://schemas.openxmlformats.org/officeDocument/2006/relationships/oleObject" Target="embeddings/oleObject80.bin"/><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image" Target="media/image43.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7.bin"/><Relationship Id="rId163" Type="http://schemas.openxmlformats.org/officeDocument/2006/relationships/image" Target="media/image78.wmf"/><Relationship Id="rId3" Type="http://schemas.openxmlformats.org/officeDocument/2006/relationships/styles" Target="styles.xml"/><Relationship Id="rId25" Type="http://schemas.openxmlformats.org/officeDocument/2006/relationships/image" Target="media/image9.wmf"/><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oleObject" Target="embeddings/oleObject54.bin"/><Relationship Id="rId137" Type="http://schemas.openxmlformats.org/officeDocument/2006/relationships/image" Target="media/image65.wmf"/><Relationship Id="rId158" Type="http://schemas.openxmlformats.org/officeDocument/2006/relationships/oleObject" Target="embeddings/oleObject75.bin"/><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2.bin"/><Relationship Id="rId153" Type="http://schemas.openxmlformats.org/officeDocument/2006/relationships/image" Target="media/image7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447E7-9E91-479E-AE6A-3B8FF5C78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12</Pages>
  <Words>3127</Words>
  <Characters>17824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Academia de Studii Economice</Company>
  <LinksUpToDate>false</LinksUpToDate>
  <CharactersWithSpaces>20910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Catalina</cp:lastModifiedBy>
  <cp:revision>45</cp:revision>
  <dcterms:created xsi:type="dcterms:W3CDTF">2015-02-03T13:36:00Z</dcterms:created>
  <dcterms:modified xsi:type="dcterms:W3CDTF">2015-12-10T14:19:00Z</dcterms:modified>
</cp:coreProperties>
</file>