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A305D6" w14:textId="77777777" w:rsidR="00E91B2C" w:rsidRDefault="00E91B2C" w:rsidP="00E91B2C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40"/>
          <w:szCs w:val="40"/>
          <w:lang w:val="ro-RO"/>
        </w:rPr>
      </w:pPr>
      <w:r>
        <w:rPr>
          <w:rFonts w:ascii="TimesNewRomanPS-BoldMT" w:hAnsi="TimesNewRomanPS-BoldMT" w:cs="TimesNewRomanPS-BoldMT"/>
          <w:b/>
          <w:bCs/>
          <w:sz w:val="40"/>
          <w:szCs w:val="40"/>
          <w:lang w:val="ro-RO"/>
        </w:rPr>
        <w:t>Final ISS 2019 - bilet 6</w:t>
      </w:r>
    </w:p>
    <w:p w14:paraId="1E2F0123" w14:textId="77777777" w:rsidR="00E91B2C" w:rsidRDefault="00E91B2C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</w:p>
    <w:p w14:paraId="07A7139E" w14:textId="0C4B4ED2" w:rsidR="00E91B2C" w:rsidRDefault="00E91B2C" w:rsidP="00E91B2C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8"/>
          <w:szCs w:val="28"/>
          <w:lang w:val="ro-RO"/>
        </w:rPr>
      </w:pPr>
      <w:r>
        <w:rPr>
          <w:rFonts w:ascii="TimesNewRomanPS-BoldMT" w:hAnsi="TimesNewRomanPS-BoldMT" w:cs="TimesNewRomanPS-BoldMT"/>
          <w:b/>
          <w:bCs/>
          <w:sz w:val="28"/>
          <w:szCs w:val="28"/>
          <w:lang w:val="ro-RO"/>
        </w:rPr>
        <w:t xml:space="preserve">C. </w:t>
      </w:r>
      <w:proofErr w:type="spellStart"/>
      <w:r>
        <w:rPr>
          <w:rFonts w:ascii="TimesNewRomanPS-BoldMT" w:hAnsi="TimesNewRomanPS-BoldMT" w:cs="TimesNewRomanPS-BoldMT"/>
          <w:b/>
          <w:bCs/>
          <w:sz w:val="28"/>
          <w:szCs w:val="28"/>
          <w:lang w:val="ro-RO"/>
        </w:rPr>
        <w:t>Raspundeti</w:t>
      </w:r>
      <w:proofErr w:type="spellEnd"/>
      <w:r>
        <w:rPr>
          <w:rFonts w:ascii="TimesNewRomanPS-BoldMT" w:hAnsi="TimesNewRomanPS-BoldMT" w:cs="TimesNewRomanPS-BoldMT"/>
          <w:b/>
          <w:bCs/>
          <w:sz w:val="28"/>
          <w:szCs w:val="28"/>
          <w:lang w:val="ro-RO"/>
        </w:rPr>
        <w:t xml:space="preserve"> succint la </w:t>
      </w:r>
      <w:proofErr w:type="spellStart"/>
      <w:r>
        <w:rPr>
          <w:rFonts w:ascii="TimesNewRomanPS-BoldMT" w:hAnsi="TimesNewRomanPS-BoldMT" w:cs="TimesNewRomanPS-BoldMT"/>
          <w:b/>
          <w:bCs/>
          <w:sz w:val="28"/>
          <w:szCs w:val="28"/>
          <w:lang w:val="ro-RO"/>
        </w:rPr>
        <w:t>urmatoarele</w:t>
      </w:r>
      <w:proofErr w:type="spellEnd"/>
      <w:r>
        <w:rPr>
          <w:rFonts w:ascii="TimesNewRomanPS-BoldMT" w:hAnsi="TimesNewRomanPS-BoldMT" w:cs="TimesNewRomanPS-BoldMT"/>
          <w:b/>
          <w:bCs/>
          <w:sz w:val="28"/>
          <w:szCs w:val="28"/>
          <w:lang w:val="ro-RO"/>
        </w:rPr>
        <w:t xml:space="preserve"> </w:t>
      </w:r>
      <w:proofErr w:type="spellStart"/>
      <w:r>
        <w:rPr>
          <w:rFonts w:ascii="TimesNewRomanPS-BoldMT" w:hAnsi="TimesNewRomanPS-BoldMT" w:cs="TimesNewRomanPS-BoldMT"/>
          <w:b/>
          <w:bCs/>
          <w:sz w:val="28"/>
          <w:szCs w:val="28"/>
          <w:lang w:val="ro-RO"/>
        </w:rPr>
        <w:t>cerinte</w:t>
      </w:r>
      <w:proofErr w:type="spellEnd"/>
      <w:r>
        <w:rPr>
          <w:rFonts w:ascii="TimesNewRomanPS-BoldMT" w:hAnsi="TimesNewRomanPS-BoldMT" w:cs="TimesNewRomanPS-BoldMT"/>
          <w:b/>
          <w:bCs/>
          <w:sz w:val="28"/>
          <w:szCs w:val="28"/>
          <w:lang w:val="ro-RO"/>
        </w:rPr>
        <w:t>/</w:t>
      </w:r>
      <w:proofErr w:type="spellStart"/>
      <w:r>
        <w:rPr>
          <w:rFonts w:ascii="TimesNewRomanPS-BoldMT" w:hAnsi="TimesNewRomanPS-BoldMT" w:cs="TimesNewRomanPS-BoldMT"/>
          <w:b/>
          <w:bCs/>
          <w:sz w:val="28"/>
          <w:szCs w:val="28"/>
          <w:lang w:val="ro-RO"/>
        </w:rPr>
        <w:t>intrebari</w:t>
      </w:r>
      <w:proofErr w:type="spellEnd"/>
    </w:p>
    <w:p w14:paraId="401B7D1F" w14:textId="77777777" w:rsidR="00E91B2C" w:rsidRDefault="00E91B2C" w:rsidP="00E91B2C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8"/>
          <w:szCs w:val="28"/>
          <w:lang w:val="ro-RO"/>
        </w:rPr>
      </w:pPr>
    </w:p>
    <w:p w14:paraId="2FA84926" w14:textId="799BD5E4" w:rsidR="00E91B2C" w:rsidRDefault="00E91B2C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  <w:r>
        <w:rPr>
          <w:rFonts w:ascii="TimesNewRomanPSMT" w:hAnsi="TimesNewRomanPSMT" w:cs="TimesNewRomanPSMT"/>
          <w:sz w:val="24"/>
          <w:szCs w:val="24"/>
          <w:lang w:val="ro-RO"/>
        </w:rPr>
        <w:t xml:space="preserve">C1. In ce consta </w:t>
      </w:r>
      <w:r>
        <w:rPr>
          <w:rFonts w:ascii="TimesNewRomanPS-ItalicMT" w:hAnsi="TimesNewRomanPS-ItalicMT" w:cs="TimesNewRomanPS-ItalicMT"/>
          <w:i/>
          <w:iCs/>
          <w:sz w:val="24"/>
          <w:szCs w:val="24"/>
          <w:lang w:val="ro-RO"/>
        </w:rPr>
        <w:t xml:space="preserve">testarea bazata pe echivalente? </w:t>
      </w:r>
      <w:r>
        <w:rPr>
          <w:rFonts w:ascii="TimesNewRomanPSMT" w:hAnsi="TimesNewRomanPSMT" w:cs="TimesNewRomanPSMT"/>
          <w:sz w:val="24"/>
          <w:szCs w:val="24"/>
          <w:lang w:val="ro-RO"/>
        </w:rPr>
        <w:t>(0.5p)</w:t>
      </w:r>
    </w:p>
    <w:p w14:paraId="6A697E8B" w14:textId="5F67CF51" w:rsidR="00E91B2C" w:rsidRDefault="00882ED2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7F78C20F" wp14:editId="39C29394">
            <wp:extent cx="5760720" cy="3120390"/>
            <wp:effectExtent l="0" t="0" r="0" b="381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3656" w14:textId="77777777" w:rsidR="001A5851" w:rsidRDefault="001A5851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</w:p>
    <w:p w14:paraId="660B0BD9" w14:textId="6C2877EE" w:rsidR="00E91B2C" w:rsidRDefault="00E91B2C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  <w:r>
        <w:rPr>
          <w:rFonts w:ascii="TimesNewRomanPSMT" w:hAnsi="TimesNewRomanPSMT" w:cs="TimesNewRomanPSMT"/>
          <w:sz w:val="24"/>
          <w:szCs w:val="24"/>
          <w:lang w:val="ro-RO"/>
        </w:rPr>
        <w:t xml:space="preserve">C2. </w:t>
      </w:r>
      <w:proofErr w:type="spellStart"/>
      <w:r>
        <w:rPr>
          <w:rFonts w:ascii="TimesNewRomanPSMT" w:hAnsi="TimesNewRomanPSMT" w:cs="TimesNewRomanPSMT"/>
          <w:sz w:val="24"/>
          <w:szCs w:val="24"/>
          <w:lang w:val="ro-RO"/>
        </w:rPr>
        <w:t>Ilustrati</w:t>
      </w:r>
      <w:proofErr w:type="spellEnd"/>
      <w:r>
        <w:rPr>
          <w:rFonts w:ascii="TimesNewRomanPSMT" w:hAnsi="TimesNewRomanPSMT" w:cs="TimesNewRomanPSMT"/>
          <w:sz w:val="24"/>
          <w:szCs w:val="24"/>
          <w:lang w:val="ro-RO"/>
        </w:rPr>
        <w:t xml:space="preserve"> modalitatea de transformare in cod a </w:t>
      </w:r>
      <w:r>
        <w:rPr>
          <w:rFonts w:ascii="TimesNewRomanPS-ItalicMT" w:hAnsi="TimesNewRomanPS-ItalicMT" w:cs="TimesNewRomanPS-ItalicMT"/>
          <w:i/>
          <w:iCs/>
          <w:sz w:val="24"/>
          <w:szCs w:val="24"/>
          <w:lang w:val="ro-RO"/>
        </w:rPr>
        <w:t>asocierilor calificate</w:t>
      </w:r>
      <w:r>
        <w:rPr>
          <w:rFonts w:ascii="TimesNewRomanPSMT" w:hAnsi="TimesNewRomanPSMT" w:cs="TimesNewRomanPSMT"/>
          <w:sz w:val="24"/>
          <w:szCs w:val="24"/>
          <w:lang w:val="ro-RO"/>
        </w:rPr>
        <w:t>. (1p)</w:t>
      </w:r>
    </w:p>
    <w:p w14:paraId="678DD2B4" w14:textId="11F0A233" w:rsidR="00E91B2C" w:rsidRDefault="001A5851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0557CC3B" wp14:editId="0633F2A7">
            <wp:extent cx="5760720" cy="3120390"/>
            <wp:effectExtent l="0" t="0" r="0" b="381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3479" w14:textId="5C548725" w:rsidR="001A5851" w:rsidRDefault="001A5851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  <w:r>
        <w:rPr>
          <w:noProof/>
        </w:rPr>
        <w:lastRenderedPageBreak/>
        <w:drawing>
          <wp:inline distT="0" distB="0" distL="0" distR="0" wp14:anchorId="48AEA357" wp14:editId="2C5BE45D">
            <wp:extent cx="5760720" cy="3120390"/>
            <wp:effectExtent l="0" t="0" r="0" b="381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7B99" w14:textId="5E234F42" w:rsidR="001A5851" w:rsidRDefault="001A5851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3B2D20FB" wp14:editId="74C25427">
            <wp:extent cx="5760720" cy="3120390"/>
            <wp:effectExtent l="0" t="0" r="0" b="381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70D2" w14:textId="77777777" w:rsidR="001A5851" w:rsidRDefault="001A5851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</w:p>
    <w:p w14:paraId="50D263E4" w14:textId="46D93D4D" w:rsidR="00E91B2C" w:rsidRDefault="00E91B2C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  <w:r>
        <w:rPr>
          <w:rFonts w:ascii="TimesNewRomanPSMT" w:hAnsi="TimesNewRomanPSMT" w:cs="TimesNewRomanPSMT"/>
          <w:sz w:val="24"/>
          <w:szCs w:val="24"/>
          <w:lang w:val="ro-RO"/>
        </w:rPr>
        <w:t xml:space="preserve">C3. </w:t>
      </w:r>
      <w:proofErr w:type="spellStart"/>
      <w:r>
        <w:rPr>
          <w:rFonts w:ascii="TimesNewRomanPSMT" w:hAnsi="TimesNewRomanPSMT" w:cs="TimesNewRomanPSMT"/>
          <w:sz w:val="24"/>
          <w:szCs w:val="24"/>
          <w:lang w:val="ro-RO"/>
        </w:rPr>
        <w:t>Descrieti</w:t>
      </w:r>
      <w:proofErr w:type="spellEnd"/>
      <w:r>
        <w:rPr>
          <w:rFonts w:ascii="TimesNewRomanPSMT" w:hAnsi="TimesNewRomanPSMT" w:cs="TimesNewRomanPSMT"/>
          <w:sz w:val="24"/>
          <w:szCs w:val="24"/>
          <w:lang w:val="ro-RO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  <w:lang w:val="ro-RO"/>
        </w:rPr>
        <w:t>sablonul</w:t>
      </w:r>
      <w:proofErr w:type="spellEnd"/>
      <w:r>
        <w:rPr>
          <w:rFonts w:ascii="TimesNewRomanPSMT" w:hAnsi="TimesNewRomanPSMT" w:cs="TimesNewRomanPSMT"/>
          <w:sz w:val="24"/>
          <w:szCs w:val="24"/>
          <w:lang w:val="ro-RO"/>
        </w:rPr>
        <w:t xml:space="preserve"> de proiectare </w:t>
      </w:r>
      <w:proofErr w:type="spellStart"/>
      <w:r>
        <w:rPr>
          <w:rFonts w:ascii="TimesNewRomanPS-ItalicMT" w:hAnsi="TimesNewRomanPS-ItalicMT" w:cs="TimesNewRomanPS-ItalicMT"/>
          <w:i/>
          <w:iCs/>
          <w:sz w:val="24"/>
          <w:szCs w:val="24"/>
          <w:lang w:val="ro-RO"/>
        </w:rPr>
        <w:t>Adapter</w:t>
      </w:r>
      <w:proofErr w:type="spellEnd"/>
      <w:r>
        <w:rPr>
          <w:rFonts w:ascii="TimesNewRomanPSMT" w:hAnsi="TimesNewRomanPSMT" w:cs="TimesNewRomanPSMT"/>
          <w:sz w:val="24"/>
          <w:szCs w:val="24"/>
          <w:lang w:val="ro-RO"/>
        </w:rPr>
        <w:t>. (1.5p)</w:t>
      </w:r>
    </w:p>
    <w:p w14:paraId="17117AC2" w14:textId="642DE1D4" w:rsidR="00E91B2C" w:rsidRDefault="001A5851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  <w:r>
        <w:rPr>
          <w:noProof/>
        </w:rPr>
        <w:lastRenderedPageBreak/>
        <w:drawing>
          <wp:inline distT="0" distB="0" distL="0" distR="0" wp14:anchorId="73FC5034" wp14:editId="0F7DB24D">
            <wp:extent cx="5760720" cy="3120390"/>
            <wp:effectExtent l="0" t="0" r="0" b="381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6226" w14:textId="1CF8EB67" w:rsidR="001A5851" w:rsidRDefault="001A5851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1E46E4E3" wp14:editId="327711F6">
            <wp:extent cx="5760720" cy="3120390"/>
            <wp:effectExtent l="0" t="0" r="0" b="381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8A83" w14:textId="2EBD3D17" w:rsidR="001A5851" w:rsidRDefault="001A5851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</w:p>
    <w:p w14:paraId="2CDD7040" w14:textId="462824DF" w:rsidR="001A5851" w:rsidRDefault="001A5851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</w:p>
    <w:p w14:paraId="0D1B6A80" w14:textId="6FD16672" w:rsidR="001A5851" w:rsidRDefault="001A5851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</w:p>
    <w:p w14:paraId="4F541B39" w14:textId="68A544A1" w:rsidR="001A5851" w:rsidRDefault="001A5851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</w:p>
    <w:p w14:paraId="2746B60C" w14:textId="5EC2B0DE" w:rsidR="001A5851" w:rsidRDefault="001A5851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</w:p>
    <w:p w14:paraId="6E080B90" w14:textId="45B08820" w:rsidR="001A5851" w:rsidRDefault="001A5851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</w:p>
    <w:p w14:paraId="2063145C" w14:textId="1410D402" w:rsidR="001A5851" w:rsidRDefault="001A5851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</w:p>
    <w:p w14:paraId="64A2083F" w14:textId="37234994" w:rsidR="001A5851" w:rsidRDefault="001A5851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</w:p>
    <w:p w14:paraId="5FCA93CC" w14:textId="7994DB90" w:rsidR="001A5851" w:rsidRDefault="001A5851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</w:p>
    <w:p w14:paraId="5EB81713" w14:textId="575A262B" w:rsidR="001A5851" w:rsidRDefault="001A5851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</w:p>
    <w:p w14:paraId="38771989" w14:textId="4C1B7569" w:rsidR="001A5851" w:rsidRDefault="001A5851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</w:p>
    <w:p w14:paraId="54741269" w14:textId="77777777" w:rsidR="001A5851" w:rsidRDefault="001A5851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</w:p>
    <w:p w14:paraId="3677FC8A" w14:textId="341FFACC" w:rsidR="00E91B2C" w:rsidRDefault="00E91B2C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</w:p>
    <w:p w14:paraId="49E53495" w14:textId="77777777" w:rsidR="00E91B2C" w:rsidRDefault="00E91B2C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</w:p>
    <w:p w14:paraId="324EF66C" w14:textId="19A1093D" w:rsidR="00E91B2C" w:rsidRDefault="00E91B2C" w:rsidP="00E91B2C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8"/>
          <w:szCs w:val="28"/>
          <w:lang w:val="ro-RO"/>
        </w:rPr>
      </w:pPr>
      <w:r>
        <w:rPr>
          <w:rFonts w:ascii="TimesNewRomanPS-BoldMT" w:hAnsi="TimesNewRomanPS-BoldMT" w:cs="TimesNewRomanPS-BoldMT"/>
          <w:b/>
          <w:bCs/>
          <w:sz w:val="28"/>
          <w:szCs w:val="28"/>
          <w:lang w:val="ro-RO"/>
        </w:rPr>
        <w:lastRenderedPageBreak/>
        <w:t xml:space="preserve">D. Se considera problema de la punctul B (verso). Se cer </w:t>
      </w:r>
      <w:proofErr w:type="spellStart"/>
      <w:r>
        <w:rPr>
          <w:rFonts w:ascii="TimesNewRomanPS-BoldMT" w:hAnsi="TimesNewRomanPS-BoldMT" w:cs="TimesNewRomanPS-BoldMT"/>
          <w:b/>
          <w:bCs/>
          <w:sz w:val="28"/>
          <w:szCs w:val="28"/>
          <w:lang w:val="ro-RO"/>
        </w:rPr>
        <w:t>urmatoarele</w:t>
      </w:r>
      <w:proofErr w:type="spellEnd"/>
      <w:r>
        <w:rPr>
          <w:rFonts w:ascii="TimesNewRomanPS-BoldMT" w:hAnsi="TimesNewRomanPS-BoldMT" w:cs="TimesNewRomanPS-BoldMT"/>
          <w:b/>
          <w:bCs/>
          <w:sz w:val="28"/>
          <w:szCs w:val="28"/>
          <w:lang w:val="ro-RO"/>
        </w:rPr>
        <w:t>:</w:t>
      </w:r>
    </w:p>
    <w:p w14:paraId="51EC35F6" w14:textId="77777777" w:rsidR="00093BE5" w:rsidRDefault="00093BE5" w:rsidP="00E91B2C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8"/>
          <w:szCs w:val="28"/>
          <w:lang w:val="ro-RO"/>
        </w:rPr>
      </w:pPr>
    </w:p>
    <w:p w14:paraId="1A5069D9" w14:textId="03F33B1D" w:rsidR="00E91B2C" w:rsidRDefault="00E91B2C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  <w:r>
        <w:rPr>
          <w:rFonts w:ascii="TimesNewRomanPSMT" w:hAnsi="TimesNewRomanPSMT" w:cs="TimesNewRomanPSMT"/>
          <w:sz w:val="24"/>
          <w:szCs w:val="24"/>
          <w:lang w:val="ro-RO"/>
        </w:rPr>
        <w:t xml:space="preserve">D1. </w:t>
      </w:r>
      <w:proofErr w:type="spellStart"/>
      <w:r>
        <w:rPr>
          <w:rFonts w:ascii="TimesNewRomanPSMT" w:hAnsi="TimesNewRomanPSMT" w:cs="TimesNewRomanPSMT"/>
          <w:sz w:val="24"/>
          <w:szCs w:val="24"/>
          <w:lang w:val="ro-RO"/>
        </w:rPr>
        <w:t>Trasati</w:t>
      </w:r>
      <w:proofErr w:type="spellEnd"/>
      <w:r>
        <w:rPr>
          <w:rFonts w:ascii="TimesNewRomanPSMT" w:hAnsi="TimesNewRomanPSMT" w:cs="TimesNewRomanPSMT"/>
          <w:sz w:val="24"/>
          <w:szCs w:val="24"/>
          <w:lang w:val="ro-RO"/>
        </w:rPr>
        <w:t xml:space="preserve"> diagrama de </w:t>
      </w:r>
      <w:proofErr w:type="spellStart"/>
      <w:r>
        <w:rPr>
          <w:rFonts w:ascii="TimesNewRomanPSMT" w:hAnsi="TimesNewRomanPSMT" w:cs="TimesNewRomanPSMT"/>
          <w:sz w:val="24"/>
          <w:szCs w:val="24"/>
          <w:lang w:val="ro-RO"/>
        </w:rPr>
        <w:t>secventa</w:t>
      </w:r>
      <w:proofErr w:type="spellEnd"/>
      <w:r>
        <w:rPr>
          <w:rFonts w:ascii="TimesNewRomanPSMT" w:hAnsi="TimesNewRomanPSMT" w:cs="TimesNewRomanPSMT"/>
          <w:sz w:val="24"/>
          <w:szCs w:val="24"/>
          <w:lang w:val="ro-RO"/>
        </w:rPr>
        <w:t xml:space="preserve"> pentru scenariul normal al procedurii de </w:t>
      </w:r>
      <w:r>
        <w:rPr>
          <w:rFonts w:ascii="TimesNewRomanPS-ItalicMT" w:hAnsi="TimesNewRomanPS-ItalicMT" w:cs="TimesNewRomanPS-ItalicMT"/>
          <w:i/>
          <w:iCs/>
          <w:sz w:val="24"/>
          <w:szCs w:val="24"/>
          <w:lang w:val="ro-RO"/>
        </w:rPr>
        <w:t>introducere rezultat nou</w:t>
      </w:r>
      <w:r>
        <w:rPr>
          <w:rFonts w:ascii="TimesNewRomanPSMT" w:hAnsi="TimesNewRomanPSMT" w:cs="TimesNewRomanPSMT"/>
          <w:sz w:val="24"/>
          <w:szCs w:val="24"/>
          <w:lang w:val="ro-RO"/>
        </w:rPr>
        <w:t>. (3p)</w:t>
      </w:r>
    </w:p>
    <w:p w14:paraId="252F6968" w14:textId="2B5B042F" w:rsidR="001A5851" w:rsidRDefault="00093BE5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7DFD7B39" wp14:editId="5A9543E8">
            <wp:extent cx="5760720" cy="3120390"/>
            <wp:effectExtent l="0" t="0" r="0" b="381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3DF0" w14:textId="77777777" w:rsidR="00093BE5" w:rsidRDefault="00093BE5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</w:p>
    <w:p w14:paraId="1168CFC0" w14:textId="5D85385A" w:rsidR="00E91B2C" w:rsidRDefault="00E91B2C" w:rsidP="00E91B2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val="ro-RO"/>
        </w:rPr>
      </w:pPr>
      <w:r>
        <w:rPr>
          <w:rFonts w:ascii="TimesNewRomanPSMT" w:hAnsi="TimesNewRomanPSMT" w:cs="TimesNewRomanPSMT"/>
          <w:sz w:val="24"/>
          <w:szCs w:val="24"/>
          <w:lang w:val="ro-RO"/>
        </w:rPr>
        <w:t xml:space="preserve">D2. </w:t>
      </w:r>
      <w:proofErr w:type="spellStart"/>
      <w:r>
        <w:rPr>
          <w:rFonts w:ascii="TimesNewRomanPSMT" w:hAnsi="TimesNewRomanPSMT" w:cs="TimesNewRomanPSMT"/>
          <w:sz w:val="24"/>
          <w:szCs w:val="24"/>
          <w:lang w:val="ro-RO"/>
        </w:rPr>
        <w:t>Trasati</w:t>
      </w:r>
      <w:proofErr w:type="spellEnd"/>
      <w:r>
        <w:rPr>
          <w:rFonts w:ascii="TimesNewRomanPSMT" w:hAnsi="TimesNewRomanPSMT" w:cs="TimesNewRomanPSMT"/>
          <w:sz w:val="24"/>
          <w:szCs w:val="24"/>
          <w:lang w:val="ro-RO"/>
        </w:rPr>
        <w:t xml:space="preserve"> diagrama detaliata de clase, care sa </w:t>
      </w:r>
      <w:proofErr w:type="spellStart"/>
      <w:r>
        <w:rPr>
          <w:rFonts w:ascii="TimesNewRomanPSMT" w:hAnsi="TimesNewRomanPSMT" w:cs="TimesNewRomanPSMT"/>
          <w:sz w:val="24"/>
          <w:szCs w:val="24"/>
          <w:lang w:val="ro-RO"/>
        </w:rPr>
        <w:t>includa</w:t>
      </w:r>
      <w:proofErr w:type="spellEnd"/>
      <w:r>
        <w:rPr>
          <w:rFonts w:ascii="TimesNewRomanPSMT" w:hAnsi="TimesNewRomanPSMT" w:cs="TimesNewRomanPSMT"/>
          <w:sz w:val="24"/>
          <w:szCs w:val="24"/>
          <w:lang w:val="ro-RO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  <w:lang w:val="ro-RO"/>
        </w:rPr>
        <w:t>şi</w:t>
      </w:r>
      <w:proofErr w:type="spellEnd"/>
      <w:r>
        <w:rPr>
          <w:rFonts w:ascii="TimesNewRomanPSMT" w:hAnsi="TimesNewRomanPSMT" w:cs="TimesNewRomanPSMT"/>
          <w:sz w:val="24"/>
          <w:szCs w:val="24"/>
          <w:lang w:val="ro-RO"/>
        </w:rPr>
        <w:t xml:space="preserve"> noile clase identificate la punctul</w:t>
      </w:r>
      <w:r w:rsidR="00093BE5">
        <w:rPr>
          <w:rFonts w:ascii="TimesNewRomanPSMT" w:hAnsi="TimesNewRomanPSMT" w:cs="TimesNewRomanPSMT"/>
          <w:sz w:val="24"/>
          <w:szCs w:val="24"/>
          <w:lang w:val="ro-RO"/>
        </w:rPr>
        <w:t xml:space="preserve"> </w:t>
      </w:r>
      <w:r>
        <w:rPr>
          <w:rFonts w:ascii="TimesNewRomanPSMT" w:hAnsi="TimesNewRomanPSMT" w:cs="TimesNewRomanPSMT"/>
          <w:sz w:val="24"/>
          <w:szCs w:val="24"/>
          <w:lang w:val="ro-RO"/>
        </w:rPr>
        <w:t>D1. Aceasta</w:t>
      </w:r>
      <w:r>
        <w:rPr>
          <w:rFonts w:ascii="TimesNewRomanPSMT" w:hAnsi="TimesNewRomanPSMT" w:cs="TimesNewRomanPSMT"/>
          <w:sz w:val="24"/>
          <w:szCs w:val="24"/>
          <w:lang w:val="ro-RO"/>
        </w:rPr>
        <w:t xml:space="preserve"> </w:t>
      </w:r>
      <w:r>
        <w:rPr>
          <w:rFonts w:ascii="TimesNewRomanPSMT" w:hAnsi="TimesNewRomanPSMT" w:cs="TimesNewRomanPSMT"/>
          <w:sz w:val="24"/>
          <w:szCs w:val="24"/>
          <w:lang w:val="ro-RO"/>
        </w:rPr>
        <w:t xml:space="preserve">diagrama va trebui sa </w:t>
      </w:r>
      <w:proofErr w:type="spellStart"/>
      <w:r>
        <w:rPr>
          <w:rFonts w:ascii="TimesNewRomanPSMT" w:hAnsi="TimesNewRomanPSMT" w:cs="TimesNewRomanPSMT"/>
          <w:sz w:val="24"/>
          <w:szCs w:val="24"/>
          <w:lang w:val="ro-RO"/>
        </w:rPr>
        <w:t>includa</w:t>
      </w:r>
      <w:proofErr w:type="spellEnd"/>
      <w:r>
        <w:rPr>
          <w:rFonts w:ascii="TimesNewRomanPSMT" w:hAnsi="TimesNewRomanPSMT" w:cs="TimesNewRomanPSMT"/>
          <w:sz w:val="24"/>
          <w:szCs w:val="24"/>
          <w:lang w:val="ro-RO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  <w:lang w:val="ro-RO"/>
        </w:rPr>
        <w:t>atat</w:t>
      </w:r>
      <w:proofErr w:type="spellEnd"/>
      <w:r>
        <w:rPr>
          <w:rFonts w:ascii="TimesNewRomanPSMT" w:hAnsi="TimesNewRomanPSMT" w:cs="TimesNewRomanPSMT"/>
          <w:sz w:val="24"/>
          <w:szCs w:val="24"/>
          <w:lang w:val="ro-RO"/>
        </w:rPr>
        <w:t xml:space="preserve"> atributele si metodele claselor, cat si </w:t>
      </w:r>
      <w:proofErr w:type="spellStart"/>
      <w:r>
        <w:rPr>
          <w:rFonts w:ascii="TimesNewRomanPSMT" w:hAnsi="TimesNewRomanPSMT" w:cs="TimesNewRomanPSMT"/>
          <w:sz w:val="24"/>
          <w:szCs w:val="24"/>
          <w:lang w:val="ro-RO"/>
        </w:rPr>
        <w:t>relatiile</w:t>
      </w:r>
      <w:proofErr w:type="spellEnd"/>
      <w:r>
        <w:rPr>
          <w:rFonts w:ascii="TimesNewRomanPSMT" w:hAnsi="TimesNewRomanPSMT" w:cs="TimesNewRomanPSMT"/>
          <w:sz w:val="24"/>
          <w:szCs w:val="24"/>
          <w:lang w:val="ro-RO"/>
        </w:rPr>
        <w:t xml:space="preserve"> </w:t>
      </w:r>
      <w:r>
        <w:rPr>
          <w:rFonts w:ascii="TimesNewRomanPSMT" w:hAnsi="TimesNewRomanPSMT" w:cs="TimesNewRomanPSMT"/>
          <w:sz w:val="24"/>
          <w:szCs w:val="24"/>
          <w:lang w:val="ro-RO"/>
        </w:rPr>
        <w:t>dintre aceste clase. (3p)</w:t>
      </w:r>
    </w:p>
    <w:p w14:paraId="43A2D921" w14:textId="5ACFB44D" w:rsidR="004E355C" w:rsidRDefault="00E91B2C" w:rsidP="00E91B2C">
      <w:pPr>
        <w:rPr>
          <w:rFonts w:ascii="TimesNewRomanPSMT" w:hAnsi="TimesNewRomanPSMT" w:cs="TimesNewRomanPSMT"/>
          <w:sz w:val="24"/>
          <w:szCs w:val="24"/>
          <w:lang w:val="ro-RO"/>
        </w:rPr>
      </w:pPr>
      <w:r>
        <w:rPr>
          <w:rFonts w:ascii="TimesNewRomanPSMT" w:hAnsi="TimesNewRomanPSMT" w:cs="TimesNewRomanPSMT"/>
          <w:sz w:val="24"/>
          <w:szCs w:val="24"/>
          <w:lang w:val="ro-RO"/>
        </w:rPr>
        <w:t>!!! La evaluare, 2p sunt alocate pentru concordanta dintre cele doua diagrame.</w:t>
      </w:r>
    </w:p>
    <w:p w14:paraId="6D44E57B" w14:textId="4E9E19A1" w:rsidR="00093BE5" w:rsidRDefault="00093BE5" w:rsidP="00E91B2C">
      <w:r>
        <w:rPr>
          <w:noProof/>
        </w:rPr>
        <w:drawing>
          <wp:inline distT="0" distB="0" distL="0" distR="0" wp14:anchorId="224A0B6F" wp14:editId="06C9DF18">
            <wp:extent cx="5760720" cy="3120390"/>
            <wp:effectExtent l="0" t="0" r="0" b="381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B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TimesNewRomanPSMT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TimesNewRomanPS-ItalicMT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B2C"/>
    <w:rsid w:val="00093BE5"/>
    <w:rsid w:val="001A5851"/>
    <w:rsid w:val="004E355C"/>
    <w:rsid w:val="007552F2"/>
    <w:rsid w:val="00882ED2"/>
    <w:rsid w:val="00E9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47EB4"/>
  <w15:chartTrackingRefBased/>
  <w15:docId w15:val="{DBA6F9BC-A4D2-4D47-B795-F3A0EBDB1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114</Words>
  <Characters>664</Characters>
  <Application>Microsoft Office Word</Application>
  <DocSecurity>0</DocSecurity>
  <Lines>5</Lines>
  <Paragraphs>1</Paragraphs>
  <ScaleCrop>false</ScaleCrop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</dc:creator>
  <cp:keywords/>
  <dc:description/>
  <cp:lastModifiedBy>George</cp:lastModifiedBy>
  <cp:revision>5</cp:revision>
  <dcterms:created xsi:type="dcterms:W3CDTF">2020-06-03T09:46:00Z</dcterms:created>
  <dcterms:modified xsi:type="dcterms:W3CDTF">2020-06-03T10:44:00Z</dcterms:modified>
</cp:coreProperties>
</file>