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tabs>
          <w:tab w:val="left" w:pos="6024"/>
        </w:tabs>
        <w:spacing w:after="0" w:line="240" w:lineRule="auto"/>
        <w:ind w:right="75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MyDrinkShop</w:t>
      </w:r>
    </w:p>
    <w:p>
      <w:pPr>
        <w:pStyle w:val="Body"/>
        <w:widowControl w:val="0"/>
        <w:spacing w:after="0" w:line="240" w:lineRule="auto"/>
        <w:ind w:right="75" w:firstLine="284"/>
        <w:jc w:val="both"/>
      </w:pPr>
      <w:r>
        <w:rPr>
          <w:rtl w:val="0"/>
        </w:rPr>
        <w:t>Se cere realizarea unei aplica</w:t>
      </w:r>
      <w:r>
        <w:rPr>
          <w:rtl w:val="0"/>
        </w:rPr>
        <w:t>ț</w:t>
      </w:r>
      <w:r>
        <w:rPr>
          <w:rtl w:val="0"/>
        </w:rPr>
        <w:t>ii software pentru gestionarea activit</w:t>
      </w:r>
      <w:r>
        <w:rPr>
          <w:rtl w:val="0"/>
        </w:rPr>
        <w:t>ăț</w:t>
      </w:r>
      <w:r>
        <w:rPr>
          <w:rtl w:val="0"/>
        </w:rPr>
        <w:t>ii unui drinks shop, care s</w:t>
      </w:r>
      <w:r>
        <w:rPr>
          <w:rtl w:val="0"/>
        </w:rPr>
        <w:t xml:space="preserve">ă </w:t>
      </w:r>
      <w:r>
        <w:rPr>
          <w:rtl w:val="0"/>
          <w:lang w:val="pt-PT"/>
        </w:rPr>
        <w:t>permit</w:t>
      </w:r>
      <w:r>
        <w:rPr>
          <w:rtl w:val="0"/>
        </w:rPr>
        <w:t xml:space="preserve">ă </w:t>
      </w:r>
      <w:r>
        <w:rPr>
          <w:rtl w:val="0"/>
        </w:rPr>
        <w:t>administrarea produselor v</w:t>
      </w:r>
      <w:r>
        <w:rPr>
          <w:rtl w:val="0"/>
        </w:rPr>
        <w:t>â</w:t>
      </w:r>
      <w:r>
        <w:rPr>
          <w:rtl w:val="0"/>
          <w:lang w:val="it-IT"/>
        </w:rPr>
        <w:t>ndute (b</w:t>
      </w:r>
      <w:r>
        <w:rPr>
          <w:rtl w:val="0"/>
        </w:rPr>
        <w:t>ă</w:t>
      </w:r>
      <w:r>
        <w:rPr>
          <w:rtl w:val="0"/>
          <w:lang w:val="it-IT"/>
        </w:rPr>
        <w:t>uturi),</w:t>
      </w:r>
      <w:r>
        <w:rPr>
          <w:rtl w:val="0"/>
          <w:lang w:val="en-US"/>
        </w:rPr>
        <w:t xml:space="preserve"> </w:t>
      </w:r>
      <w:r>
        <w:rPr>
          <w:u w:val="single"/>
          <w:rtl w:val="0"/>
        </w:rPr>
        <w:t xml:space="preserve">a categoriilor </w:t>
      </w:r>
      <w:r>
        <w:rPr>
          <w:u w:val="single"/>
          <w:rtl w:val="0"/>
        </w:rPr>
        <w:t>ș</w:t>
      </w:r>
      <w:r>
        <w:rPr>
          <w:u w:val="single"/>
          <w:rtl w:val="0"/>
        </w:rPr>
        <w:t xml:space="preserve">i </w:t>
      </w:r>
      <w:r>
        <w:rPr>
          <w:u w:val="single"/>
          <w:rtl w:val="0"/>
          <w:lang w:val="en-US"/>
        </w:rPr>
        <w:t>tipurilor</w:t>
      </w:r>
      <w:r>
        <w:rPr>
          <w:u w:val="single"/>
          <w:rtl w:val="0"/>
        </w:rPr>
        <w:t xml:space="preserve"> acestora</w:t>
      </w:r>
      <w:r>
        <w:rPr>
          <w:rtl w:val="0"/>
          <w:lang w:val="en-US"/>
        </w:rPr>
        <w:t>,</w:t>
      </w:r>
      <w:r>
        <w:rPr>
          <w:rtl w:val="0"/>
        </w:rPr>
        <w:t xml:space="preserve"> a ingredientelor utilizate, a re</w:t>
      </w:r>
      <w:r>
        <w:rPr>
          <w:rtl w:val="0"/>
        </w:rPr>
        <w:t>ț</w:t>
      </w:r>
      <w:r>
        <w:rPr>
          <w:rtl w:val="0"/>
        </w:rPr>
        <w:t xml:space="preserve">etelor de preparare </w:t>
      </w:r>
      <w:r>
        <w:rPr>
          <w:rtl w:val="0"/>
        </w:rPr>
        <w:t>ș</w:t>
      </w:r>
      <w:r>
        <w:rPr>
          <w:rtl w:val="0"/>
        </w:rPr>
        <w:t>i a comenzilor plasate de clien</w:t>
      </w:r>
      <w:r>
        <w:rPr>
          <w:rtl w:val="0"/>
        </w:rPr>
        <w:t>ț</w:t>
      </w:r>
      <w:r>
        <w:rPr>
          <w:rtl w:val="0"/>
          <w:lang w:val="it-IT"/>
        </w:rPr>
        <w:t>i.</w:t>
      </w:r>
    </w:p>
    <w:p>
      <w:pPr>
        <w:pStyle w:val="Body"/>
        <w:widowControl w:val="0"/>
        <w:spacing w:after="0" w:line="240" w:lineRule="auto"/>
        <w:ind w:right="75" w:firstLine="284"/>
        <w:jc w:val="both"/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  <w:lang w:val="pt-PT"/>
        </w:rPr>
        <w:t>ofere func</w:t>
      </w:r>
      <w:r>
        <w:rPr>
          <w:rtl w:val="0"/>
        </w:rPr>
        <w:t>ț</w:t>
      </w:r>
      <w:r>
        <w:rPr>
          <w:rtl w:val="0"/>
          <w:lang w:val="it-IT"/>
        </w:rPr>
        <w:t>ionalit</w:t>
      </w:r>
      <w:r>
        <w:rPr>
          <w:rtl w:val="0"/>
        </w:rPr>
        <w:t>ăț</w:t>
      </w:r>
      <w:r>
        <w:rPr>
          <w:rtl w:val="0"/>
        </w:rPr>
        <w:t>i complete de gestiune (ad</w:t>
      </w:r>
      <w:r>
        <w:rPr>
          <w:rtl w:val="0"/>
        </w:rPr>
        <w:t>ă</w:t>
      </w:r>
      <w:r>
        <w:rPr>
          <w:rtl w:val="0"/>
          <w:lang w:val="it-IT"/>
        </w:rPr>
        <w:t xml:space="preserve">ugare, modificare, </w:t>
      </w:r>
      <w:r>
        <w:rPr>
          <w:rtl w:val="0"/>
        </w:rPr>
        <w:t>ș</w:t>
      </w:r>
      <w:r>
        <w:rPr>
          <w:rtl w:val="0"/>
        </w:rPr>
        <w:t>tergere, vizualizare), s</w:t>
      </w:r>
      <w:r>
        <w:rPr>
          <w:rtl w:val="0"/>
        </w:rPr>
        <w:t xml:space="preserve">ă </w:t>
      </w:r>
      <w:r>
        <w:rPr>
          <w:rtl w:val="0"/>
        </w:rPr>
        <w:t>asigure persisten</w:t>
      </w:r>
      <w:r>
        <w:rPr>
          <w:rtl w:val="0"/>
        </w:rPr>
        <w:t>ț</w:t>
      </w:r>
      <w:r>
        <w:rPr>
          <w:rtl w:val="0"/>
        </w:rPr>
        <w:t xml:space="preserve">a datelor </w:t>
      </w:r>
      <w:r>
        <w:rPr>
          <w:rtl w:val="0"/>
        </w:rPr>
        <w:t>î</w:t>
      </w:r>
      <w:r>
        <w:rPr>
          <w:rtl w:val="0"/>
        </w:rPr>
        <w:t>n fi</w:t>
      </w:r>
      <w:r>
        <w:rPr>
          <w:rtl w:val="0"/>
        </w:rPr>
        <w:t>ș</w:t>
      </w:r>
      <w:r>
        <w:rPr>
          <w:rtl w:val="0"/>
          <w:lang w:val="it-IT"/>
        </w:rPr>
        <w:t xml:space="preserve">iere </w:t>
      </w:r>
      <w:r>
        <w:rPr>
          <w:u w:val="single"/>
          <w:rtl w:val="0"/>
        </w:rPr>
        <w:t>(datele nu este obligatoriu sa fie intelese de catre un om)</w:t>
      </w:r>
      <w:r>
        <w:rPr>
          <w:rtl w:val="0"/>
        </w:rPr>
        <w:t xml:space="preserve"> , precum </w:t>
      </w:r>
      <w:r>
        <w:rPr>
          <w:rtl w:val="0"/>
        </w:rPr>
        <w:t>ș</w:t>
      </w:r>
      <w:r>
        <w:rPr>
          <w:rtl w:val="0"/>
          <w:lang w:val="pt-PT"/>
        </w:rPr>
        <w:t>i o interfa</w:t>
      </w:r>
      <w:r>
        <w:rPr>
          <w:rtl w:val="0"/>
        </w:rPr>
        <w:t xml:space="preserve">ță </w:t>
      </w:r>
      <w:r>
        <w:rPr>
          <w:rtl w:val="0"/>
        </w:rPr>
        <w:t>grafic</w:t>
      </w:r>
      <w:r>
        <w:rPr>
          <w:rtl w:val="0"/>
        </w:rPr>
        <w:t xml:space="preserve">ă </w:t>
      </w:r>
      <w:r>
        <w:rPr>
          <w:rtl w:val="0"/>
          <w:lang w:val="it-IT"/>
        </w:rPr>
        <w:t>intuitiv</w:t>
      </w:r>
      <w:r>
        <w:rPr>
          <w:rtl w:val="0"/>
        </w:rPr>
        <w:t xml:space="preserve">ă </w:t>
      </w:r>
      <w:r>
        <w:rPr>
          <w:rtl w:val="0"/>
        </w:rPr>
        <w:t>pentru utilizator.</w:t>
      </w:r>
    </w:p>
    <w:p>
      <w:pPr>
        <w:pStyle w:val="Body"/>
        <w:widowControl w:val="0"/>
        <w:spacing w:after="0" w:line="240" w:lineRule="auto"/>
        <w:ind w:right="75" w:firstLine="284"/>
        <w:jc w:val="both"/>
      </w:pPr>
      <w:r>
        <w:rPr>
          <w:rtl w:val="0"/>
          <w:lang w:val="de-DE"/>
        </w:rPr>
        <w:t>Solu</w:t>
      </w:r>
      <w:r>
        <w:rPr>
          <w:rtl w:val="0"/>
        </w:rPr>
        <w:t>ț</w:t>
      </w:r>
      <w:r>
        <w:rPr>
          <w:rtl w:val="0"/>
        </w:rPr>
        <w:t>ia trebuie implementat</w:t>
      </w:r>
      <w:r>
        <w:rPr>
          <w:rtl w:val="0"/>
        </w:rPr>
        <w:t xml:space="preserve">ă </w:t>
      </w:r>
      <w:r>
        <w:rPr>
          <w:rtl w:val="0"/>
          <w:lang w:val="es-ES_tradnl"/>
        </w:rPr>
        <w:t>respect</w:t>
      </w:r>
      <w:r>
        <w:rPr>
          <w:rtl w:val="0"/>
        </w:rPr>
        <w:t>â</w:t>
      </w:r>
      <w:r>
        <w:rPr>
          <w:rtl w:val="0"/>
        </w:rPr>
        <w:t>nd principiile program</w:t>
      </w:r>
      <w:r>
        <w:rPr>
          <w:rtl w:val="0"/>
        </w:rPr>
        <w:t>ă</w:t>
      </w:r>
      <w:r>
        <w:rPr>
          <w:rtl w:val="0"/>
        </w:rPr>
        <w:t xml:space="preserve">rii orientate pe obiect </w:t>
      </w:r>
      <w:r>
        <w:rPr>
          <w:rtl w:val="0"/>
        </w:rPr>
        <w:t>ș</w:t>
      </w:r>
      <w:r>
        <w:rPr>
          <w:rtl w:val="0"/>
        </w:rPr>
        <w:t>i o arhitectur</w:t>
      </w:r>
      <w:r>
        <w:rPr>
          <w:rtl w:val="0"/>
        </w:rPr>
        <w:t xml:space="preserve">ă </w:t>
      </w:r>
      <w:r>
        <w:rPr>
          <w:rtl w:val="0"/>
          <w:lang w:val="it-IT"/>
        </w:rPr>
        <w:t>stratificat</w:t>
      </w:r>
      <w:r>
        <w:rPr>
          <w:rtl w:val="0"/>
        </w:rPr>
        <w:t>ă</w:t>
      </w:r>
      <w:r>
        <w:rPr>
          <w:rtl w:val="0"/>
        </w:rPr>
        <w:t>, care separ</w:t>
      </w:r>
      <w:r>
        <w:rPr>
          <w:rtl w:val="0"/>
        </w:rPr>
        <w:t xml:space="preserve">ă </w:t>
      </w:r>
      <w:r>
        <w:rPr>
          <w:rtl w:val="0"/>
          <w:lang w:val="es-ES_tradnl"/>
        </w:rPr>
        <w:t>clar:</w:t>
      </w:r>
    </w:p>
    <w:p>
      <w:pPr>
        <w:pStyle w:val="Body"/>
        <w:widowControl w:val="0"/>
        <w:numPr>
          <w:ilvl w:val="0"/>
          <w:numId w:val="2"/>
        </w:numPr>
        <w:spacing w:after="0" w:line="240" w:lineRule="auto"/>
        <w:ind w:right="75"/>
        <w:jc w:val="both"/>
      </w:pPr>
      <w:r>
        <w:rPr>
          <w:rtl w:val="0"/>
        </w:rPr>
        <w:t>modelul de date,</w:t>
      </w:r>
    </w:p>
    <w:p>
      <w:pPr>
        <w:pStyle w:val="Body"/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it-IT"/>
        </w:rPr>
      </w:pPr>
      <w:r>
        <w:rPr>
          <w:rtl w:val="0"/>
          <w:lang w:val="it-IT"/>
        </w:rPr>
        <w:t>logica de business,</w:t>
      </w:r>
    </w:p>
    <w:p>
      <w:pPr>
        <w:pStyle w:val="Body"/>
        <w:widowControl w:val="0"/>
        <w:numPr>
          <w:ilvl w:val="0"/>
          <w:numId w:val="2"/>
        </w:numPr>
        <w:spacing w:after="0" w:line="240" w:lineRule="auto"/>
        <w:ind w:right="75"/>
        <w:jc w:val="both"/>
      </w:pPr>
      <w:r>
        <w:rPr>
          <w:rtl w:val="0"/>
        </w:rPr>
        <w:t>accesul la date,</w:t>
      </w:r>
    </w:p>
    <w:p>
      <w:pPr>
        <w:pStyle w:val="Body"/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de-DE"/>
        </w:rPr>
      </w:pPr>
      <w:r>
        <w:rPr>
          <w:rtl w:val="0"/>
          <w:lang w:val="de-DE"/>
        </w:rPr>
        <w:t>interfa</w:t>
      </w:r>
      <w:r>
        <w:rPr>
          <w:rtl w:val="0"/>
        </w:rPr>
        <w:t>ț</w:t>
      </w:r>
      <w:r>
        <w:rPr>
          <w:rtl w:val="0"/>
        </w:rPr>
        <w:t>a cu utilizatorul.</w:t>
      </w:r>
    </w:p>
    <w:p>
      <w:pPr>
        <w:pStyle w:val="Body"/>
        <w:widowControl w:val="0"/>
        <w:spacing w:after="0" w:line="240" w:lineRule="auto"/>
        <w:ind w:right="75" w:firstLine="284"/>
        <w:jc w:val="both"/>
      </w:pPr>
    </w:p>
    <w:p>
      <w:pPr>
        <w:pStyle w:val="Body"/>
        <w:widowControl w:val="0"/>
        <w:spacing w:after="0" w:line="240" w:lineRule="auto"/>
        <w:ind w:right="75" w:firstLine="284"/>
        <w:jc w:val="both"/>
      </w:pPr>
      <w:r>
        <w:rPr>
          <w:rtl w:val="0"/>
        </w:rPr>
        <w:t>Cerin</w:t>
      </w:r>
      <w:r>
        <w:rPr>
          <w:rtl w:val="0"/>
        </w:rPr>
        <w:t>ț</w:t>
      </w:r>
      <w:r>
        <w:rPr>
          <w:rtl w:val="0"/>
        </w:rPr>
        <w:t>e func</w:t>
      </w:r>
      <w:r>
        <w:rPr>
          <w:rtl w:val="0"/>
        </w:rPr>
        <w:t>ț</w:t>
      </w:r>
      <w:r>
        <w:rPr>
          <w:rtl w:val="0"/>
          <w:lang w:val="it-IT"/>
        </w:rPr>
        <w:t>ionale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  <w:rPr>
          <w:lang w:val="es-ES_tradnl"/>
        </w:rPr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  <w:lang w:val="pt-PT"/>
        </w:rPr>
        <w:t>permit</w:t>
      </w:r>
      <w:r>
        <w:rPr>
          <w:rtl w:val="0"/>
        </w:rPr>
        <w:t xml:space="preserve">ă </w:t>
      </w:r>
      <w:r>
        <w:rPr>
          <w:rtl w:val="0"/>
        </w:rPr>
        <w:t>gestionarea produselor (b</w:t>
      </w:r>
      <w:r>
        <w:rPr>
          <w:rtl w:val="0"/>
        </w:rPr>
        <w:t>ă</w:t>
      </w:r>
      <w:r>
        <w:rPr>
          <w:rtl w:val="0"/>
          <w:lang w:val="it-IT"/>
        </w:rPr>
        <w:t>uturi):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ad</w:t>
      </w:r>
      <w:r>
        <w:rPr>
          <w:rtl w:val="0"/>
        </w:rPr>
        <w:t>ă</w:t>
      </w:r>
      <w:r>
        <w:rPr>
          <w:rtl w:val="0"/>
        </w:rPr>
        <w:t>ugare produs nou;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modificare produs existent;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ș</w:t>
      </w:r>
      <w:r>
        <w:rPr>
          <w:rtl w:val="0"/>
        </w:rPr>
        <w:t>tergere produs;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afi</w:t>
      </w:r>
      <w:r>
        <w:rPr>
          <w:rtl w:val="0"/>
        </w:rPr>
        <w:t>ș</w:t>
      </w:r>
      <w:r>
        <w:rPr>
          <w:rtl w:val="0"/>
          <w:lang w:val="it-IT"/>
        </w:rPr>
        <w:t>are list</w:t>
      </w:r>
      <w:r>
        <w:rPr>
          <w:rtl w:val="0"/>
        </w:rPr>
        <w:t xml:space="preserve">ă </w:t>
      </w:r>
      <w:r>
        <w:rPr>
          <w:rtl w:val="0"/>
        </w:rPr>
        <w:t>produse.</w:t>
      </w:r>
    </w:p>
    <w:p>
      <w:pPr>
        <w:pStyle w:val="Body"/>
        <w:widowControl w:val="0"/>
        <w:numPr>
          <w:ilvl w:val="1"/>
          <w:numId w:val="6"/>
        </w:numPr>
        <w:bidi w:val="0"/>
        <w:spacing w:after="0" w:line="240" w:lineRule="auto"/>
        <w:ind w:right="75"/>
        <w:jc w:val="both"/>
        <w:rPr>
          <w:rtl w:val="0"/>
        </w:rPr>
      </w:pPr>
      <w:r>
        <w:rPr>
          <w:u w:val="single"/>
          <w:rtl w:val="0"/>
        </w:rPr>
        <w:t>Produsul are un nume si un pret setat la adaugarea lui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</w:pPr>
      <w:r>
        <w:rPr>
          <w:rtl w:val="0"/>
        </w:rPr>
        <w:t>Fiecare produs trebuie s</w:t>
      </w:r>
      <w:r>
        <w:rPr>
          <w:rtl w:val="0"/>
        </w:rPr>
        <w:t xml:space="preserve">ă </w:t>
      </w:r>
      <w:r>
        <w:rPr>
          <w:rtl w:val="0"/>
        </w:rPr>
        <w:t>apar</w:t>
      </w:r>
      <w:r>
        <w:rPr>
          <w:rtl w:val="0"/>
        </w:rPr>
        <w:t>ț</w:t>
      </w:r>
      <w:r>
        <w:rPr>
          <w:rtl w:val="0"/>
        </w:rPr>
        <w:t>in</w:t>
      </w:r>
      <w:r>
        <w:rPr>
          <w:rtl w:val="0"/>
        </w:rPr>
        <w:t xml:space="preserve">ă </w:t>
      </w:r>
      <w:r>
        <w:rPr>
          <w:rtl w:val="0"/>
        </w:rPr>
        <w:t xml:space="preserve">unui tip </w:t>
      </w:r>
      <w:r>
        <w:rPr>
          <w:rtl w:val="0"/>
        </w:rPr>
        <w:t>ș</w:t>
      </w:r>
      <w:r>
        <w:rPr>
          <w:rtl w:val="0"/>
        </w:rPr>
        <w:t xml:space="preserve">i unei categorii. </w:t>
      </w:r>
      <w:r>
        <w:rPr>
          <w:u w:val="single"/>
          <w:rtl w:val="0"/>
        </w:rPr>
        <w:t>Tipul si categoria vor fi reprezentate intr-un String.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</w:pPr>
      <w:r>
        <w:rPr>
          <w:rtl w:val="0"/>
        </w:rPr>
        <w:t>Utilizatorul poate ad</w:t>
      </w:r>
      <w:r>
        <w:rPr>
          <w:rtl w:val="0"/>
        </w:rPr>
        <w:t>ă</w:t>
      </w:r>
      <w:r>
        <w:rPr>
          <w:rtl w:val="0"/>
          <w:lang w:val="it-IT"/>
        </w:rPr>
        <w:t xml:space="preserve">uga, modifica </w:t>
      </w:r>
      <w:r>
        <w:rPr>
          <w:rtl w:val="0"/>
        </w:rPr>
        <w:t>ș</w:t>
      </w:r>
      <w:r>
        <w:rPr>
          <w:rtl w:val="0"/>
        </w:rPr>
        <w:t xml:space="preserve">i </w:t>
      </w:r>
      <w:r>
        <w:rPr>
          <w:rtl w:val="0"/>
        </w:rPr>
        <w:t>ș</w:t>
      </w:r>
      <w:r>
        <w:rPr>
          <w:rtl w:val="0"/>
        </w:rPr>
        <w:t xml:space="preserve">terge tipuri </w:t>
      </w:r>
      <w:r>
        <w:rPr>
          <w:rtl w:val="0"/>
        </w:rPr>
        <w:t>ș</w:t>
      </w:r>
      <w:r>
        <w:rPr>
          <w:rtl w:val="0"/>
        </w:rPr>
        <w:t>i categorii de b</w:t>
      </w:r>
      <w:r>
        <w:rPr>
          <w:rtl w:val="0"/>
        </w:rPr>
        <w:t>ă</w:t>
      </w:r>
      <w:r>
        <w:rPr>
          <w:rtl w:val="0"/>
        </w:rPr>
        <w:t>uturi.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  <w:rPr>
          <w:lang w:val="es-ES_tradnl"/>
        </w:rPr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  <w:lang w:val="pt-PT"/>
        </w:rPr>
        <w:t>permit</w:t>
      </w:r>
      <w:r>
        <w:rPr>
          <w:rtl w:val="0"/>
        </w:rPr>
        <w:t xml:space="preserve">ă </w:t>
      </w:r>
      <w:r>
        <w:rPr>
          <w:rtl w:val="0"/>
        </w:rPr>
        <w:t>definirea re</w:t>
      </w:r>
      <w:r>
        <w:rPr>
          <w:rtl w:val="0"/>
        </w:rPr>
        <w:t>ț</w:t>
      </w:r>
      <w:r>
        <w:rPr>
          <w:rtl w:val="0"/>
        </w:rPr>
        <w:t>etelor pentru produse: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fiecare re</w:t>
      </w:r>
      <w:r>
        <w:rPr>
          <w:rtl w:val="0"/>
        </w:rPr>
        <w:t>ț</w:t>
      </w:r>
      <w:r>
        <w:rPr>
          <w:rtl w:val="0"/>
        </w:rPr>
        <w:t>et</w:t>
      </w:r>
      <w:r>
        <w:rPr>
          <w:rtl w:val="0"/>
        </w:rPr>
        <w:t xml:space="preserve">ă </w:t>
      </w:r>
      <w:r>
        <w:rPr>
          <w:rtl w:val="0"/>
          <w:lang w:val="es-ES_tradnl"/>
        </w:rPr>
        <w:t>este compus</w:t>
      </w:r>
      <w:r>
        <w:rPr>
          <w:rtl w:val="0"/>
        </w:rPr>
        <w:t xml:space="preserve">ă </w:t>
      </w:r>
      <w:r>
        <w:rPr>
          <w:rtl w:val="0"/>
        </w:rPr>
        <w:t>din mai multe ingrediente;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pentru fiecare ingredient se specific</w:t>
      </w:r>
      <w:r>
        <w:rPr>
          <w:rtl w:val="0"/>
        </w:rPr>
        <w:t xml:space="preserve">ă </w:t>
      </w:r>
      <w:r>
        <w:rPr>
          <w:rtl w:val="0"/>
          <w:lang w:val="it-IT"/>
        </w:rPr>
        <w:t>o cantitate.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  <w:rPr>
          <w:lang w:val="es-ES_tradnl"/>
        </w:rPr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</w:rPr>
        <w:t>gestioneze stocurile de ingrediente: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afi</w:t>
      </w:r>
      <w:r>
        <w:rPr>
          <w:rtl w:val="0"/>
        </w:rPr>
        <w:t>ș</w:t>
      </w:r>
      <w:r>
        <w:rPr>
          <w:rtl w:val="0"/>
        </w:rPr>
        <w:t>area cantit</w:t>
      </w:r>
      <w:r>
        <w:rPr>
          <w:rtl w:val="0"/>
        </w:rPr>
        <w:t>ăț</w:t>
      </w:r>
      <w:r>
        <w:rPr>
          <w:rtl w:val="0"/>
        </w:rPr>
        <w:t>ii disponibile;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 xml:space="preserve">actualizarea stocului </w:t>
      </w:r>
      <w:r>
        <w:rPr>
          <w:rtl w:val="0"/>
        </w:rPr>
        <w:t>î</w:t>
      </w:r>
      <w:r>
        <w:rPr>
          <w:rtl w:val="0"/>
        </w:rPr>
        <w:t>n urma comenzilor.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  <w:rPr>
          <w:lang w:val="es-ES_tradnl"/>
        </w:rPr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  <w:lang w:val="pt-PT"/>
        </w:rPr>
        <w:t>permit</w:t>
      </w:r>
      <w:r>
        <w:rPr>
          <w:rtl w:val="0"/>
        </w:rPr>
        <w:t xml:space="preserve">ă </w:t>
      </w:r>
      <w:r>
        <w:rPr>
          <w:rtl w:val="0"/>
        </w:rPr>
        <w:t>crearea comenzilor: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  <w:rPr>
          <w:lang w:val="it-IT"/>
        </w:rPr>
      </w:pPr>
      <w:r>
        <w:rPr>
          <w:rtl w:val="0"/>
          <w:lang w:val="it-IT"/>
        </w:rPr>
        <w:t>o comand</w:t>
      </w:r>
      <w:r>
        <w:rPr>
          <w:rtl w:val="0"/>
        </w:rPr>
        <w:t xml:space="preserve">ă </w:t>
      </w:r>
      <w:r>
        <w:rPr>
          <w:rtl w:val="0"/>
          <w:lang w:val="it-IT"/>
        </w:rPr>
        <w:t>con</w:t>
      </w:r>
      <w:r>
        <w:rPr>
          <w:rtl w:val="0"/>
        </w:rPr>
        <w:t>ț</w:t>
      </w:r>
      <w:r>
        <w:rPr>
          <w:rtl w:val="0"/>
        </w:rPr>
        <w:t>ine unul sau mai multe produse;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fiecare produs are asociat</w:t>
      </w:r>
      <w:r>
        <w:rPr>
          <w:rtl w:val="0"/>
        </w:rPr>
        <w:t xml:space="preserve">ă </w:t>
      </w:r>
      <w:r>
        <w:rPr>
          <w:rtl w:val="0"/>
          <w:lang w:val="it-IT"/>
        </w:rPr>
        <w:t>o cantitate.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  <w:rPr>
          <w:lang w:val="es-ES_tradnl"/>
        </w:rPr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</w:rPr>
        <w:t>calculeze automat con</w:t>
      </w:r>
      <w:r>
        <w:rPr>
          <w:rtl w:val="0"/>
        </w:rPr>
        <w:t>ț</w:t>
      </w:r>
      <w:r>
        <w:rPr>
          <w:rtl w:val="0"/>
        </w:rPr>
        <w:t>inutul unei comenzi pe baza re</w:t>
      </w:r>
      <w:r>
        <w:rPr>
          <w:rtl w:val="0"/>
        </w:rPr>
        <w:t>ț</w:t>
      </w:r>
      <w:r>
        <w:rPr>
          <w:rtl w:val="0"/>
        </w:rPr>
        <w:t>etelor produselor.</w:t>
      </w:r>
    </w:p>
    <w:p>
      <w:pPr>
        <w:pStyle w:val="Body"/>
        <w:widowControl w:val="0"/>
        <w:numPr>
          <w:ilvl w:val="1"/>
          <w:numId w:val="6"/>
        </w:numPr>
        <w:spacing w:after="0" w:line="240" w:lineRule="auto"/>
        <w:ind w:right="75"/>
        <w:jc w:val="both"/>
      </w:pPr>
      <w:r>
        <w:rPr>
          <w:rtl w:val="0"/>
        </w:rPr>
        <w:t>la finalizarea comenzii se genereaz</w:t>
      </w:r>
      <w:r>
        <w:rPr>
          <w:rtl w:val="0"/>
        </w:rPr>
        <w:t xml:space="preserve">ă </w:t>
      </w:r>
      <w:r>
        <w:rPr>
          <w:rtl w:val="0"/>
        </w:rPr>
        <w:t>bonul de cas</w:t>
      </w:r>
      <w:r>
        <w:rPr>
          <w:rtl w:val="0"/>
        </w:rPr>
        <w:t xml:space="preserve">ă </w:t>
      </w:r>
      <w:r>
        <w:rPr>
          <w:rtl w:val="0"/>
        </w:rPr>
        <w:t>care se salveaz</w:t>
      </w:r>
      <w:r>
        <w:rPr>
          <w:rtl w:val="0"/>
        </w:rPr>
        <w:t>ă î</w:t>
      </w:r>
      <w:r>
        <w:rPr>
          <w:rtl w:val="0"/>
        </w:rPr>
        <w:t>n format .csv.</w:t>
      </w:r>
    </w:p>
    <w:p>
      <w:pPr>
        <w:pStyle w:val="Body"/>
        <w:widowControl w:val="0"/>
        <w:numPr>
          <w:ilvl w:val="0"/>
          <w:numId w:val="4"/>
        </w:numPr>
        <w:spacing w:after="0" w:line="240" w:lineRule="auto"/>
        <w:ind w:right="75"/>
        <w:jc w:val="both"/>
      </w:pPr>
      <w:r>
        <w:rPr>
          <w:rtl w:val="0"/>
        </w:rPr>
        <w:t>La finalul fiec</w:t>
      </w:r>
      <w:r>
        <w:rPr>
          <w:rtl w:val="0"/>
        </w:rPr>
        <w:t>ă</w:t>
      </w:r>
      <w:r>
        <w:rPr>
          <w:rtl w:val="0"/>
        </w:rPr>
        <w:t>rei zile se salveaz</w:t>
      </w:r>
      <w:r>
        <w:rPr>
          <w:rtl w:val="0"/>
        </w:rPr>
        <w:t xml:space="preserve">ă </w:t>
      </w:r>
      <w:r>
        <w:rPr>
          <w:u w:val="single"/>
          <w:rtl w:val="0"/>
          <w:lang w:val="it-IT"/>
        </w:rPr>
        <w:t>manual</w:t>
      </w:r>
      <w:r>
        <w:rPr>
          <w:rtl w:val="0"/>
          <w:lang w:val="en-US"/>
        </w:rPr>
        <w:t xml:space="preserve"> informa</w:t>
      </w:r>
      <w:r>
        <w:rPr>
          <w:rtl w:val="0"/>
        </w:rPr>
        <w:t>ț</w:t>
      </w:r>
      <w:r>
        <w:rPr>
          <w:rtl w:val="0"/>
        </w:rPr>
        <w:t xml:space="preserve">iile despre comenzile </w:t>
      </w:r>
      <w:r>
        <w:rPr>
          <w:rtl w:val="0"/>
        </w:rPr>
        <w:t>î</w:t>
      </w:r>
      <w:r>
        <w:rPr>
          <w:rtl w:val="0"/>
        </w:rPr>
        <w:t xml:space="preserve">nregistrate </w:t>
      </w:r>
      <w:r>
        <w:rPr>
          <w:rtl w:val="0"/>
        </w:rPr>
        <w:t>ș</w:t>
      </w:r>
      <w:r>
        <w:rPr>
          <w:rtl w:val="0"/>
        </w:rPr>
        <w:t>i se calculeaz</w:t>
      </w:r>
      <w:r>
        <w:rPr>
          <w:rtl w:val="0"/>
        </w:rPr>
        <w:t xml:space="preserve">ă </w:t>
      </w:r>
      <w:r>
        <w:rPr>
          <w:rtl w:val="0"/>
        </w:rPr>
        <w:t xml:space="preserve">totalul zilei. Datele pot fi exportate </w:t>
      </w:r>
      <w:r>
        <w:rPr>
          <w:rtl w:val="0"/>
        </w:rPr>
        <w:t>î</w:t>
      </w:r>
      <w:r>
        <w:rPr>
          <w:rtl w:val="0"/>
        </w:rPr>
        <w:t>n format CSV.</w:t>
      </w:r>
    </w:p>
    <w:p>
      <w:pPr>
        <w:pStyle w:val="Body"/>
        <w:widowControl w:val="0"/>
        <w:spacing w:after="0" w:line="240" w:lineRule="auto"/>
        <w:ind w:right="75" w:firstLine="284"/>
        <w:jc w:val="both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widowControl w:val="0"/>
        <w:spacing w:after="0" w:line="240" w:lineRule="auto"/>
        <w:ind w:right="75" w:firstLine="284"/>
        <w:jc w:val="both"/>
        <w:rPr>
          <w:b w:val="1"/>
          <w:bCs w:val="1"/>
        </w:rPr>
      </w:pPr>
      <w:r>
        <w:rPr>
          <w:b w:val="1"/>
          <w:bCs w:val="1"/>
          <w:rtl w:val="0"/>
        </w:rPr>
        <w:t>Cerin</w:t>
      </w:r>
      <w:r>
        <w:rPr>
          <w:b w:val="1"/>
          <w:bCs w:val="1"/>
          <w:rtl w:val="0"/>
        </w:rPr>
        <w:t>ț</w:t>
      </w:r>
      <w:r>
        <w:rPr>
          <w:b w:val="1"/>
          <w:bCs w:val="1"/>
          <w:rtl w:val="0"/>
          <w:lang w:val="it-IT"/>
        </w:rPr>
        <w:t>e non-func</w:t>
      </w:r>
      <w:r>
        <w:rPr>
          <w:b w:val="1"/>
          <w:bCs w:val="1"/>
          <w:rtl w:val="0"/>
        </w:rPr>
        <w:t>ț</w:t>
      </w:r>
      <w:r>
        <w:rPr>
          <w:b w:val="1"/>
          <w:bCs w:val="1"/>
          <w:rtl w:val="0"/>
          <w:lang w:val="it-IT"/>
        </w:rPr>
        <w:t xml:space="preserve">ionale </w:t>
      </w:r>
    </w:p>
    <w:p>
      <w:pPr>
        <w:pStyle w:val="Body"/>
        <w:widowControl w:val="0"/>
        <w:numPr>
          <w:ilvl w:val="0"/>
          <w:numId w:val="8"/>
        </w:numPr>
        <w:spacing w:after="0" w:line="240" w:lineRule="auto"/>
        <w:ind w:right="75"/>
        <w:jc w:val="both"/>
        <w:rPr>
          <w:lang w:val="es-ES_tradnl"/>
        </w:rPr>
      </w:pPr>
      <w:r>
        <w:rPr>
          <w:rtl w:val="0"/>
          <w:lang w:val="es-ES_tradnl"/>
        </w:rPr>
        <w:t>Aplica</w:t>
      </w:r>
      <w:r>
        <w:rPr>
          <w:rtl w:val="0"/>
        </w:rPr>
        <w:t>ț</w:t>
      </w:r>
      <w:r>
        <w:rPr>
          <w:rtl w:val="0"/>
        </w:rPr>
        <w:t>ia trebuie s</w:t>
      </w:r>
      <w:r>
        <w:rPr>
          <w:rtl w:val="0"/>
        </w:rPr>
        <w:t xml:space="preserve">ă </w:t>
      </w:r>
      <w:r>
        <w:rPr>
          <w:rtl w:val="0"/>
        </w:rPr>
        <w:t xml:space="preserve">fie o </w:t>
      </w:r>
      <w:r>
        <w:rPr>
          <w:b w:val="1"/>
          <w:bCs w:val="1"/>
          <w:rtl w:val="0"/>
          <w:lang w:val="pt-PT"/>
        </w:rPr>
        <w:t>aplica</w:t>
      </w:r>
      <w:r>
        <w:rPr>
          <w:b w:val="1"/>
          <w:bCs w:val="1"/>
          <w:rtl w:val="0"/>
        </w:rPr>
        <w:t>ț</w:t>
      </w:r>
      <w:r>
        <w:rPr>
          <w:b w:val="1"/>
          <w:bCs w:val="1"/>
          <w:rtl w:val="0"/>
          <w:lang w:val="da-DK"/>
        </w:rPr>
        <w:t>ie desktop Java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u w:val="single"/>
          <w:rtl w:val="0"/>
          <w:lang w:val="en-US"/>
        </w:rPr>
        <w:t>17</w:t>
      </w:r>
      <w:r>
        <w:rPr>
          <w:rtl w:val="0"/>
        </w:rPr>
        <w:t>.</w:t>
      </w:r>
    </w:p>
    <w:p>
      <w:pPr>
        <w:pStyle w:val="Body"/>
        <w:widowControl w:val="0"/>
        <w:numPr>
          <w:ilvl w:val="0"/>
          <w:numId w:val="8"/>
        </w:numPr>
        <w:spacing w:after="0" w:line="240" w:lineRule="auto"/>
        <w:ind w:right="75"/>
        <w:jc w:val="both"/>
        <w:rPr>
          <w:lang w:val="de-DE"/>
        </w:rPr>
      </w:pPr>
      <w:r>
        <w:rPr>
          <w:rtl w:val="0"/>
          <w:lang w:val="de-DE"/>
        </w:rPr>
        <w:t>Interfa</w:t>
      </w:r>
      <w:r>
        <w:rPr>
          <w:rtl w:val="0"/>
        </w:rPr>
        <w:t>ț</w:t>
      </w:r>
      <w:r>
        <w:rPr>
          <w:rtl w:val="0"/>
        </w:rPr>
        <w:t>a grafic</w:t>
      </w:r>
      <w:r>
        <w:rPr>
          <w:rtl w:val="0"/>
        </w:rPr>
        <w:t xml:space="preserve">ă </w:t>
      </w:r>
      <w:r>
        <w:rPr>
          <w:rtl w:val="0"/>
        </w:rPr>
        <w:t>trebuie realizat</w:t>
      </w:r>
      <w:r>
        <w:rPr>
          <w:rtl w:val="0"/>
        </w:rPr>
        <w:t xml:space="preserve">ă </w:t>
      </w:r>
      <w:r>
        <w:rPr>
          <w:rtl w:val="0"/>
        </w:rPr>
        <w:t xml:space="preserve">folosind </w:t>
      </w:r>
      <w:r>
        <w:rPr>
          <w:b w:val="1"/>
          <w:bCs w:val="1"/>
          <w:rtl w:val="0"/>
          <w:lang w:val="es-ES_tradnl"/>
        </w:rPr>
        <w:t>JavaFX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u w:val="single"/>
          <w:rtl w:val="0"/>
          <w:lang w:val="en-US"/>
        </w:rPr>
        <w:t>21/22.0.1</w:t>
      </w:r>
      <w:r>
        <w:rPr>
          <w:rtl w:val="0"/>
        </w:rPr>
        <w:t>.</w:t>
      </w:r>
    </w:p>
    <w:p>
      <w:pPr>
        <w:pStyle w:val="Body"/>
        <w:widowControl w:val="0"/>
        <w:numPr>
          <w:ilvl w:val="0"/>
          <w:numId w:val="8"/>
        </w:numPr>
        <w:spacing w:after="0" w:line="240" w:lineRule="auto"/>
        <w:ind w:right="75"/>
        <w:jc w:val="both"/>
        <w:rPr>
          <w:lang w:val="nl-NL"/>
        </w:rPr>
      </w:pPr>
      <w:r>
        <w:rPr>
          <w:rtl w:val="0"/>
          <w:lang w:val="nl-NL"/>
        </w:rPr>
        <w:t>Persisten</w:t>
      </w:r>
      <w:r>
        <w:rPr>
          <w:rtl w:val="0"/>
        </w:rPr>
        <w:t>ț</w:t>
      </w:r>
      <w:r>
        <w:rPr>
          <w:rtl w:val="0"/>
        </w:rPr>
        <w:t>a datelor trebuie realizat</w:t>
      </w:r>
      <w:r>
        <w:rPr>
          <w:rtl w:val="0"/>
        </w:rPr>
        <w:t>ă î</w:t>
      </w:r>
      <w:r>
        <w:rPr>
          <w:rtl w:val="0"/>
        </w:rPr>
        <w:t xml:space="preserve">n </w:t>
      </w:r>
      <w:r>
        <w:rPr>
          <w:b w:val="1"/>
          <w:bCs w:val="1"/>
          <w:rtl w:val="0"/>
        </w:rPr>
        <w:t>fi</w:t>
      </w:r>
      <w:r>
        <w:rPr>
          <w:b w:val="1"/>
          <w:bCs w:val="1"/>
          <w:rtl w:val="0"/>
        </w:rPr>
        <w:t>ș</w:t>
      </w:r>
      <w:r>
        <w:rPr>
          <w:b w:val="1"/>
          <w:bCs w:val="1"/>
          <w:rtl w:val="0"/>
        </w:rPr>
        <w:t>iere text</w:t>
      </w:r>
      <w:r>
        <w:rPr>
          <w:rtl w:val="0"/>
        </w:rPr>
        <w:t>.</w:t>
      </w:r>
    </w:p>
    <w:p>
      <w:pPr>
        <w:pStyle w:val="Body"/>
        <w:widowControl w:val="0"/>
        <w:numPr>
          <w:ilvl w:val="0"/>
          <w:numId w:val="8"/>
        </w:numPr>
        <w:spacing w:after="0" w:line="240" w:lineRule="auto"/>
        <w:ind w:right="75"/>
        <w:jc w:val="both"/>
      </w:pPr>
      <w:r>
        <w:rPr>
          <w:rtl w:val="0"/>
        </w:rPr>
        <w:t xml:space="preserve">Accesul la date trebuie implementat folosind </w:t>
      </w:r>
      <w:r>
        <w:rPr>
          <w:b w:val="1"/>
          <w:bCs w:val="1"/>
          <w:rtl w:val="0"/>
          <w:lang w:val="en-US"/>
        </w:rPr>
        <w:t>Repository Pattern</w:t>
      </w:r>
      <w:r>
        <w:rPr>
          <w:rtl w:val="0"/>
        </w:rPr>
        <w:t>.</w:t>
      </w:r>
    </w:p>
    <w:p>
      <w:pPr>
        <w:pStyle w:val="Body"/>
        <w:widowControl w:val="0"/>
        <w:numPr>
          <w:ilvl w:val="0"/>
          <w:numId w:val="8"/>
        </w:numPr>
        <w:spacing w:after="0" w:line="240" w:lineRule="auto"/>
        <w:ind w:right="75"/>
        <w:jc w:val="both"/>
        <w:rPr>
          <w:lang w:val="pt-PT"/>
        </w:rPr>
      </w:pPr>
      <w:r>
        <w:rPr>
          <w:rtl w:val="0"/>
          <w:lang w:val="pt-PT"/>
        </w:rPr>
        <w:t>Logica aplica</w:t>
      </w:r>
      <w:r>
        <w:rPr>
          <w:rtl w:val="0"/>
        </w:rPr>
        <w:t>ț</w:t>
      </w:r>
      <w:r>
        <w:rPr>
          <w:rtl w:val="0"/>
        </w:rPr>
        <w:t>iei trebuie separat</w:t>
      </w:r>
      <w:r>
        <w:rPr>
          <w:rtl w:val="0"/>
        </w:rPr>
        <w:t xml:space="preserve">ă </w:t>
      </w:r>
      <w:r>
        <w:rPr>
          <w:rtl w:val="0"/>
          <w:lang w:val="de-DE"/>
        </w:rPr>
        <w:t>de interfa</w:t>
      </w:r>
      <w:r>
        <w:rPr>
          <w:rtl w:val="0"/>
        </w:rPr>
        <w:t>ț</w:t>
      </w:r>
      <w:r>
        <w:rPr>
          <w:rtl w:val="0"/>
        </w:rPr>
        <w:t>a grafic</w:t>
      </w:r>
      <w:r>
        <w:rPr>
          <w:rtl w:val="0"/>
        </w:rPr>
        <w:t xml:space="preserve">ă </w:t>
      </w:r>
      <w:r>
        <w:rPr>
          <w:rtl w:val="0"/>
          <w:lang w:val="en-US"/>
        </w:rPr>
        <w:t>(layer Service).</w:t>
      </w:r>
    </w:p>
    <w:p>
      <w:pPr>
        <w:pStyle w:val="Body"/>
        <w:widowControl w:val="0"/>
        <w:numPr>
          <w:ilvl w:val="0"/>
          <w:numId w:val="8"/>
        </w:numPr>
        <w:bidi w:val="0"/>
        <w:spacing w:after="0" w:line="240" w:lineRule="auto"/>
        <w:ind w:right="75"/>
        <w:jc w:val="both"/>
        <w:rPr>
          <w:rtl w:val="0"/>
        </w:rPr>
      </w:pPr>
      <w:r>
        <w:rPr>
          <w:rtl w:val="0"/>
        </w:rPr>
        <w:t>Codul trebuie s</w:t>
      </w:r>
      <w:r>
        <w:rPr>
          <w:rtl w:val="0"/>
        </w:rPr>
        <w:t xml:space="preserve">ă </w:t>
      </w:r>
      <w:r>
        <w:rPr>
          <w:rtl w:val="0"/>
        </w:rPr>
        <w:t>respecte principiile OOP (</w:t>
      </w:r>
      <w:r>
        <w:rPr>
          <w:rtl w:val="0"/>
        </w:rPr>
        <w:t>î</w:t>
      </w:r>
      <w:r>
        <w:rPr>
          <w:rtl w:val="0"/>
        </w:rPr>
        <w:t>ncapsulare, separarea responsabilit</w:t>
      </w:r>
      <w:r>
        <w:rPr>
          <w:rtl w:val="0"/>
        </w:rPr>
        <w:t>ăț</w:t>
      </w:r>
      <w:r>
        <w:rPr>
          <w:rtl w:val="0"/>
        </w:rPr>
        <w:t>ilor).</w:t>
      </w:r>
    </w:p>
    <w:p>
      <w:pPr>
        <w:pStyle w:val="Body"/>
        <w:widowControl w:val="0"/>
        <w:numPr>
          <w:ilvl w:val="0"/>
          <w:numId w:val="8"/>
        </w:numPr>
        <w:bidi w:val="0"/>
        <w:spacing w:after="0" w:line="240" w:lineRule="auto"/>
        <w:ind w:right="75"/>
        <w:jc w:val="both"/>
        <w:rPr>
          <w:rtl w:val="0"/>
        </w:rPr>
      </w:pPr>
      <w:r>
        <w:rPr>
          <w:u w:val="single"/>
          <w:rtl w:val="0"/>
        </w:rPr>
        <w:t>Aplicatia trebuie sa suporte un singur magazin cu un singur utilizator simultan.</w:t>
      </w:r>
    </w:p>
    <w:sectPr>
      <w:headerReference w:type="default" r:id="rId4"/>
      <w:footerReference w:type="default" r:id="rId5"/>
      <w:pgSz w:w="11900" w:h="16840" w:orient="portrait"/>
      <w:pgMar w:top="1134" w:right="851" w:bottom="1134" w:left="851" w:header="680" w:footer="6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10178"/>
        <w:tab w:val="clear" w:pos="4680"/>
        <w:tab w:val="clear" w:pos="9360"/>
      </w:tabs>
    </w:pPr>
    <w:r>
      <w:rPr>
        <w:sz w:val="24"/>
        <w:szCs w:val="24"/>
        <w:rtl w:val="0"/>
        <w:lang w:val="nl-NL"/>
      </w:rPr>
      <w:t>VVSS,</w:t>
    </w:r>
    <w:r>
      <w:rPr>
        <w:b w:val="1"/>
        <w:bCs w:val="1"/>
        <w:sz w:val="24"/>
        <w:szCs w:val="24"/>
        <w:rtl w:val="0"/>
      </w:rPr>
      <w:t xml:space="preserve"> Proiect MyDrinkShop</w:t>
      <w:tab/>
    </w:r>
    <w:r>
      <w:rPr>
        <w:sz w:val="24"/>
        <w:szCs w:val="24"/>
        <w:rtl w:val="0"/>
        <w:lang w:val="en-US"/>
      </w:rPr>
      <w:t>Informatic</w:t>
    </w:r>
    <w:r>
      <w:rPr>
        <w:sz w:val="24"/>
        <w:szCs w:val="24"/>
        <w:rtl w:val="0"/>
      </w:rPr>
      <w:t xml:space="preserve">ă – </w:t>
    </w:r>
    <w:r>
      <w:rPr>
        <w:sz w:val="24"/>
        <w:szCs w:val="24"/>
        <w:rtl w:val="0"/>
        <w:lang w:val="it-IT"/>
      </w:rPr>
      <w:t>Rom</w:t>
    </w:r>
    <w:r>
      <w:rPr>
        <w:sz w:val="24"/>
        <w:szCs w:val="24"/>
        <w:rtl w:val="0"/>
      </w:rPr>
      <w:t>â</w:t>
    </w:r>
    <w:r>
      <w:rPr>
        <w:sz w:val="24"/>
        <w:szCs w:val="24"/>
        <w:rtl w:val="0"/>
      </w:rPr>
      <w:t>n</w:t>
    </w:r>
    <w:r>
      <w:rPr>
        <w:sz w:val="24"/>
        <w:szCs w:val="24"/>
        <w:rtl w:val="0"/>
      </w:rPr>
      <w:t>ă</w:t>
    </w:r>
    <w:r>
      <w:rPr>
        <w:sz w:val="24"/>
        <w:szCs w:val="24"/>
        <w:rtl w:val="0"/>
        <w:lang w:val="en-US"/>
      </w:rPr>
      <w:t>, 2025-2026/II, S01---&gt;S10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.0"/>
  </w:abstractNum>
  <w:abstractNum w:abstractNumId="5">
    <w:multiLevelType w:val="hybridMultilevel"/>
    <w:styleLink w:val="Imported Style 2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nl-NL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2.0">
    <w:name w:val="Imported Style 2.0"/>
    <w:pPr>
      <w:numPr>
        <w:numId w:val="5"/>
      </w:numPr>
    </w:pPr>
  </w:style>
  <w:style w:type="numbering" w:styleId="Imported Style 3">
    <w:name w:val="Imported Style 3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