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Rule="auto"/>
        <w:rPr>
          <w:b w:val="1"/>
          <w:bCs w:val="1"/>
          <w:sz w:val="36"/>
          <w:szCs w:val="36"/>
        </w:rPr>
      </w:pPr>
      <w:bookmarkStart w:colFirst="0" w:colLast="0" w:name="_nfqob4x3t4z5" w:id="0"/>
      <w:bookmarkEnd w:id="0"/>
      <w:r w:rsidDel="00000000" w:rsidR="00000000" w:rsidRPr="00000000">
        <w:rPr>
          <w:b w:val="1"/>
          <w:bCs w:val="1"/>
          <w:sz w:val="36"/>
          <w:szCs w:val="36"/>
          <w:rtl w:val="0"/>
        </w:rPr>
        <w:t xml:space="preserve">Task 1.1 – Actors/ Skateholders</w:t>
      </w:r>
    </w:p>
    <w:p w:rsidR="00000000" w:rsidDel="00000000" w:rsidP="00000000" w:rsidRDefault="00000000" w:rsidRPr="00000000" w14:paraId="0000000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80" w:lineRule="auto"/>
        <w:rPr>
          <w:b w:val="1"/>
          <w:bCs w:val="1"/>
          <w:sz w:val="28"/>
          <w:szCs w:val="28"/>
        </w:rPr>
      </w:pPr>
      <w:bookmarkStart w:colFirst="0" w:colLast="0" w:name="_bsz2eetv5i18" w:id="1"/>
      <w:bookmarkEnd w:id="1"/>
      <w:r w:rsidDel="00000000" w:rsidR="00000000" w:rsidRPr="00000000">
        <w:rPr>
          <w:b w:val="1"/>
          <w:bCs w:val="1"/>
          <w:sz w:val="28"/>
          <w:szCs w:val="28"/>
          <w:rtl w:val="0"/>
        </w:rPr>
        <w:t xml:space="preserve">1.1.1 Overview &amp; Scope Definition</w:t>
      </w:r>
    </w:p>
    <w:p w:rsidR="00000000" w:rsidDel="00000000" w:rsidP="00000000" w:rsidRDefault="00000000" w:rsidRPr="00000000" w14:paraId="00000003">
      <w:pPr>
        <w:pStyle w:val="Heading4"/>
        <w:keepNext w:val="0"/>
        <w:keepLines w:val="0"/>
        <w:spacing w:after="40" w:before="240" w:lineRule="auto"/>
        <w:rPr>
          <w:b w:val="1"/>
          <w:bCs w:val="1"/>
          <w:color w:val="000000"/>
          <w:sz w:val="22"/>
          <w:szCs w:val="22"/>
        </w:rPr>
      </w:pPr>
      <w:bookmarkStart w:colFirst="0" w:colLast="0" w:name="_omlecfu5izni" w:id="2"/>
      <w:bookmarkEnd w:id="2"/>
      <w:r w:rsidDel="00000000" w:rsidR="00000000" w:rsidRPr="00000000">
        <w:rPr>
          <w:b w:val="1"/>
          <w:bCs w:val="1"/>
          <w:color w:val="000000"/>
          <w:sz w:val="22"/>
          <w:szCs w:val="22"/>
          <w:rtl w:val="0"/>
        </w:rPr>
        <w:t xml:space="preserve">Actor Definition</w:t>
      </w:r>
    </w:p>
    <w:p w:rsidR="00000000" w:rsidDel="00000000" w:rsidP="00000000" w:rsidRDefault="00000000" w:rsidRPr="00000000" w14:paraId="00000004">
      <w:pPr>
        <w:spacing w:after="240" w:before="240" w:lineRule="auto"/>
        <w:rPr/>
      </w:pPr>
      <w:r w:rsidDel="00000000" w:rsidR="00000000" w:rsidRPr="00000000">
        <w:rPr>
          <w:rtl w:val="0"/>
        </w:rPr>
        <w:t xml:space="preserve">In the QR Code-based Attendance and Access Control System for TMC Manufacturing, an </w:t>
      </w:r>
      <w:r w:rsidDel="00000000" w:rsidR="00000000" w:rsidRPr="00000000">
        <w:rPr>
          <w:b w:val="1"/>
          <w:bCs w:val="1"/>
          <w:rtl w:val="0"/>
        </w:rPr>
        <w:t xml:space="preserve">Actor</w:t>
      </w:r>
      <w:r w:rsidDel="00000000" w:rsidR="00000000" w:rsidRPr="00000000">
        <w:rPr>
          <w:rtl w:val="0"/>
        </w:rPr>
        <w:t xml:space="preserve"> is defined as an entity—either a human user or an external software/hardware system—residing outside the system boundary that interacts directly with the system to fulfill a business objective or exchange data. Actors trigger system behaviors by issuing requests, receiving responses, or participating in automated data-exchange workflows.</w:t>
      </w:r>
    </w:p>
    <w:p w:rsidR="00000000" w:rsidDel="00000000" w:rsidP="00000000" w:rsidRDefault="00000000" w:rsidRPr="00000000" w14:paraId="00000005">
      <w:pPr>
        <w:spacing w:after="240" w:before="240" w:lineRule="auto"/>
        <w:rPr/>
      </w:pPr>
      <w:r w:rsidDel="00000000" w:rsidR="00000000" w:rsidRPr="00000000">
        <w:rPr>
          <w:rtl w:val="0"/>
        </w:rPr>
        <w:t xml:space="preserve">Based on the assignment context, the system's actors are categorized into two primary groups: </w:t>
      </w:r>
    </w:p>
    <w:p w:rsidR="00000000" w:rsidDel="00000000" w:rsidP="00000000" w:rsidRDefault="00000000" w:rsidRPr="00000000" w14:paraId="00000006">
      <w:pPr>
        <w:pStyle w:val="Heading5"/>
        <w:keepNext w:val="0"/>
        <w:keepLines w:val="0"/>
        <w:spacing w:after="40" w:before="0" w:lineRule="auto"/>
        <w:rPr>
          <w:b w:val="1"/>
          <w:bCs w:val="1"/>
          <w:color w:val="000000"/>
        </w:rPr>
      </w:pPr>
      <w:bookmarkStart w:colFirst="0" w:colLast="0" w:name="_y7ijttu8avvj" w:id="3"/>
      <w:bookmarkEnd w:id="3"/>
      <w:r w:rsidDel="00000000" w:rsidR="00000000" w:rsidRPr="00000000">
        <w:rPr>
          <w:b w:val="1"/>
          <w:bCs w:val="1"/>
          <w:color w:val="000000"/>
          <w:rtl w:val="0"/>
        </w:rPr>
        <w:t xml:space="preserve">1. Internal Actors (Human Users)</w:t>
      </w:r>
    </w:p>
    <w:p w:rsidR="00000000" w:rsidDel="00000000" w:rsidP="00000000" w:rsidRDefault="00000000" w:rsidRPr="00000000" w14:paraId="00000007">
      <w:pPr>
        <w:spacing w:after="240" w:lineRule="auto"/>
        <w:rPr/>
      </w:pPr>
      <w:r w:rsidDel="00000000" w:rsidR="00000000" w:rsidRPr="00000000">
        <w:rPr>
          <w:rtl w:val="0"/>
        </w:rPr>
        <w:t xml:space="preserve">These are internal stakeholders employed by TMC Manufacturing who directly operate or interact with the system's interfaces:</w:t>
      </w:r>
    </w:p>
    <w:p w:rsidR="00000000" w:rsidDel="00000000" w:rsidP="00000000" w:rsidRDefault="00000000" w:rsidRPr="00000000" w14:paraId="00000008">
      <w:pPr>
        <w:numPr>
          <w:ilvl w:val="0"/>
          <w:numId w:val="15"/>
        </w:numPr>
        <w:spacing w:after="0" w:afterAutospacing="0" w:lineRule="auto"/>
        <w:ind w:left="720" w:hanging="360"/>
        <w:rPr/>
      </w:pPr>
      <w:r w:rsidDel="00000000" w:rsidR="00000000" w:rsidRPr="00000000">
        <w:rPr>
          <w:b w:val="1"/>
          <w:bCs w:val="1"/>
          <w:rtl w:val="0"/>
        </w:rPr>
        <w:t xml:space="preserve">Employee (</w:t>
      </w:r>
      <w:r w:rsidDel="00000000" w:rsidR="00000000" w:rsidRPr="00000000">
        <w:rPr>
          <w:b w:val="1"/>
          <w:bCs w:val="1"/>
          <w:rtl w:val="0"/>
        </w:rPr>
        <w:t xml:space="preserve">EMP</w:t>
      </w:r>
      <w:r w:rsidDel="00000000" w:rsidR="00000000" w:rsidRPr="00000000">
        <w:rPr>
          <w:b w:val="1"/>
          <w:bCs w:val="1"/>
          <w:rtl w:val="0"/>
        </w:rPr>
        <w:t xml:space="preserve">)</w:t>
      </w:r>
      <w:r w:rsidDel="00000000" w:rsidR="00000000" w:rsidRPr="00000000">
        <w:rPr>
          <w:rtl w:val="0"/>
        </w:rPr>
        <w:t xml:space="preserve">: Factory workers and office staff who use their personal smartphones to display dynamic QR credentials for entry/exit access control and daily attendance check-in/check-out.</w:t>
      </w:r>
    </w:p>
    <w:p w:rsidR="00000000" w:rsidDel="00000000" w:rsidP="00000000" w:rsidRDefault="00000000" w:rsidRPr="00000000" w14:paraId="00000009">
      <w:pPr>
        <w:numPr>
          <w:ilvl w:val="0"/>
          <w:numId w:val="15"/>
        </w:numPr>
        <w:spacing w:after="0" w:afterAutospacing="0" w:lineRule="auto"/>
        <w:ind w:left="720" w:hanging="360"/>
        <w:rPr/>
      </w:pPr>
      <w:r w:rsidDel="00000000" w:rsidR="00000000" w:rsidRPr="00000000">
        <w:rPr>
          <w:b w:val="1"/>
          <w:bCs w:val="1"/>
          <w:rtl w:val="0"/>
        </w:rPr>
        <w:t xml:space="preserve">Production Supervisor (</w:t>
      </w:r>
      <w:r w:rsidDel="00000000" w:rsidR="00000000" w:rsidRPr="00000000">
        <w:rPr>
          <w:b w:val="1"/>
          <w:bCs w:val="1"/>
          <w:rtl w:val="0"/>
        </w:rPr>
        <w:t xml:space="preserve">SUP</w:t>
      </w:r>
      <w:r w:rsidDel="00000000" w:rsidR="00000000" w:rsidRPr="00000000">
        <w:rPr>
          <w:b w:val="1"/>
          <w:bCs w:val="1"/>
          <w:rtl w:val="0"/>
        </w:rPr>
        <w:t xml:space="preserve">)</w:t>
      </w:r>
      <w:r w:rsidDel="00000000" w:rsidR="00000000" w:rsidRPr="00000000">
        <w:rPr>
          <w:rtl w:val="0"/>
        </w:rPr>
        <w:t xml:space="preserve">: Operational line managers who monitor real-time workforce presence, shift headcounts, and punctuality to manage assembly floor operations effectively.</w:t>
      </w:r>
    </w:p>
    <w:p w:rsidR="00000000" w:rsidDel="00000000" w:rsidP="00000000" w:rsidRDefault="00000000" w:rsidRPr="00000000" w14:paraId="0000000A">
      <w:pPr>
        <w:numPr>
          <w:ilvl w:val="0"/>
          <w:numId w:val="15"/>
        </w:numPr>
        <w:spacing w:after="0" w:afterAutospacing="0" w:lineRule="auto"/>
        <w:ind w:left="720" w:hanging="360"/>
        <w:rPr/>
      </w:pPr>
      <w:r w:rsidDel="00000000" w:rsidR="00000000" w:rsidRPr="00000000">
        <w:rPr>
          <w:b w:val="1"/>
          <w:bCs w:val="1"/>
          <w:rtl w:val="0"/>
        </w:rPr>
        <w:t xml:space="preserve">HR Staff (</w:t>
      </w:r>
      <w:r w:rsidDel="00000000" w:rsidR="00000000" w:rsidRPr="00000000">
        <w:rPr>
          <w:b w:val="1"/>
          <w:bCs w:val="1"/>
          <w:rtl w:val="0"/>
        </w:rPr>
        <w:t xml:space="preserve">HR</w:t>
      </w:r>
      <w:r w:rsidDel="00000000" w:rsidR="00000000" w:rsidRPr="00000000">
        <w:rPr>
          <w:b w:val="1"/>
          <w:bCs w:val="1"/>
          <w:rtl w:val="0"/>
        </w:rPr>
        <w:t xml:space="preserve">)</w:t>
      </w:r>
      <w:r w:rsidDel="00000000" w:rsidR="00000000" w:rsidRPr="00000000">
        <w:rPr>
          <w:rtl w:val="0"/>
        </w:rPr>
        <w:t xml:space="preserve">: Human resource personnel responsible for configuring shift rosters, managing credential lifecycles, auditing attendance anomalies, and preparing monthly attendance reconciliation datasets.</w:t>
      </w:r>
    </w:p>
    <w:p w:rsidR="00000000" w:rsidDel="00000000" w:rsidP="00000000" w:rsidRDefault="00000000" w:rsidRPr="00000000" w14:paraId="0000000B">
      <w:pPr>
        <w:numPr>
          <w:ilvl w:val="0"/>
          <w:numId w:val="15"/>
        </w:numPr>
        <w:spacing w:after="0" w:afterAutospacing="0" w:lineRule="auto"/>
        <w:ind w:left="720" w:hanging="360"/>
        <w:rPr/>
      </w:pPr>
      <w:r w:rsidDel="00000000" w:rsidR="00000000" w:rsidRPr="00000000">
        <w:rPr>
          <w:b w:val="1"/>
          <w:bCs w:val="1"/>
          <w:rtl w:val="0"/>
        </w:rPr>
        <w:t xml:space="preserve">Security Guard (</w:t>
      </w:r>
      <w:r w:rsidDel="00000000" w:rsidR="00000000" w:rsidRPr="00000000">
        <w:rPr>
          <w:b w:val="1"/>
          <w:bCs w:val="1"/>
          <w:rtl w:val="0"/>
        </w:rPr>
        <w:t xml:space="preserve">SEC</w:t>
      </w:r>
      <w:r w:rsidDel="00000000" w:rsidR="00000000" w:rsidRPr="00000000">
        <w:rPr>
          <w:b w:val="1"/>
          <w:bCs w:val="1"/>
          <w:rtl w:val="0"/>
        </w:rPr>
        <w:t xml:space="preserve">)</w:t>
      </w:r>
      <w:r w:rsidDel="00000000" w:rsidR="00000000" w:rsidRPr="00000000">
        <w:rPr>
          <w:rtl w:val="0"/>
        </w:rPr>
        <w:t xml:space="preserve">: On-site security personnel stationed at physical plant gates who oversee access flows, handle gate exceptions, trigger emergency evacuations, and perform manual fallback check-ins.</w:t>
      </w:r>
    </w:p>
    <w:p w:rsidR="00000000" w:rsidDel="00000000" w:rsidP="00000000" w:rsidRDefault="00000000" w:rsidRPr="00000000" w14:paraId="0000000C">
      <w:pPr>
        <w:numPr>
          <w:ilvl w:val="0"/>
          <w:numId w:val="15"/>
        </w:numPr>
        <w:spacing w:after="0" w:afterAutospacing="0" w:lineRule="auto"/>
        <w:ind w:left="720" w:hanging="360"/>
        <w:rPr/>
      </w:pPr>
      <w:r w:rsidDel="00000000" w:rsidR="00000000" w:rsidRPr="00000000">
        <w:rPr>
          <w:b w:val="1"/>
          <w:bCs w:val="1"/>
          <w:rtl w:val="0"/>
        </w:rPr>
        <w:t xml:space="preserve">System Administrator (</w:t>
      </w:r>
      <w:r w:rsidDel="00000000" w:rsidR="00000000" w:rsidRPr="00000000">
        <w:rPr>
          <w:b w:val="1"/>
          <w:bCs w:val="1"/>
          <w:rtl w:val="0"/>
        </w:rPr>
        <w:t xml:space="preserve">ADM</w:t>
      </w:r>
      <w:r w:rsidDel="00000000" w:rsidR="00000000" w:rsidRPr="00000000">
        <w:rPr>
          <w:b w:val="1"/>
          <w:bCs w:val="1"/>
          <w:rtl w:val="0"/>
        </w:rPr>
        <w:t xml:space="preserve">)</w:t>
      </w:r>
      <w:r w:rsidDel="00000000" w:rsidR="00000000" w:rsidRPr="00000000">
        <w:rPr>
          <w:rtl w:val="0"/>
        </w:rPr>
        <w:t xml:space="preserve">: IT system engineers responsible for platform configuration, Role-Based Access Control (RBAC) governance, gate hardware registry, system telemetry, and integration maintenance.</w:t>
      </w:r>
    </w:p>
    <w:p w:rsidR="00000000" w:rsidDel="00000000" w:rsidP="00000000" w:rsidRDefault="00000000" w:rsidRPr="00000000" w14:paraId="0000000D">
      <w:pPr>
        <w:numPr>
          <w:ilvl w:val="0"/>
          <w:numId w:val="15"/>
        </w:numPr>
        <w:spacing w:after="240" w:lineRule="auto"/>
        <w:ind w:left="720" w:hanging="360"/>
        <w:rPr/>
      </w:pPr>
      <w:r w:rsidDel="00000000" w:rsidR="00000000" w:rsidRPr="00000000">
        <w:rPr>
          <w:b w:val="1"/>
          <w:bCs w:val="1"/>
          <w:rtl w:val="0"/>
        </w:rPr>
        <w:t xml:space="preserve">Executive Management (</w:t>
      </w:r>
      <w:r w:rsidDel="00000000" w:rsidR="00000000" w:rsidRPr="00000000">
        <w:rPr>
          <w:b w:val="1"/>
          <w:bCs w:val="1"/>
          <w:rtl w:val="0"/>
        </w:rPr>
        <w:t xml:space="preserve">EXE</w:t>
      </w:r>
      <w:r w:rsidDel="00000000" w:rsidR="00000000" w:rsidRPr="00000000">
        <w:rPr>
          <w:b w:val="1"/>
          <w:bCs w:val="1"/>
          <w:rtl w:val="0"/>
        </w:rPr>
        <w:t xml:space="preserve">)</w:t>
      </w:r>
      <w:r w:rsidDel="00000000" w:rsidR="00000000" w:rsidRPr="00000000">
        <w:rPr>
          <w:rtl w:val="0"/>
        </w:rPr>
        <w:t xml:space="preserve">: Plant directors and executive leadership who access analytical dashboards and consolidated workforce metrics to track key operational indicators across manufacturing sites.</w:t>
      </w:r>
    </w:p>
    <w:p w:rsidR="00000000" w:rsidDel="00000000" w:rsidP="00000000" w:rsidRDefault="00000000" w:rsidRPr="00000000" w14:paraId="0000000E">
      <w:pPr>
        <w:spacing w:after="240" w:lineRule="auto"/>
        <w:rPr/>
      </w:pPr>
      <w:r w:rsidDel="00000000" w:rsidR="00000000" w:rsidRPr="00000000">
        <w:rPr>
          <w:rtl w:val="0"/>
        </w:rPr>
        <w:t xml:space="preserve">Every employee is equipped with a personal smartphone capable of accessing the company's mobile application, web portal, or email client to retrieve and display their QR code.</w:t>
      </w:r>
    </w:p>
    <w:p w:rsidR="00000000" w:rsidDel="00000000" w:rsidP="00000000" w:rsidRDefault="00000000" w:rsidRPr="00000000" w14:paraId="0000000F">
      <w:pPr>
        <w:pStyle w:val="Heading5"/>
        <w:keepNext w:val="0"/>
        <w:keepLines w:val="0"/>
        <w:spacing w:after="40" w:before="0" w:lineRule="auto"/>
        <w:rPr>
          <w:b w:val="1"/>
          <w:bCs w:val="1"/>
          <w:color w:val="000000"/>
        </w:rPr>
      </w:pPr>
      <w:bookmarkStart w:colFirst="0" w:colLast="0" w:name="_n63z0rnw434e" w:id="4"/>
      <w:bookmarkEnd w:id="4"/>
      <w:r w:rsidDel="00000000" w:rsidR="00000000" w:rsidRPr="00000000">
        <w:rPr>
          <w:b w:val="1"/>
          <w:bCs w:val="1"/>
          <w:color w:val="000000"/>
          <w:rtl w:val="0"/>
        </w:rPr>
        <w:t xml:space="preserve">2. External System Actors</w:t>
      </w:r>
    </w:p>
    <w:p w:rsidR="00000000" w:rsidDel="00000000" w:rsidP="00000000" w:rsidRDefault="00000000" w:rsidRPr="00000000" w14:paraId="00000010">
      <w:pPr>
        <w:spacing w:after="240" w:lineRule="auto"/>
        <w:rPr/>
      </w:pPr>
      <w:r w:rsidDel="00000000" w:rsidR="00000000" w:rsidRPr="00000000">
        <w:rPr>
          <w:rtl w:val="0"/>
        </w:rPr>
        <w:t xml:space="preserve">Beyond human stakeholders, the system interfaces with two mandatory third-party systems:</w:t>
      </w:r>
    </w:p>
    <w:p w:rsidR="00000000" w:rsidDel="00000000" w:rsidP="00000000" w:rsidRDefault="00000000" w:rsidRPr="00000000" w14:paraId="00000011">
      <w:pPr>
        <w:numPr>
          <w:ilvl w:val="0"/>
          <w:numId w:val="12"/>
        </w:numPr>
        <w:spacing w:after="0" w:afterAutospacing="0" w:lineRule="auto"/>
        <w:ind w:left="720" w:hanging="360"/>
        <w:rPr/>
      </w:pPr>
      <w:r w:rsidDel="00000000" w:rsidR="00000000" w:rsidRPr="00000000">
        <w:rPr>
          <w:b w:val="1"/>
          <w:bCs w:val="1"/>
          <w:rtl w:val="0"/>
        </w:rPr>
        <w:t xml:space="preserve">HR/Payroll System (</w:t>
      </w:r>
      <w:r w:rsidDel="00000000" w:rsidR="00000000" w:rsidRPr="00000000">
        <w:rPr>
          <w:b w:val="1"/>
          <w:bCs w:val="1"/>
          <w:rtl w:val="0"/>
        </w:rPr>
        <w:t xml:space="preserve">HRS</w:t>
      </w:r>
      <w:r w:rsidDel="00000000" w:rsidR="00000000" w:rsidRPr="00000000">
        <w:rPr>
          <w:b w:val="1"/>
          <w:bCs w:val="1"/>
          <w:rtl w:val="0"/>
        </w:rPr>
        <w:t xml:space="preserve">)</w:t>
      </w:r>
      <w:r w:rsidDel="00000000" w:rsidR="00000000" w:rsidRPr="00000000">
        <w:rPr>
          <w:rtl w:val="0"/>
        </w:rPr>
        <w:t xml:space="preserve">: The company's existing upstream enterprise system. It serves as the master source of truth for employee records and consumes finalized attendance data via APIs for monthly payroll reconciliation prior to </w:t>
      </w:r>
      <w:r w:rsidDel="00000000" w:rsidR="00000000" w:rsidRPr="00000000">
        <w:rPr>
          <w:b w:val="1"/>
          <w:bCs w:val="1"/>
          <w:rtl w:val="0"/>
        </w:rPr>
        <w:t xml:space="preserve">12:00 PM on the first day of each month</w:t>
      </w:r>
      <w:r w:rsidDel="00000000" w:rsidR="00000000" w:rsidRPr="00000000">
        <w:rPr>
          <w:rtl w:val="0"/>
        </w:rPr>
        <w:t xml:space="preserve">.</w:t>
      </w:r>
    </w:p>
    <w:p w:rsidR="00000000" w:rsidDel="00000000" w:rsidP="00000000" w:rsidRDefault="00000000" w:rsidRPr="00000000" w14:paraId="00000012">
      <w:pPr>
        <w:numPr>
          <w:ilvl w:val="0"/>
          <w:numId w:val="12"/>
        </w:numPr>
        <w:spacing w:after="240" w:lineRule="auto"/>
        <w:ind w:left="720" w:hanging="360"/>
      </w:pPr>
      <w:r w:rsidDel="00000000" w:rsidR="00000000" w:rsidRPr="00000000">
        <w:rPr>
          <w:b w:val="1"/>
          <w:bCs w:val="1"/>
          <w:rtl w:val="0"/>
        </w:rPr>
        <w:t xml:space="preserve">Turnstile Control System (</w:t>
      </w:r>
      <w:r w:rsidDel="00000000" w:rsidR="00000000" w:rsidRPr="00000000">
        <w:rPr>
          <w:b w:val="1"/>
          <w:bCs w:val="1"/>
          <w:rtl w:val="0"/>
        </w:rPr>
        <w:t xml:space="preserve">TCS</w:t>
      </w:r>
      <w:r w:rsidDel="00000000" w:rsidR="00000000" w:rsidRPr="00000000">
        <w:rPr>
          <w:b w:val="1"/>
          <w:bCs w:val="1"/>
          <w:rtl w:val="0"/>
        </w:rPr>
        <w:t xml:space="preserve">)</w:t>
      </w:r>
      <w:r w:rsidDel="00000000" w:rsidR="00000000" w:rsidRPr="00000000">
        <w:rPr>
          <w:rtl w:val="0"/>
        </w:rPr>
        <w:t xml:space="preserve">: The existing turnstile barrier automation controller. It exposes APIs enabling the TMC system to issue real-time open and close actuation commands for each access event</w:t>
      </w:r>
      <w:r w:rsidDel="00000000" w:rsidR="00000000" w:rsidRPr="00000000">
        <w:rPr>
          <w:rtl w:val="0"/>
        </w:rPr>
        <w:t xml:space="preserve">.</w:t>
      </w:r>
    </w:p>
    <w:p w:rsidR="00000000" w:rsidDel="00000000" w:rsidP="00000000" w:rsidRDefault="00000000" w:rsidRPr="00000000" w14:paraId="00000013">
      <w:pPr>
        <w:spacing w:after="240" w:lineRule="auto"/>
        <w:ind w:left="0" w:firstLine="0"/>
        <w:rPr>
          <w:b w:val="1"/>
          <w:bCs w:val="1"/>
        </w:rPr>
      </w:pPr>
      <w:r w:rsidDel="00000000" w:rsidR="00000000" w:rsidRPr="00000000">
        <w:rPr>
          <w:b w:val="1"/>
          <w:bCs w:val="1"/>
          <w:rtl w:val="0"/>
        </w:rPr>
        <w:t xml:space="preserve">Scope of Actor Interaction </w:t>
      </w:r>
    </w:p>
    <w:p w:rsidR="00000000" w:rsidDel="00000000" w:rsidP="00000000" w:rsidRDefault="00000000" w:rsidRPr="00000000" w14:paraId="00000014">
      <w:pPr>
        <w:spacing w:after="240" w:lineRule="auto"/>
        <w:rPr/>
      </w:pPr>
      <w:r w:rsidDel="00000000" w:rsidR="00000000" w:rsidRPr="00000000">
        <w:rPr>
          <w:rtl w:val="0"/>
        </w:rPr>
        <w:t xml:space="preserve">All actor interactions revolve around the system’s two core operational capabilities:</w:t>
      </w:r>
    </w:p>
    <w:p w:rsidR="00000000" w:rsidDel="00000000" w:rsidP="00000000" w:rsidRDefault="00000000" w:rsidRPr="00000000" w14:paraId="00000015">
      <w:pPr>
        <w:numPr>
          <w:ilvl w:val="0"/>
          <w:numId w:val="7"/>
        </w:numPr>
        <w:spacing w:after="0" w:afterAutospacing="0" w:lineRule="auto"/>
        <w:ind w:left="720" w:hanging="360"/>
        <w:rPr>
          <w:b w:val="1"/>
          <w:bCs w:val="1"/>
        </w:rPr>
      </w:pPr>
      <w:r w:rsidDel="00000000" w:rsidR="00000000" w:rsidRPr="00000000">
        <w:rPr>
          <w:b w:val="1"/>
          <w:bCs w:val="1"/>
          <w:rtl w:val="0"/>
        </w:rPr>
        <w:t xml:space="preserve">Access Control:</w:t>
      </w:r>
      <w:r w:rsidDel="00000000" w:rsidR="00000000" w:rsidRPr="00000000">
        <w:rPr>
          <w:rtl w:val="0"/>
        </w:rPr>
        <w:t xml:space="preserve"> Authenticating and authorizing employee physical access to plant premises using QR code credentials.</w:t>
      </w:r>
    </w:p>
    <w:p w:rsidR="00000000" w:rsidDel="00000000" w:rsidP="00000000" w:rsidRDefault="00000000" w:rsidRPr="00000000" w14:paraId="00000016">
      <w:pPr>
        <w:numPr>
          <w:ilvl w:val="0"/>
          <w:numId w:val="7"/>
        </w:numPr>
        <w:spacing w:after="240" w:lineRule="auto"/>
        <w:ind w:left="720" w:hanging="360"/>
        <w:rPr>
          <w:b w:val="1"/>
          <w:bCs w:val="1"/>
        </w:rPr>
      </w:pPr>
      <w:r w:rsidDel="00000000" w:rsidR="00000000" w:rsidRPr="00000000">
        <w:rPr>
          <w:b w:val="1"/>
          <w:bCs w:val="1"/>
          <w:rtl w:val="0"/>
        </w:rPr>
        <w:t xml:space="preserve">Attendance Management: </w:t>
      </w:r>
      <w:r w:rsidDel="00000000" w:rsidR="00000000" w:rsidRPr="00000000">
        <w:rPr>
          <w:rtl w:val="0"/>
        </w:rPr>
        <w:t xml:space="preserve">Reliably recording entry and exit events as immutable attendance transactions to support shift tracking, reporting, and monthly payroll reconciliation.</w:t>
      </w:r>
    </w:p>
    <w:p w:rsidR="00000000" w:rsidDel="00000000" w:rsidP="00000000" w:rsidRDefault="00000000" w:rsidRPr="00000000" w14:paraId="00000017">
      <w:pPr>
        <w:spacing w:after="240" w:lineRule="auto"/>
        <w:rPr/>
      </w:pPr>
      <w:r w:rsidDel="00000000" w:rsidR="00000000" w:rsidRPr="00000000">
        <w:rPr>
          <w:rtl w:val="0"/>
        </w:rPr>
        <w:t xml:space="preserve">When an employee arrives at an access lane, an optical QR scanner reads the credential, triggers local validation, and signals the Turnstile Control System to actuate the gate barrier. Each granted entry or exit is persisted as an attendance transaction.</w:t>
      </w:r>
    </w:p>
    <w:p w:rsidR="00000000" w:rsidDel="00000000" w:rsidP="00000000" w:rsidRDefault="00000000" w:rsidRPr="00000000" w14:paraId="00000018">
      <w:pPr>
        <w:spacing w:after="240" w:lineRule="auto"/>
        <w:rPr/>
      </w:pPr>
      <w:r w:rsidDel="00000000" w:rsidR="00000000" w:rsidRPr="00000000">
        <w:rPr>
          <w:rtl w:val="0"/>
        </w:rPr>
        <w:t xml:space="preserve">At a high level, the interaction model is represented as: </w:t>
      </w:r>
    </w:p>
    <w:p w:rsidR="00000000" w:rsidDel="00000000" w:rsidP="00000000" w:rsidRDefault="00000000" w:rsidRPr="00000000" w14:paraId="00000019">
      <w:pPr>
        <w:spacing w:after="240" w:lineRule="auto"/>
        <w:rPr>
          <w:b w:val="1"/>
          <w:bCs w:val="1"/>
        </w:rPr>
      </w:pPr>
      <w:r w:rsidDel="00000000" w:rsidR="00000000" w:rsidRPr="00000000">
        <w:rPr>
          <w:rFonts w:ascii="Arial Unicode MS" w:cs="Arial Unicode MS" w:eastAsia="Arial Unicode MS" w:hAnsi="Arial Unicode MS"/>
          <w:b w:val="1"/>
          <w:bCs w:val="1"/>
          <w:rtl w:val="0"/>
        </w:rPr>
        <w:t xml:space="preserve">Human Users → TMC Attendance &amp; Access Control System → External Systems </w:t>
      </w:r>
    </w:p>
    <w:p w:rsidR="00000000" w:rsidDel="00000000" w:rsidP="00000000" w:rsidRDefault="00000000" w:rsidRPr="00000000" w14:paraId="0000001A">
      <w:pPr>
        <w:numPr>
          <w:ilvl w:val="0"/>
          <w:numId w:val="1"/>
        </w:numPr>
        <w:spacing w:after="0" w:afterAutospacing="0" w:lineRule="auto"/>
        <w:ind w:left="720" w:hanging="360"/>
        <w:rPr/>
      </w:pPr>
      <w:r w:rsidDel="00000000" w:rsidR="00000000" w:rsidRPr="00000000">
        <w:rPr>
          <w:b w:val="1"/>
          <w:bCs w:val="1"/>
          <w:rtl w:val="0"/>
        </w:rPr>
        <w:t xml:space="preserve">Employees </w:t>
      </w:r>
      <w:r w:rsidDel="00000000" w:rsidR="00000000" w:rsidRPr="00000000">
        <w:rPr>
          <w:rtl w:val="0"/>
        </w:rPr>
        <w:t xml:space="preserve">primarily interact with the system through personal mobile devices and gate kiosk interfaces.</w:t>
      </w:r>
    </w:p>
    <w:p w:rsidR="00000000" w:rsidDel="00000000" w:rsidP="00000000" w:rsidRDefault="00000000" w:rsidRPr="00000000" w14:paraId="0000001B">
      <w:pPr>
        <w:numPr>
          <w:ilvl w:val="0"/>
          <w:numId w:val="1"/>
        </w:numPr>
        <w:spacing w:after="0" w:afterAutospacing="0" w:lineRule="auto"/>
        <w:ind w:left="720" w:hanging="360"/>
        <w:rPr/>
      </w:pPr>
      <w:r w:rsidDel="00000000" w:rsidR="00000000" w:rsidRPr="00000000">
        <w:rPr>
          <w:b w:val="1"/>
          <w:bCs w:val="1"/>
          <w:rtl w:val="0"/>
        </w:rPr>
        <w:t xml:space="preserve">Supervisors, HR Staff, Security Guards, and Executive Management</w:t>
      </w:r>
      <w:r w:rsidDel="00000000" w:rsidR="00000000" w:rsidRPr="00000000">
        <w:rPr>
          <w:rtl w:val="0"/>
        </w:rPr>
        <w:t xml:space="preserve"> interact via dedicated web portals, monitoring consoles, and reporting dashboards scoped to their operational roles.</w:t>
      </w:r>
    </w:p>
    <w:p w:rsidR="00000000" w:rsidDel="00000000" w:rsidP="00000000" w:rsidRDefault="00000000" w:rsidRPr="00000000" w14:paraId="0000001C">
      <w:pPr>
        <w:numPr>
          <w:ilvl w:val="0"/>
          <w:numId w:val="1"/>
        </w:numPr>
        <w:spacing w:after="0" w:afterAutospacing="0" w:lineRule="auto"/>
        <w:ind w:left="720" w:hanging="360"/>
        <w:rPr/>
      </w:pPr>
      <w:r w:rsidDel="00000000" w:rsidR="00000000" w:rsidRPr="00000000">
        <w:rPr>
          <w:b w:val="1"/>
          <w:bCs w:val="1"/>
          <w:rtl w:val="0"/>
        </w:rPr>
        <w:t xml:space="preserve">System Administrators</w:t>
      </w:r>
      <w:r w:rsidDel="00000000" w:rsidR="00000000" w:rsidRPr="00000000">
        <w:rPr>
          <w:rtl w:val="0"/>
        </w:rPr>
        <w:t xml:space="preserve"> interact via administrative consoles to govern security policies, system configuration, and physical infrastructure.</w:t>
      </w:r>
    </w:p>
    <w:p w:rsidR="00000000" w:rsidDel="00000000" w:rsidP="00000000" w:rsidRDefault="00000000" w:rsidRPr="00000000" w14:paraId="0000001D">
      <w:pPr>
        <w:numPr>
          <w:ilvl w:val="0"/>
          <w:numId w:val="1"/>
        </w:numPr>
        <w:spacing w:after="0" w:afterAutospacing="0" w:lineRule="auto"/>
        <w:ind w:left="720" w:hanging="360"/>
        <w:rPr/>
      </w:pPr>
      <w:r w:rsidDel="00000000" w:rsidR="00000000" w:rsidRPr="00000000">
        <w:rPr>
          <w:rtl w:val="0"/>
        </w:rPr>
        <w:t xml:space="preserve">The system interfaces with the </w:t>
      </w:r>
      <w:r w:rsidDel="00000000" w:rsidR="00000000" w:rsidRPr="00000000">
        <w:rPr>
          <w:b w:val="1"/>
          <w:bCs w:val="1"/>
          <w:rtl w:val="0"/>
        </w:rPr>
        <w:t xml:space="preserve">HR/Payroll System</w:t>
      </w:r>
      <w:r w:rsidDel="00000000" w:rsidR="00000000" w:rsidRPr="00000000">
        <w:rPr>
          <w:rtl w:val="0"/>
        </w:rPr>
        <w:t xml:space="preserve"> through scheduled batch API exports.</w:t>
      </w:r>
    </w:p>
    <w:p w:rsidR="00000000" w:rsidDel="00000000" w:rsidP="00000000" w:rsidRDefault="00000000" w:rsidRPr="00000000" w14:paraId="0000001E">
      <w:pPr>
        <w:numPr>
          <w:ilvl w:val="0"/>
          <w:numId w:val="1"/>
        </w:numPr>
        <w:spacing w:after="240" w:lineRule="auto"/>
        <w:ind w:left="720" w:hanging="360"/>
        <w:rPr/>
      </w:pPr>
      <w:r w:rsidDel="00000000" w:rsidR="00000000" w:rsidRPr="00000000">
        <w:rPr>
          <w:rtl w:val="0"/>
        </w:rPr>
        <w:t xml:space="preserve">The system invokes the </w:t>
      </w:r>
      <w:r w:rsidDel="00000000" w:rsidR="00000000" w:rsidRPr="00000000">
        <w:rPr>
          <w:b w:val="1"/>
          <w:bCs w:val="1"/>
          <w:rtl w:val="0"/>
        </w:rPr>
        <w:t xml:space="preserve">Turnstile Control System</w:t>
      </w:r>
      <w:r w:rsidDel="00000000" w:rsidR="00000000" w:rsidRPr="00000000">
        <w:rPr>
          <w:rtl w:val="0"/>
        </w:rPr>
        <w:t xml:space="preserve"> APIs synchronously per scan event to control physical barriers.</w:t>
      </w:r>
    </w:p>
    <w:p w:rsidR="00000000" w:rsidDel="00000000" w:rsidP="00000000" w:rsidRDefault="00000000" w:rsidRPr="00000000" w14:paraId="0000001F">
      <w:pPr>
        <w:spacing w:after="240" w:lineRule="auto"/>
        <w:rPr/>
      </w:pPr>
      <w:r w:rsidDel="00000000" w:rsidR="00000000" w:rsidRPr="00000000">
        <w:rPr>
          <w:rtl w:val="0"/>
        </w:rPr>
        <w:t xml:space="preserve">The scope of the system encompasses five major functional capability groups: </w:t>
      </w:r>
      <w:r w:rsidDel="00000000" w:rsidR="00000000" w:rsidRPr="00000000">
        <w:rPr>
          <w:b w:val="1"/>
          <w:bCs w:val="1"/>
          <w:rtl w:val="0"/>
        </w:rPr>
        <w:t xml:space="preserve">User &amp; QR Code Management, Gate Station Management, Attendance Event Recording, Reporting &amp; Auditing, and System Administration</w:t>
      </w:r>
      <w:r w:rsidDel="00000000" w:rsidR="00000000" w:rsidRPr="00000000">
        <w:rPr>
          <w:rtl w:val="0"/>
        </w:rPr>
        <w:t xml:space="preserve">.</w:t>
      </w:r>
    </w:p>
    <w:p w:rsidR="00000000" w:rsidDel="00000000" w:rsidP="00000000" w:rsidRDefault="00000000" w:rsidRPr="00000000" w14:paraId="00000020">
      <w:pPr>
        <w:spacing w:after="240" w:lineRule="auto"/>
        <w:rPr/>
      </w:pPr>
      <w:r w:rsidDel="00000000" w:rsidR="00000000" w:rsidRPr="00000000">
        <w:rPr>
          <w:i w:val="1"/>
          <w:iCs w:val="1"/>
          <w:rtl w:val="0"/>
        </w:rPr>
        <w:t xml:space="preserve">Out of Scope for this phase</w:t>
      </w:r>
      <w:r w:rsidDel="00000000" w:rsidR="00000000" w:rsidRPr="00000000">
        <w:rPr>
          <w:rtl w:val="0"/>
        </w:rPr>
        <w:t xml:space="preserve">: Visitor management and payroll processing (salary calculation, statutory deductions, net pay) are explicitly excluded from this milestone. The system is strictly responsible for capturing, validating, computing attendance facts, and exporting reconciled attendance records to the downstream payroll platform.</w:t>
      </w:r>
    </w:p>
    <w:p w:rsidR="00000000" w:rsidDel="00000000" w:rsidP="00000000" w:rsidRDefault="00000000" w:rsidRPr="00000000" w14:paraId="00000021">
      <w:pPr>
        <w:spacing w:after="240" w:lineRule="auto"/>
        <w:rPr>
          <w:b w:val="1"/>
          <w:bCs w:val="1"/>
        </w:rPr>
      </w:pPr>
      <w:r w:rsidDel="00000000" w:rsidR="00000000" w:rsidRPr="00000000">
        <w:rPr>
          <w:b w:val="1"/>
          <w:bCs w:val="1"/>
          <w:rtl w:val="0"/>
        </w:rPr>
        <w:t xml:space="preserve">Actor Boundary Summary </w:t>
      </w:r>
    </w:p>
    <w:p w:rsidR="00000000" w:rsidDel="00000000" w:rsidP="00000000" w:rsidRDefault="00000000" w:rsidRPr="00000000" w14:paraId="00000022">
      <w:pPr>
        <w:spacing w:after="240" w:lineRule="auto"/>
        <w:rPr/>
      </w:pPr>
      <w:r w:rsidDel="00000000" w:rsidR="00000000" w:rsidRPr="00000000">
        <w:rPr>
          <w:rtl w:val="0"/>
        </w:rPr>
        <w:t xml:space="preserve">The following table summarizes the system boundary positions and high-level interaction objectives for all identified actors: </w:t>
      </w: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tbl>
      <w:tblPr>
        <w:tblStyle w:val="Table1"/>
        <w:tblW w:w="9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00"/>
        <w:gridCol w:w="1400"/>
        <w:gridCol w:w="2000"/>
        <w:gridCol w:w="1800"/>
        <w:gridCol w:w="2400"/>
        <w:tblGridChange w:id="0">
          <w:tblGrid>
            <w:gridCol w:w="1400"/>
            <w:gridCol w:w="1400"/>
            <w:gridCol w:w="2000"/>
            <w:gridCol w:w="1800"/>
            <w:gridCol w:w="2400"/>
          </w:tblGrid>
        </w:tblGridChange>
      </w:tblGrid>
      <w:tr>
        <w:trPr>
          <w:cantSplit w:val="0"/>
          <w:tblHeader w:val="1"/>
        </w:trPr>
        <w:tc>
          <w:tcPr>
            <w:shd w:fill="4a86e8" w:val="clear"/>
          </w:tcPr>
          <w:p w:rsidR="00000000" w:rsidDel="00000000" w:rsidP="00000000" w:rsidRDefault="00000000" w:rsidRPr="00000000" w14:paraId="00000024">
            <w:pPr>
              <w:spacing w:line="240" w:lineRule="auto"/>
              <w:jc w:val="center"/>
              <w:rPr>
                <w:b w:val="1"/>
                <w:bCs w:val="1"/>
              </w:rPr>
            </w:pPr>
            <w:r w:rsidDel="00000000" w:rsidR="00000000" w:rsidRPr="00000000">
              <w:rPr>
                <w:b w:val="1"/>
                <w:bCs w:val="1"/>
                <w:color w:val="ffffff"/>
                <w:rtl w:val="0"/>
              </w:rPr>
              <w:t xml:space="preserve">Group</w:t>
            </w:r>
            <w:r w:rsidDel="00000000" w:rsidR="00000000" w:rsidRPr="00000000">
              <w:rPr>
                <w:rtl w:val="0"/>
              </w:rPr>
            </w:r>
          </w:p>
        </w:tc>
        <w:tc>
          <w:tcPr>
            <w:shd w:fill="4a86e8" w:val="clear"/>
          </w:tcPr>
          <w:p w:rsidR="00000000" w:rsidDel="00000000" w:rsidP="00000000" w:rsidRDefault="00000000" w:rsidRPr="00000000" w14:paraId="00000025">
            <w:pPr>
              <w:spacing w:line="240" w:lineRule="auto"/>
              <w:jc w:val="center"/>
              <w:rPr>
                <w:b w:val="1"/>
                <w:bCs w:val="1"/>
              </w:rPr>
            </w:pPr>
            <w:r w:rsidDel="00000000" w:rsidR="00000000" w:rsidRPr="00000000">
              <w:rPr>
                <w:b w:val="1"/>
                <w:bCs w:val="1"/>
                <w:color w:val="ffffff"/>
                <w:rtl w:val="0"/>
              </w:rPr>
              <w:t xml:space="preserve">Actor Code</w:t>
            </w:r>
            <w:r w:rsidDel="00000000" w:rsidR="00000000" w:rsidRPr="00000000">
              <w:rPr>
                <w:rtl w:val="0"/>
              </w:rPr>
            </w:r>
          </w:p>
        </w:tc>
        <w:tc>
          <w:tcPr>
            <w:shd w:fill="4a86e8" w:val="clear"/>
          </w:tcPr>
          <w:p w:rsidR="00000000" w:rsidDel="00000000" w:rsidP="00000000" w:rsidRDefault="00000000" w:rsidRPr="00000000" w14:paraId="00000026">
            <w:pPr>
              <w:spacing w:line="240" w:lineRule="auto"/>
              <w:jc w:val="center"/>
              <w:rPr>
                <w:b w:val="1"/>
                <w:bCs w:val="1"/>
              </w:rPr>
            </w:pPr>
            <w:r w:rsidDel="00000000" w:rsidR="00000000" w:rsidRPr="00000000">
              <w:rPr>
                <w:b w:val="1"/>
                <w:bCs w:val="1"/>
                <w:color w:val="ffffff"/>
                <w:rtl w:val="0"/>
              </w:rPr>
              <w:t xml:space="preserve">Actor Name</w:t>
            </w:r>
            <w:r w:rsidDel="00000000" w:rsidR="00000000" w:rsidRPr="00000000">
              <w:rPr>
                <w:rtl w:val="0"/>
              </w:rPr>
            </w:r>
          </w:p>
        </w:tc>
        <w:tc>
          <w:tcPr>
            <w:shd w:fill="4a86e8" w:val="clear"/>
          </w:tcPr>
          <w:p w:rsidR="00000000" w:rsidDel="00000000" w:rsidP="00000000" w:rsidRDefault="00000000" w:rsidRPr="00000000" w14:paraId="00000027">
            <w:pPr>
              <w:spacing w:line="240" w:lineRule="auto"/>
              <w:jc w:val="center"/>
              <w:rPr>
                <w:b w:val="1"/>
                <w:bCs w:val="1"/>
              </w:rPr>
            </w:pPr>
            <w:r w:rsidDel="00000000" w:rsidR="00000000" w:rsidRPr="00000000">
              <w:rPr>
                <w:b w:val="1"/>
                <w:bCs w:val="1"/>
                <w:color w:val="ffffff"/>
                <w:rtl w:val="0"/>
              </w:rPr>
              <w:t xml:space="preserve">Position relative to Boundary</w:t>
            </w:r>
            <w:r w:rsidDel="00000000" w:rsidR="00000000" w:rsidRPr="00000000">
              <w:rPr>
                <w:rtl w:val="0"/>
              </w:rPr>
            </w:r>
          </w:p>
        </w:tc>
        <w:tc>
          <w:tcPr>
            <w:shd w:fill="4a86e8" w:val="clear"/>
          </w:tcPr>
          <w:p w:rsidR="00000000" w:rsidDel="00000000" w:rsidP="00000000" w:rsidRDefault="00000000" w:rsidRPr="00000000" w14:paraId="00000028">
            <w:pPr>
              <w:spacing w:line="240" w:lineRule="auto"/>
              <w:jc w:val="center"/>
              <w:rPr>
                <w:b w:val="1"/>
                <w:bCs w:val="1"/>
              </w:rPr>
            </w:pPr>
            <w:r w:rsidDel="00000000" w:rsidR="00000000" w:rsidRPr="00000000">
              <w:rPr>
                <w:b w:val="1"/>
                <w:bCs w:val="1"/>
                <w:color w:val="ffffff"/>
                <w:rtl w:val="0"/>
              </w:rPr>
              <w:t xml:space="preserve">High-Level Interaction Purpose</w:t>
            </w:r>
            <w:r w:rsidDel="00000000" w:rsidR="00000000" w:rsidRPr="00000000">
              <w:rPr>
                <w:rtl w:val="0"/>
              </w:rPr>
            </w:r>
          </w:p>
        </w:tc>
      </w:tr>
      <w:tr>
        <w:trPr>
          <w:cantSplit w:val="0"/>
          <w:tblHeader w:val="0"/>
        </w:trPr>
        <w:tc>
          <w:tcPr/>
          <w:p w:rsidR="00000000" w:rsidDel="00000000" w:rsidP="00000000" w:rsidRDefault="00000000" w:rsidRPr="00000000" w14:paraId="00000029">
            <w:pPr>
              <w:spacing w:line="240" w:lineRule="auto"/>
              <w:jc w:val="center"/>
              <w:rPr/>
            </w:pPr>
            <w:r w:rsidDel="00000000" w:rsidR="00000000" w:rsidRPr="00000000">
              <w:rPr>
                <w:rtl w:val="0"/>
              </w:rPr>
              <w:t xml:space="preserve">Internal</w:t>
            </w:r>
          </w:p>
        </w:tc>
        <w:tc>
          <w:tcPr>
            <w:shd w:fill="e6f4ea" w:val="clear"/>
          </w:tcPr>
          <w:p w:rsidR="00000000" w:rsidDel="00000000" w:rsidP="00000000" w:rsidRDefault="00000000" w:rsidRPr="00000000" w14:paraId="0000002A">
            <w:pPr>
              <w:spacing w:line="240" w:lineRule="auto"/>
              <w:jc w:val="center"/>
              <w:rPr/>
            </w:pPr>
            <w:r w:rsidDel="00000000" w:rsidR="00000000" w:rsidRPr="00000000">
              <w:rPr>
                <w:b w:val="1"/>
                <w:bCs w:val="1"/>
                <w:color w:val="137333"/>
                <w:rtl w:val="0"/>
              </w:rPr>
              <w:t xml:space="preserve">EMP</w:t>
            </w:r>
            <w:r w:rsidDel="00000000" w:rsidR="00000000" w:rsidRPr="00000000">
              <w:rPr>
                <w:rtl w:val="0"/>
              </w:rPr>
            </w:r>
          </w:p>
        </w:tc>
        <w:tc>
          <w:tcPr/>
          <w:p w:rsidR="00000000" w:rsidDel="00000000" w:rsidP="00000000" w:rsidRDefault="00000000" w:rsidRPr="00000000" w14:paraId="0000002B">
            <w:pPr>
              <w:spacing w:line="240" w:lineRule="auto"/>
              <w:jc w:val="center"/>
              <w:rPr/>
            </w:pPr>
            <w:r w:rsidDel="00000000" w:rsidR="00000000" w:rsidRPr="00000000">
              <w:rPr>
                <w:b w:val="1"/>
                <w:bCs w:val="1"/>
                <w:rtl w:val="0"/>
              </w:rPr>
              <w:t xml:space="preserve">Employee</w:t>
            </w:r>
            <w:r w:rsidDel="00000000" w:rsidR="00000000" w:rsidRPr="00000000">
              <w:rPr>
                <w:rtl w:val="0"/>
              </w:rPr>
            </w:r>
          </w:p>
        </w:tc>
        <w:tc>
          <w:tcPr/>
          <w:p w:rsidR="00000000" w:rsidDel="00000000" w:rsidP="00000000" w:rsidRDefault="00000000" w:rsidRPr="00000000" w14:paraId="0000002C">
            <w:pPr>
              <w:spacing w:line="240" w:lineRule="auto"/>
              <w:jc w:val="center"/>
              <w:rPr/>
            </w:pPr>
            <w:r w:rsidDel="00000000" w:rsidR="00000000" w:rsidRPr="00000000">
              <w:rPr>
                <w:rtl w:val="0"/>
              </w:rPr>
              <w:t xml:space="preserve">Outside Boundary</w:t>
            </w:r>
          </w:p>
        </w:tc>
        <w:tc>
          <w:tcPr/>
          <w:p w:rsidR="00000000" w:rsidDel="00000000" w:rsidP="00000000" w:rsidRDefault="00000000" w:rsidRPr="00000000" w14:paraId="0000002D">
            <w:pPr>
              <w:spacing w:line="240" w:lineRule="auto"/>
              <w:jc w:val="center"/>
              <w:rPr/>
            </w:pPr>
            <w:r w:rsidDel="00000000" w:rsidR="00000000" w:rsidRPr="00000000">
              <w:rPr>
                <w:rtl w:val="0"/>
              </w:rPr>
              <w:t xml:space="preserve">Displays QR credentials for check-in/out gate access and views personal attendance logs.</w:t>
            </w:r>
          </w:p>
        </w:tc>
      </w:tr>
      <w:tr>
        <w:trPr>
          <w:cantSplit w:val="0"/>
          <w:tblHeader w:val="0"/>
        </w:trPr>
        <w:tc>
          <w:tcPr/>
          <w:p w:rsidR="00000000" w:rsidDel="00000000" w:rsidP="00000000" w:rsidRDefault="00000000" w:rsidRPr="00000000" w14:paraId="0000002E">
            <w:pPr>
              <w:spacing w:line="240" w:lineRule="auto"/>
              <w:jc w:val="center"/>
              <w:rPr/>
            </w:pPr>
            <w:r w:rsidDel="00000000" w:rsidR="00000000" w:rsidRPr="00000000">
              <w:rPr>
                <w:rtl w:val="0"/>
              </w:rPr>
              <w:t xml:space="preserve">Internal</w:t>
            </w:r>
          </w:p>
        </w:tc>
        <w:tc>
          <w:tcPr>
            <w:shd w:fill="e6f4ea" w:val="clear"/>
          </w:tcPr>
          <w:p w:rsidR="00000000" w:rsidDel="00000000" w:rsidP="00000000" w:rsidRDefault="00000000" w:rsidRPr="00000000" w14:paraId="0000002F">
            <w:pPr>
              <w:spacing w:line="240" w:lineRule="auto"/>
              <w:jc w:val="center"/>
              <w:rPr/>
            </w:pPr>
            <w:r w:rsidDel="00000000" w:rsidR="00000000" w:rsidRPr="00000000">
              <w:rPr>
                <w:b w:val="1"/>
                <w:bCs w:val="1"/>
                <w:color w:val="137333"/>
                <w:rtl w:val="0"/>
              </w:rPr>
              <w:t xml:space="preserve">SUP</w:t>
            </w:r>
            <w:r w:rsidDel="00000000" w:rsidR="00000000" w:rsidRPr="00000000">
              <w:rPr>
                <w:rtl w:val="0"/>
              </w:rPr>
            </w:r>
          </w:p>
        </w:tc>
        <w:tc>
          <w:tcPr/>
          <w:p w:rsidR="00000000" w:rsidDel="00000000" w:rsidP="00000000" w:rsidRDefault="00000000" w:rsidRPr="00000000" w14:paraId="00000030">
            <w:pPr>
              <w:spacing w:line="240" w:lineRule="auto"/>
              <w:jc w:val="center"/>
              <w:rPr/>
            </w:pPr>
            <w:r w:rsidDel="00000000" w:rsidR="00000000" w:rsidRPr="00000000">
              <w:rPr>
                <w:b w:val="1"/>
                <w:bCs w:val="1"/>
                <w:rtl w:val="0"/>
              </w:rPr>
              <w:t xml:space="preserve">Production Supervisor</w:t>
            </w:r>
            <w:r w:rsidDel="00000000" w:rsidR="00000000" w:rsidRPr="00000000">
              <w:rPr>
                <w:rtl w:val="0"/>
              </w:rPr>
            </w:r>
          </w:p>
        </w:tc>
        <w:tc>
          <w:tcPr/>
          <w:p w:rsidR="00000000" w:rsidDel="00000000" w:rsidP="00000000" w:rsidRDefault="00000000" w:rsidRPr="00000000" w14:paraId="00000031">
            <w:pPr>
              <w:spacing w:line="240" w:lineRule="auto"/>
              <w:jc w:val="center"/>
              <w:rPr/>
            </w:pPr>
            <w:r w:rsidDel="00000000" w:rsidR="00000000" w:rsidRPr="00000000">
              <w:rPr>
                <w:rtl w:val="0"/>
              </w:rPr>
              <w:t xml:space="preserve">Outside Boundary</w:t>
            </w:r>
          </w:p>
        </w:tc>
        <w:tc>
          <w:tcPr/>
          <w:p w:rsidR="00000000" w:rsidDel="00000000" w:rsidP="00000000" w:rsidRDefault="00000000" w:rsidRPr="00000000" w14:paraId="00000032">
            <w:pPr>
              <w:spacing w:line="240" w:lineRule="auto"/>
              <w:jc w:val="center"/>
              <w:rPr/>
            </w:pPr>
            <w:r w:rsidDel="00000000" w:rsidR="00000000" w:rsidRPr="00000000">
              <w:rPr>
                <w:rtl w:val="0"/>
              </w:rPr>
              <w:t xml:space="preserve">Monitors real-time shift presence, line headcount, and reviews subordinate attendance adjustments.</w:t>
            </w:r>
          </w:p>
        </w:tc>
      </w:tr>
      <w:tr>
        <w:trPr>
          <w:cantSplit w:val="0"/>
          <w:tblHeader w:val="0"/>
        </w:trPr>
        <w:tc>
          <w:tcPr/>
          <w:p w:rsidR="00000000" w:rsidDel="00000000" w:rsidP="00000000" w:rsidRDefault="00000000" w:rsidRPr="00000000" w14:paraId="00000033">
            <w:pPr>
              <w:spacing w:line="240" w:lineRule="auto"/>
              <w:jc w:val="center"/>
              <w:rPr/>
            </w:pPr>
            <w:r w:rsidDel="00000000" w:rsidR="00000000" w:rsidRPr="00000000">
              <w:rPr>
                <w:rtl w:val="0"/>
              </w:rPr>
              <w:t xml:space="preserve">Internal</w:t>
            </w:r>
          </w:p>
        </w:tc>
        <w:tc>
          <w:tcPr>
            <w:shd w:fill="e6f4ea" w:val="clear"/>
          </w:tcPr>
          <w:p w:rsidR="00000000" w:rsidDel="00000000" w:rsidP="00000000" w:rsidRDefault="00000000" w:rsidRPr="00000000" w14:paraId="00000034">
            <w:pPr>
              <w:spacing w:line="240" w:lineRule="auto"/>
              <w:jc w:val="center"/>
              <w:rPr/>
            </w:pPr>
            <w:r w:rsidDel="00000000" w:rsidR="00000000" w:rsidRPr="00000000">
              <w:rPr>
                <w:b w:val="1"/>
                <w:bCs w:val="1"/>
                <w:color w:val="137333"/>
                <w:rtl w:val="0"/>
              </w:rPr>
              <w:t xml:space="preserve">HR</w:t>
            </w:r>
            <w:r w:rsidDel="00000000" w:rsidR="00000000" w:rsidRPr="00000000">
              <w:rPr>
                <w:rtl w:val="0"/>
              </w:rPr>
            </w:r>
          </w:p>
        </w:tc>
        <w:tc>
          <w:tcPr/>
          <w:p w:rsidR="00000000" w:rsidDel="00000000" w:rsidP="00000000" w:rsidRDefault="00000000" w:rsidRPr="00000000" w14:paraId="00000035">
            <w:pPr>
              <w:spacing w:line="240" w:lineRule="auto"/>
              <w:jc w:val="center"/>
              <w:rPr/>
            </w:pPr>
            <w:r w:rsidDel="00000000" w:rsidR="00000000" w:rsidRPr="00000000">
              <w:rPr>
                <w:b w:val="1"/>
                <w:bCs w:val="1"/>
                <w:rtl w:val="0"/>
              </w:rPr>
              <w:t xml:space="preserve">HR Staff</w:t>
            </w:r>
            <w:r w:rsidDel="00000000" w:rsidR="00000000" w:rsidRPr="00000000">
              <w:rPr>
                <w:rtl w:val="0"/>
              </w:rPr>
            </w:r>
          </w:p>
        </w:tc>
        <w:tc>
          <w:tcPr/>
          <w:p w:rsidR="00000000" w:rsidDel="00000000" w:rsidP="00000000" w:rsidRDefault="00000000" w:rsidRPr="00000000" w14:paraId="00000036">
            <w:pPr>
              <w:spacing w:line="240" w:lineRule="auto"/>
              <w:jc w:val="center"/>
              <w:rPr/>
            </w:pPr>
            <w:r w:rsidDel="00000000" w:rsidR="00000000" w:rsidRPr="00000000">
              <w:rPr>
                <w:rtl w:val="0"/>
              </w:rPr>
              <w:t xml:space="preserve">Outside Boundary</w:t>
            </w:r>
          </w:p>
        </w:tc>
        <w:tc>
          <w:tcPr/>
          <w:p w:rsidR="00000000" w:rsidDel="00000000" w:rsidP="00000000" w:rsidRDefault="00000000" w:rsidRPr="00000000" w14:paraId="00000037">
            <w:pPr>
              <w:spacing w:line="240" w:lineRule="auto"/>
              <w:jc w:val="center"/>
              <w:rPr/>
            </w:pPr>
            <w:r w:rsidDel="00000000" w:rsidR="00000000" w:rsidRPr="00000000">
              <w:rPr>
                <w:rtl w:val="0"/>
              </w:rPr>
              <w:t xml:space="preserve">Manages employee shifts, resolves punch discrepancies, and closes monthly attendance periods.</w:t>
            </w:r>
          </w:p>
        </w:tc>
      </w:tr>
      <w:tr>
        <w:trPr>
          <w:cantSplit w:val="0"/>
          <w:tblHeader w:val="0"/>
        </w:trPr>
        <w:tc>
          <w:tcPr/>
          <w:p w:rsidR="00000000" w:rsidDel="00000000" w:rsidP="00000000" w:rsidRDefault="00000000" w:rsidRPr="00000000" w14:paraId="00000038">
            <w:pPr>
              <w:spacing w:line="240" w:lineRule="auto"/>
              <w:jc w:val="center"/>
              <w:rPr/>
            </w:pPr>
            <w:r w:rsidDel="00000000" w:rsidR="00000000" w:rsidRPr="00000000">
              <w:rPr>
                <w:rtl w:val="0"/>
              </w:rPr>
              <w:t xml:space="preserve">Internal</w:t>
            </w:r>
          </w:p>
        </w:tc>
        <w:tc>
          <w:tcPr>
            <w:shd w:fill="e6f4ea" w:val="clear"/>
          </w:tcPr>
          <w:p w:rsidR="00000000" w:rsidDel="00000000" w:rsidP="00000000" w:rsidRDefault="00000000" w:rsidRPr="00000000" w14:paraId="00000039">
            <w:pPr>
              <w:spacing w:line="240" w:lineRule="auto"/>
              <w:jc w:val="center"/>
              <w:rPr/>
            </w:pPr>
            <w:r w:rsidDel="00000000" w:rsidR="00000000" w:rsidRPr="00000000">
              <w:rPr>
                <w:b w:val="1"/>
                <w:bCs w:val="1"/>
                <w:color w:val="137333"/>
                <w:rtl w:val="0"/>
              </w:rPr>
              <w:t xml:space="preserve">SEC</w:t>
            </w:r>
            <w:r w:rsidDel="00000000" w:rsidR="00000000" w:rsidRPr="00000000">
              <w:rPr>
                <w:rtl w:val="0"/>
              </w:rPr>
            </w:r>
          </w:p>
        </w:tc>
        <w:tc>
          <w:tcPr/>
          <w:p w:rsidR="00000000" w:rsidDel="00000000" w:rsidP="00000000" w:rsidRDefault="00000000" w:rsidRPr="00000000" w14:paraId="0000003A">
            <w:pPr>
              <w:spacing w:line="240" w:lineRule="auto"/>
              <w:jc w:val="center"/>
              <w:rPr/>
            </w:pPr>
            <w:r w:rsidDel="00000000" w:rsidR="00000000" w:rsidRPr="00000000">
              <w:rPr>
                <w:b w:val="1"/>
                <w:bCs w:val="1"/>
                <w:rtl w:val="0"/>
              </w:rPr>
              <w:t xml:space="preserve">Security Guard</w:t>
            </w:r>
            <w:r w:rsidDel="00000000" w:rsidR="00000000" w:rsidRPr="00000000">
              <w:rPr>
                <w:rtl w:val="0"/>
              </w:rPr>
            </w:r>
          </w:p>
        </w:tc>
        <w:tc>
          <w:tcPr/>
          <w:p w:rsidR="00000000" w:rsidDel="00000000" w:rsidP="00000000" w:rsidRDefault="00000000" w:rsidRPr="00000000" w14:paraId="0000003B">
            <w:pPr>
              <w:spacing w:line="240" w:lineRule="auto"/>
              <w:jc w:val="center"/>
              <w:rPr/>
            </w:pPr>
            <w:r w:rsidDel="00000000" w:rsidR="00000000" w:rsidRPr="00000000">
              <w:rPr>
                <w:rtl w:val="0"/>
              </w:rPr>
              <w:t xml:space="preserve">Outside Boundary</w:t>
            </w:r>
          </w:p>
        </w:tc>
        <w:tc>
          <w:tcPr/>
          <w:p w:rsidR="00000000" w:rsidDel="00000000" w:rsidP="00000000" w:rsidRDefault="00000000" w:rsidRPr="00000000" w14:paraId="0000003C">
            <w:pPr>
              <w:spacing w:line="240" w:lineRule="auto"/>
              <w:jc w:val="center"/>
              <w:rPr/>
            </w:pPr>
            <w:r w:rsidDel="00000000" w:rsidR="00000000" w:rsidRPr="00000000">
              <w:rPr>
                <w:rtl w:val="0"/>
              </w:rPr>
              <w:t xml:space="preserve">Supervises gate clearance, executes manual fallback overrides, and manages emergency egress.</w:t>
            </w:r>
          </w:p>
        </w:tc>
      </w:tr>
      <w:tr>
        <w:trPr>
          <w:cantSplit w:val="0"/>
          <w:tblHeader w:val="0"/>
        </w:trPr>
        <w:tc>
          <w:tcPr/>
          <w:p w:rsidR="00000000" w:rsidDel="00000000" w:rsidP="00000000" w:rsidRDefault="00000000" w:rsidRPr="00000000" w14:paraId="0000003D">
            <w:pPr>
              <w:spacing w:line="240" w:lineRule="auto"/>
              <w:jc w:val="center"/>
              <w:rPr/>
            </w:pPr>
            <w:r w:rsidDel="00000000" w:rsidR="00000000" w:rsidRPr="00000000">
              <w:rPr>
                <w:rtl w:val="0"/>
              </w:rPr>
              <w:t xml:space="preserve">Internal</w:t>
            </w:r>
          </w:p>
        </w:tc>
        <w:tc>
          <w:tcPr>
            <w:shd w:fill="e6f4ea" w:val="clear"/>
          </w:tcPr>
          <w:p w:rsidR="00000000" w:rsidDel="00000000" w:rsidP="00000000" w:rsidRDefault="00000000" w:rsidRPr="00000000" w14:paraId="0000003E">
            <w:pPr>
              <w:spacing w:line="240" w:lineRule="auto"/>
              <w:jc w:val="center"/>
              <w:rPr/>
            </w:pPr>
            <w:r w:rsidDel="00000000" w:rsidR="00000000" w:rsidRPr="00000000">
              <w:rPr>
                <w:b w:val="1"/>
                <w:bCs w:val="1"/>
                <w:color w:val="137333"/>
                <w:rtl w:val="0"/>
              </w:rPr>
              <w:t xml:space="preserve">ADM</w:t>
            </w:r>
            <w:r w:rsidDel="00000000" w:rsidR="00000000" w:rsidRPr="00000000">
              <w:rPr>
                <w:rtl w:val="0"/>
              </w:rPr>
            </w:r>
          </w:p>
        </w:tc>
        <w:tc>
          <w:tcPr/>
          <w:p w:rsidR="00000000" w:rsidDel="00000000" w:rsidP="00000000" w:rsidRDefault="00000000" w:rsidRPr="00000000" w14:paraId="0000003F">
            <w:pPr>
              <w:spacing w:line="240" w:lineRule="auto"/>
              <w:jc w:val="center"/>
              <w:rPr/>
            </w:pPr>
            <w:r w:rsidDel="00000000" w:rsidR="00000000" w:rsidRPr="00000000">
              <w:rPr>
                <w:b w:val="1"/>
                <w:bCs w:val="1"/>
                <w:rtl w:val="0"/>
              </w:rPr>
              <w:t xml:space="preserve">System Administrator</w:t>
            </w:r>
            <w:r w:rsidDel="00000000" w:rsidR="00000000" w:rsidRPr="00000000">
              <w:rPr>
                <w:rtl w:val="0"/>
              </w:rPr>
            </w:r>
          </w:p>
        </w:tc>
        <w:tc>
          <w:tcPr/>
          <w:p w:rsidR="00000000" w:rsidDel="00000000" w:rsidP="00000000" w:rsidRDefault="00000000" w:rsidRPr="00000000" w14:paraId="00000040">
            <w:pPr>
              <w:spacing w:line="240" w:lineRule="auto"/>
              <w:jc w:val="center"/>
              <w:rPr/>
            </w:pPr>
            <w:r w:rsidDel="00000000" w:rsidR="00000000" w:rsidRPr="00000000">
              <w:rPr>
                <w:rtl w:val="0"/>
              </w:rPr>
              <w:t xml:space="preserve">Outside Boundary</w:t>
            </w:r>
          </w:p>
        </w:tc>
        <w:tc>
          <w:tcPr/>
          <w:p w:rsidR="00000000" w:rsidDel="00000000" w:rsidP="00000000" w:rsidRDefault="00000000" w:rsidRPr="00000000" w14:paraId="00000041">
            <w:pPr>
              <w:spacing w:line="240" w:lineRule="auto"/>
              <w:jc w:val="center"/>
              <w:rPr/>
            </w:pPr>
            <w:r w:rsidDel="00000000" w:rsidR="00000000" w:rsidRPr="00000000">
              <w:rPr>
                <w:rtl w:val="0"/>
              </w:rPr>
              <w:t xml:space="preserve">Governs user roles, manages gate stations, configures integrations, and inspects audit logs.</w:t>
            </w:r>
          </w:p>
        </w:tc>
      </w:tr>
      <w:tr>
        <w:trPr>
          <w:cantSplit w:val="0"/>
          <w:tblHeader w:val="0"/>
        </w:trPr>
        <w:tc>
          <w:tcPr/>
          <w:p w:rsidR="00000000" w:rsidDel="00000000" w:rsidP="00000000" w:rsidRDefault="00000000" w:rsidRPr="00000000" w14:paraId="00000042">
            <w:pPr>
              <w:spacing w:line="240" w:lineRule="auto"/>
              <w:jc w:val="center"/>
              <w:rPr/>
            </w:pPr>
            <w:r w:rsidDel="00000000" w:rsidR="00000000" w:rsidRPr="00000000">
              <w:rPr>
                <w:rtl w:val="0"/>
              </w:rPr>
              <w:t xml:space="preserve">Internal</w:t>
            </w:r>
          </w:p>
        </w:tc>
        <w:tc>
          <w:tcPr>
            <w:shd w:fill="e6f4ea" w:val="clear"/>
          </w:tcPr>
          <w:p w:rsidR="00000000" w:rsidDel="00000000" w:rsidP="00000000" w:rsidRDefault="00000000" w:rsidRPr="00000000" w14:paraId="00000043">
            <w:pPr>
              <w:spacing w:line="240" w:lineRule="auto"/>
              <w:jc w:val="center"/>
              <w:rPr/>
            </w:pPr>
            <w:r w:rsidDel="00000000" w:rsidR="00000000" w:rsidRPr="00000000">
              <w:rPr>
                <w:b w:val="1"/>
                <w:bCs w:val="1"/>
                <w:color w:val="137333"/>
                <w:rtl w:val="0"/>
              </w:rPr>
              <w:t xml:space="preserve">EXE</w:t>
            </w:r>
            <w:r w:rsidDel="00000000" w:rsidR="00000000" w:rsidRPr="00000000">
              <w:rPr>
                <w:rtl w:val="0"/>
              </w:rPr>
            </w:r>
          </w:p>
        </w:tc>
        <w:tc>
          <w:tcPr/>
          <w:p w:rsidR="00000000" w:rsidDel="00000000" w:rsidP="00000000" w:rsidRDefault="00000000" w:rsidRPr="00000000" w14:paraId="00000044">
            <w:pPr>
              <w:spacing w:line="240" w:lineRule="auto"/>
              <w:jc w:val="center"/>
              <w:rPr/>
            </w:pPr>
            <w:r w:rsidDel="00000000" w:rsidR="00000000" w:rsidRPr="00000000">
              <w:rPr>
                <w:b w:val="1"/>
                <w:bCs w:val="1"/>
                <w:rtl w:val="0"/>
              </w:rPr>
              <w:t xml:space="preserve">Executive Management</w:t>
            </w:r>
            <w:r w:rsidDel="00000000" w:rsidR="00000000" w:rsidRPr="00000000">
              <w:rPr>
                <w:rtl w:val="0"/>
              </w:rPr>
            </w:r>
          </w:p>
        </w:tc>
        <w:tc>
          <w:tcPr/>
          <w:p w:rsidR="00000000" w:rsidDel="00000000" w:rsidP="00000000" w:rsidRDefault="00000000" w:rsidRPr="00000000" w14:paraId="00000045">
            <w:pPr>
              <w:spacing w:line="240" w:lineRule="auto"/>
              <w:jc w:val="center"/>
              <w:rPr/>
            </w:pPr>
            <w:r w:rsidDel="00000000" w:rsidR="00000000" w:rsidRPr="00000000">
              <w:rPr>
                <w:rtl w:val="0"/>
              </w:rPr>
              <w:t xml:space="preserve">Outside Boundary</w:t>
            </w:r>
          </w:p>
        </w:tc>
        <w:tc>
          <w:tcPr/>
          <w:p w:rsidR="00000000" w:rsidDel="00000000" w:rsidP="00000000" w:rsidRDefault="00000000" w:rsidRPr="00000000" w14:paraId="00000046">
            <w:pPr>
              <w:spacing w:line="240" w:lineRule="auto"/>
              <w:jc w:val="center"/>
              <w:rPr/>
            </w:pPr>
            <w:r w:rsidDel="00000000" w:rsidR="00000000" w:rsidRPr="00000000">
              <w:rPr>
                <w:rtl w:val="0"/>
              </w:rPr>
              <w:t xml:space="preserve">Reviews executive dashboards, cross-factory KPIs, and company-wide workforce statistics.</w:t>
            </w:r>
          </w:p>
        </w:tc>
      </w:tr>
      <w:tr>
        <w:trPr>
          <w:cantSplit w:val="0"/>
          <w:tblHeader w:val="0"/>
        </w:trPr>
        <w:tc>
          <w:tcPr/>
          <w:p w:rsidR="00000000" w:rsidDel="00000000" w:rsidP="00000000" w:rsidRDefault="00000000" w:rsidRPr="00000000" w14:paraId="00000047">
            <w:pPr>
              <w:spacing w:line="240" w:lineRule="auto"/>
              <w:jc w:val="center"/>
              <w:rPr/>
            </w:pPr>
            <w:r w:rsidDel="00000000" w:rsidR="00000000" w:rsidRPr="00000000">
              <w:rPr>
                <w:rtl w:val="0"/>
              </w:rPr>
              <w:t xml:space="preserve">External</w:t>
            </w:r>
          </w:p>
        </w:tc>
        <w:tc>
          <w:tcPr>
            <w:shd w:fill="fce8e6" w:val="clear"/>
          </w:tcPr>
          <w:p w:rsidR="00000000" w:rsidDel="00000000" w:rsidP="00000000" w:rsidRDefault="00000000" w:rsidRPr="00000000" w14:paraId="00000048">
            <w:pPr>
              <w:spacing w:line="240" w:lineRule="auto"/>
              <w:jc w:val="center"/>
              <w:rPr/>
            </w:pPr>
            <w:r w:rsidDel="00000000" w:rsidR="00000000" w:rsidRPr="00000000">
              <w:rPr>
                <w:b w:val="1"/>
                <w:bCs w:val="1"/>
                <w:color w:val="c5221f"/>
                <w:rtl w:val="0"/>
              </w:rPr>
              <w:t xml:space="preserve">HRS</w:t>
            </w:r>
            <w:r w:rsidDel="00000000" w:rsidR="00000000" w:rsidRPr="00000000">
              <w:rPr>
                <w:rtl w:val="0"/>
              </w:rPr>
            </w:r>
          </w:p>
        </w:tc>
        <w:tc>
          <w:tcPr/>
          <w:p w:rsidR="00000000" w:rsidDel="00000000" w:rsidP="00000000" w:rsidRDefault="00000000" w:rsidRPr="00000000" w14:paraId="00000049">
            <w:pPr>
              <w:spacing w:line="240" w:lineRule="auto"/>
              <w:jc w:val="center"/>
              <w:rPr/>
            </w:pPr>
            <w:r w:rsidDel="00000000" w:rsidR="00000000" w:rsidRPr="00000000">
              <w:rPr>
                <w:b w:val="1"/>
                <w:bCs w:val="1"/>
                <w:rtl w:val="0"/>
              </w:rPr>
              <w:t xml:space="preserve">HR/Payroll System</w:t>
            </w:r>
            <w:r w:rsidDel="00000000" w:rsidR="00000000" w:rsidRPr="00000000">
              <w:rPr>
                <w:rtl w:val="0"/>
              </w:rPr>
            </w:r>
          </w:p>
        </w:tc>
        <w:tc>
          <w:tcPr/>
          <w:p w:rsidR="00000000" w:rsidDel="00000000" w:rsidP="00000000" w:rsidRDefault="00000000" w:rsidRPr="00000000" w14:paraId="0000004A">
            <w:pPr>
              <w:spacing w:line="240" w:lineRule="auto"/>
              <w:jc w:val="center"/>
              <w:rPr/>
            </w:pPr>
            <w:r w:rsidDel="00000000" w:rsidR="00000000" w:rsidRPr="00000000">
              <w:rPr>
                <w:rtl w:val="0"/>
              </w:rPr>
              <w:t xml:space="preserve">Outside Boundary</w:t>
            </w:r>
          </w:p>
        </w:tc>
        <w:tc>
          <w:tcPr/>
          <w:p w:rsidR="00000000" w:rsidDel="00000000" w:rsidP="00000000" w:rsidRDefault="00000000" w:rsidRPr="00000000" w14:paraId="0000004B">
            <w:pPr>
              <w:spacing w:line="240" w:lineRule="auto"/>
              <w:jc w:val="center"/>
              <w:rPr/>
            </w:pPr>
            <w:r w:rsidDel="00000000" w:rsidR="00000000" w:rsidRPr="00000000">
              <w:rPr>
                <w:rtl w:val="0"/>
              </w:rPr>
              <w:t xml:space="preserve">Supplies master employee profiles and consumes finalized attendance data for monthly reconciliation</w:t>
            </w:r>
          </w:p>
        </w:tc>
      </w:tr>
      <w:tr>
        <w:trPr>
          <w:cantSplit w:val="0"/>
          <w:tblHeader w:val="0"/>
        </w:trPr>
        <w:tc>
          <w:tcPr/>
          <w:p w:rsidR="00000000" w:rsidDel="00000000" w:rsidP="00000000" w:rsidRDefault="00000000" w:rsidRPr="00000000" w14:paraId="0000004C">
            <w:pPr>
              <w:spacing w:line="240" w:lineRule="auto"/>
              <w:jc w:val="center"/>
              <w:rPr/>
            </w:pPr>
            <w:r w:rsidDel="00000000" w:rsidR="00000000" w:rsidRPr="00000000">
              <w:rPr>
                <w:rtl w:val="0"/>
              </w:rPr>
              <w:t xml:space="preserve">External</w:t>
            </w:r>
          </w:p>
        </w:tc>
        <w:tc>
          <w:tcPr>
            <w:shd w:fill="fce8e6" w:val="clear"/>
          </w:tcPr>
          <w:p w:rsidR="00000000" w:rsidDel="00000000" w:rsidP="00000000" w:rsidRDefault="00000000" w:rsidRPr="00000000" w14:paraId="0000004D">
            <w:pPr>
              <w:spacing w:line="240" w:lineRule="auto"/>
              <w:jc w:val="center"/>
              <w:rPr/>
            </w:pPr>
            <w:r w:rsidDel="00000000" w:rsidR="00000000" w:rsidRPr="00000000">
              <w:rPr>
                <w:b w:val="1"/>
                <w:bCs w:val="1"/>
                <w:color w:val="c5221f"/>
                <w:rtl w:val="0"/>
              </w:rPr>
              <w:t xml:space="preserve">TCS</w:t>
            </w:r>
            <w:r w:rsidDel="00000000" w:rsidR="00000000" w:rsidRPr="00000000">
              <w:rPr>
                <w:rtl w:val="0"/>
              </w:rPr>
            </w:r>
          </w:p>
        </w:tc>
        <w:tc>
          <w:tcPr/>
          <w:p w:rsidR="00000000" w:rsidDel="00000000" w:rsidP="00000000" w:rsidRDefault="00000000" w:rsidRPr="00000000" w14:paraId="0000004E">
            <w:pPr>
              <w:spacing w:line="240" w:lineRule="auto"/>
              <w:jc w:val="center"/>
              <w:rPr/>
            </w:pPr>
            <w:r w:rsidDel="00000000" w:rsidR="00000000" w:rsidRPr="00000000">
              <w:rPr>
                <w:b w:val="1"/>
                <w:bCs w:val="1"/>
                <w:rtl w:val="0"/>
              </w:rPr>
              <w:t xml:space="preserve">Turnstile Control System</w:t>
            </w:r>
            <w:r w:rsidDel="00000000" w:rsidR="00000000" w:rsidRPr="00000000">
              <w:rPr>
                <w:rtl w:val="0"/>
              </w:rPr>
            </w:r>
          </w:p>
        </w:tc>
        <w:tc>
          <w:tcPr/>
          <w:p w:rsidR="00000000" w:rsidDel="00000000" w:rsidP="00000000" w:rsidRDefault="00000000" w:rsidRPr="00000000" w14:paraId="0000004F">
            <w:pPr>
              <w:spacing w:line="240" w:lineRule="auto"/>
              <w:jc w:val="center"/>
              <w:rPr/>
            </w:pPr>
            <w:r w:rsidDel="00000000" w:rsidR="00000000" w:rsidRPr="00000000">
              <w:rPr>
                <w:rtl w:val="0"/>
              </w:rPr>
              <w:t xml:space="preserve">Outside Boundary</w:t>
            </w:r>
          </w:p>
        </w:tc>
        <w:tc>
          <w:tcPr/>
          <w:p w:rsidR="00000000" w:rsidDel="00000000" w:rsidP="00000000" w:rsidRDefault="00000000" w:rsidRPr="00000000" w14:paraId="00000050">
            <w:pPr>
              <w:spacing w:line="240" w:lineRule="auto"/>
              <w:jc w:val="center"/>
              <w:rPr/>
            </w:pPr>
            <w:r w:rsidDel="00000000" w:rsidR="00000000" w:rsidRPr="00000000">
              <w:rPr>
                <w:rtl w:val="0"/>
              </w:rPr>
              <w:t xml:space="preserve">Receives physical gate actuation commands (open/close/emergency release) per access event.</w:t>
            </w:r>
          </w:p>
        </w:tc>
      </w:tr>
    </w:tbl>
    <w:p w:rsidR="00000000" w:rsidDel="00000000" w:rsidP="00000000" w:rsidRDefault="00000000" w:rsidRPr="00000000" w14:paraId="00000051">
      <w:pPr>
        <w:spacing w:after="240" w:lineRule="auto"/>
        <w:rPr/>
      </w:pPr>
      <w:r w:rsidDel="00000000" w:rsidR="00000000" w:rsidRPr="00000000">
        <w:rPr>
          <w:rtl w:val="0"/>
        </w:rPr>
      </w:r>
    </w:p>
    <w:p w:rsidR="00000000" w:rsidDel="00000000" w:rsidP="00000000" w:rsidRDefault="00000000" w:rsidRPr="00000000" w14:paraId="0000005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80" w:lineRule="auto"/>
        <w:rPr>
          <w:b w:val="1"/>
          <w:bCs w:val="1"/>
          <w:sz w:val="28"/>
          <w:szCs w:val="28"/>
        </w:rPr>
      </w:pPr>
      <w:bookmarkStart w:colFirst="0" w:colLast="0" w:name="_ueylfxjybcgi" w:id="5"/>
      <w:bookmarkEnd w:id="5"/>
      <w:r w:rsidDel="00000000" w:rsidR="00000000" w:rsidRPr="00000000">
        <w:rPr>
          <w:b w:val="1"/>
          <w:bCs w:val="1"/>
          <w:sz w:val="28"/>
          <w:szCs w:val="28"/>
          <w:rtl w:val="0"/>
        </w:rPr>
        <w:t xml:space="preserve">1.1.2 Detailed Stakeholder Analysis </w:t>
      </w:r>
    </w:p>
    <w:p w:rsidR="00000000" w:rsidDel="00000000" w:rsidP="00000000" w:rsidRDefault="00000000" w:rsidRPr="00000000" w14:paraId="00000053">
      <w:pPr>
        <w:pStyle w:val="Heading4"/>
        <w:keepNext w:val="0"/>
        <w:keepLines w:val="0"/>
        <w:spacing w:after="40" w:before="0" w:lineRule="auto"/>
        <w:rPr>
          <w:b w:val="1"/>
          <w:bCs w:val="1"/>
          <w:color w:val="000000"/>
          <w:sz w:val="22"/>
          <w:szCs w:val="22"/>
        </w:rPr>
      </w:pPr>
      <w:bookmarkStart w:colFirst="0" w:colLast="0" w:name="_hf44uou985wg" w:id="6"/>
      <w:bookmarkEnd w:id="6"/>
      <w:r w:rsidDel="00000000" w:rsidR="00000000" w:rsidRPr="00000000">
        <w:rPr>
          <w:b w:val="1"/>
          <w:bCs w:val="1"/>
          <w:color w:val="000000"/>
          <w:sz w:val="22"/>
          <w:szCs w:val="22"/>
          <w:rtl w:val="0"/>
        </w:rPr>
        <w:t xml:space="preserve">1. Employee (EMP)</w:t>
      </w:r>
    </w:p>
    <w:p w:rsidR="00000000" w:rsidDel="00000000" w:rsidP="00000000" w:rsidRDefault="00000000" w:rsidRPr="00000000" w14:paraId="00000054">
      <w:pPr>
        <w:numPr>
          <w:ilvl w:val="0"/>
          <w:numId w:val="2"/>
        </w:numPr>
        <w:spacing w:after="0" w:afterAutospacing="0" w:lineRule="auto"/>
        <w:ind w:left="720" w:hanging="360"/>
        <w:rPr/>
      </w:pPr>
      <w:r w:rsidDel="00000000" w:rsidR="00000000" w:rsidRPr="00000000">
        <w:rPr>
          <w:b w:val="1"/>
          <w:bCs w:val="1"/>
          <w:rtl w:val="0"/>
        </w:rPr>
        <w:t xml:space="preserve">Context</w:t>
      </w:r>
      <w:r w:rsidDel="00000000" w:rsidR="00000000" w:rsidRPr="00000000">
        <w:rPr>
          <w:rtl w:val="0"/>
        </w:rPr>
        <w:t xml:space="preserve">:</w:t>
      </w:r>
    </w:p>
    <w:p w:rsidR="00000000" w:rsidDel="00000000" w:rsidP="00000000" w:rsidRDefault="00000000" w:rsidRPr="00000000" w14:paraId="00000055">
      <w:pPr>
        <w:numPr>
          <w:ilvl w:val="1"/>
          <w:numId w:val="2"/>
        </w:numPr>
        <w:spacing w:after="0" w:afterAutospacing="0" w:lineRule="auto"/>
        <w:ind w:left="1440" w:hanging="360"/>
        <w:rPr/>
      </w:pPr>
      <w:r w:rsidDel="00000000" w:rsidR="00000000" w:rsidRPr="00000000">
        <w:rPr>
          <w:rtl w:val="0"/>
        </w:rPr>
        <w:t xml:space="preserve">Represents the most frequent end-users whose physical access is regulated and whose attendance transactions are recorded.</w:t>
      </w:r>
    </w:p>
    <w:p w:rsidR="00000000" w:rsidDel="00000000" w:rsidP="00000000" w:rsidRDefault="00000000" w:rsidRPr="00000000" w14:paraId="00000056">
      <w:pPr>
        <w:numPr>
          <w:ilvl w:val="1"/>
          <w:numId w:val="2"/>
        </w:numPr>
        <w:spacing w:after="0" w:afterAutospacing="0" w:lineRule="auto"/>
        <w:ind w:left="1440" w:hanging="360"/>
        <w:rPr/>
      </w:pPr>
      <w:r w:rsidDel="00000000" w:rsidR="00000000" w:rsidRPr="00000000">
        <w:rPr>
          <w:rtl w:val="0"/>
        </w:rPr>
        <w:t xml:space="preserve">Every employee possesses a personal smartphone capable of retrieving and displaying a dynamic QR credential via a mobile application, web portal, or email.</w:t>
      </w:r>
    </w:p>
    <w:p w:rsidR="00000000" w:rsidDel="00000000" w:rsidP="00000000" w:rsidRDefault="00000000" w:rsidRPr="00000000" w14:paraId="00000057">
      <w:pPr>
        <w:numPr>
          <w:ilvl w:val="1"/>
          <w:numId w:val="2"/>
        </w:numPr>
        <w:spacing w:after="0" w:afterAutospacing="0" w:lineRule="auto"/>
        <w:ind w:left="1440" w:hanging="360"/>
        <w:rPr/>
      </w:pPr>
      <w:r w:rsidDel="00000000" w:rsidR="00000000" w:rsidRPr="00000000">
        <w:rPr>
          <w:rtl w:val="0"/>
        </w:rPr>
        <w:t xml:space="preserve">Upon passing through an access gate, the QR code is captured by an optical scanner to identify the individual and log an access event.</w:t>
      </w:r>
    </w:p>
    <w:p w:rsidR="00000000" w:rsidDel="00000000" w:rsidP="00000000" w:rsidRDefault="00000000" w:rsidRPr="00000000" w14:paraId="00000058">
      <w:pPr>
        <w:numPr>
          <w:ilvl w:val="0"/>
          <w:numId w:val="2"/>
        </w:numPr>
        <w:spacing w:after="0" w:afterAutospacing="0" w:lineRule="auto"/>
        <w:ind w:left="720" w:hanging="360"/>
        <w:rPr/>
      </w:pPr>
      <w:r w:rsidDel="00000000" w:rsidR="00000000" w:rsidRPr="00000000">
        <w:rPr>
          <w:b w:val="1"/>
          <w:bCs w:val="1"/>
          <w:rtl w:val="0"/>
        </w:rPr>
        <w:t xml:space="preserve">Goals &amp; Expectations</w:t>
      </w:r>
      <w:r w:rsidDel="00000000" w:rsidR="00000000" w:rsidRPr="00000000">
        <w:rPr>
          <w:rtl w:val="0"/>
        </w:rPr>
        <w:t xml:space="preserve">:</w:t>
      </w:r>
    </w:p>
    <w:p w:rsidR="00000000" w:rsidDel="00000000" w:rsidP="00000000" w:rsidRDefault="00000000" w:rsidRPr="00000000" w14:paraId="00000059">
      <w:pPr>
        <w:numPr>
          <w:ilvl w:val="1"/>
          <w:numId w:val="2"/>
        </w:numPr>
        <w:spacing w:after="0" w:afterAutospacing="0" w:lineRule="auto"/>
        <w:ind w:left="1440" w:hanging="360"/>
        <w:rPr/>
      </w:pPr>
      <w:r w:rsidDel="00000000" w:rsidR="00000000" w:rsidRPr="00000000">
        <w:rPr>
          <w:rtl w:val="0"/>
        </w:rPr>
        <w:t xml:space="preserve">Obtain a valid, unique QR credential for entry and exit clearance across plant facilities.</w:t>
      </w:r>
    </w:p>
    <w:p w:rsidR="00000000" w:rsidDel="00000000" w:rsidP="00000000" w:rsidRDefault="00000000" w:rsidRPr="00000000" w14:paraId="0000005A">
      <w:pPr>
        <w:numPr>
          <w:ilvl w:val="1"/>
          <w:numId w:val="2"/>
        </w:numPr>
        <w:spacing w:after="0" w:afterAutospacing="0" w:lineRule="auto"/>
        <w:ind w:left="1440" w:hanging="360"/>
        <w:rPr/>
      </w:pPr>
      <w:r w:rsidDel="00000000" w:rsidR="00000000" w:rsidRPr="00000000">
        <w:rPr>
          <w:rtl w:val="0"/>
        </w:rPr>
        <w:t xml:space="preserve">Experience fast, frictionless, and accurate check-in/check-out processes.</w:t>
      </w:r>
    </w:p>
    <w:p w:rsidR="00000000" w:rsidDel="00000000" w:rsidP="00000000" w:rsidRDefault="00000000" w:rsidRPr="00000000" w14:paraId="0000005B">
      <w:pPr>
        <w:numPr>
          <w:ilvl w:val="1"/>
          <w:numId w:val="2"/>
        </w:numPr>
        <w:spacing w:after="0" w:afterAutospacing="0" w:lineRule="auto"/>
        <w:ind w:left="1440" w:hanging="360"/>
        <w:rPr/>
      </w:pPr>
      <w:r w:rsidDel="00000000" w:rsidR="00000000" w:rsidRPr="00000000">
        <w:rPr>
          <w:rtl w:val="0"/>
        </w:rPr>
        <w:t xml:space="preserve">Benefit from low kiosk response times (</w:t>
      </w:r>
      <m:oMath>
        <m:r>
          <m:t>≤</m:t>
        </m:r>
        <m:r>
          <w:rPr/>
          <m:t xml:space="preserve">2</m:t>
        </m:r>
      </m:oMath>
      <w:r w:rsidDel="00000000" w:rsidR="00000000" w:rsidRPr="00000000">
        <w:rPr>
          <w:rtl w:val="0"/>
        </w:rPr>
        <w:t xml:space="preserve"> seconds) after scanning to prevent queue bottlenecks.</w:t>
      </w:r>
    </w:p>
    <w:p w:rsidR="00000000" w:rsidDel="00000000" w:rsidP="00000000" w:rsidRDefault="00000000" w:rsidRPr="00000000" w14:paraId="0000005C">
      <w:pPr>
        <w:numPr>
          <w:ilvl w:val="1"/>
          <w:numId w:val="2"/>
        </w:numPr>
        <w:spacing w:after="0" w:afterAutospacing="0" w:lineRule="auto"/>
        <w:ind w:left="1440" w:hanging="360"/>
        <w:rPr/>
      </w:pPr>
      <w:r w:rsidDel="00000000" w:rsidR="00000000" w:rsidRPr="00000000">
        <w:rPr>
          <w:rtl w:val="0"/>
        </w:rPr>
        <w:t xml:space="preserve">Ensure attendance transactions are recorded reliably with zero data loss.</w:t>
      </w:r>
    </w:p>
    <w:p w:rsidR="00000000" w:rsidDel="00000000" w:rsidP="00000000" w:rsidRDefault="00000000" w:rsidRPr="00000000" w14:paraId="0000005D">
      <w:pPr>
        <w:numPr>
          <w:ilvl w:val="1"/>
          <w:numId w:val="2"/>
        </w:numPr>
        <w:spacing w:after="0" w:afterAutospacing="0" w:lineRule="auto"/>
        <w:ind w:left="1440" w:hanging="360"/>
        <w:rPr/>
      </w:pPr>
      <w:r w:rsidDel="00000000" w:rsidR="00000000" w:rsidRPr="00000000">
        <w:rPr>
          <w:rtl w:val="0"/>
        </w:rPr>
        <w:t xml:space="preserve">Safeguard personal identity and attendance records in compliance with privacy regulations.</w:t>
      </w:r>
    </w:p>
    <w:p w:rsidR="00000000" w:rsidDel="00000000" w:rsidP="00000000" w:rsidRDefault="00000000" w:rsidRPr="00000000" w14:paraId="0000005E">
      <w:pPr>
        <w:numPr>
          <w:ilvl w:val="0"/>
          <w:numId w:val="2"/>
        </w:numPr>
        <w:spacing w:after="0" w:afterAutospacing="0" w:lineRule="auto"/>
        <w:ind w:left="720" w:hanging="360"/>
        <w:rPr/>
      </w:pPr>
      <w:r w:rsidDel="00000000" w:rsidR="00000000" w:rsidRPr="00000000">
        <w:rPr>
          <w:b w:val="1"/>
          <w:bCs w:val="1"/>
          <w:rtl w:val="0"/>
        </w:rPr>
        <w:t xml:space="preserve">Business Interactions</w:t>
      </w:r>
      <w:r w:rsidDel="00000000" w:rsidR="00000000" w:rsidRPr="00000000">
        <w:rPr>
          <w:rtl w:val="0"/>
        </w:rPr>
        <w:t xml:space="preserve">:</w:t>
      </w:r>
    </w:p>
    <w:p w:rsidR="00000000" w:rsidDel="00000000" w:rsidP="00000000" w:rsidRDefault="00000000" w:rsidRPr="00000000" w14:paraId="0000005F">
      <w:pPr>
        <w:numPr>
          <w:ilvl w:val="1"/>
          <w:numId w:val="2"/>
        </w:numPr>
        <w:spacing w:after="0" w:afterAutospacing="0" w:lineRule="auto"/>
        <w:ind w:left="1440" w:hanging="360"/>
        <w:rPr/>
      </w:pPr>
      <w:r w:rsidDel="00000000" w:rsidR="00000000" w:rsidRPr="00000000">
        <w:rPr>
          <w:rtl w:val="0"/>
        </w:rPr>
        <w:t xml:space="preserve">Displays the QR code credential at gate kiosks for optical identification.</w:t>
      </w:r>
    </w:p>
    <w:p w:rsidR="00000000" w:rsidDel="00000000" w:rsidP="00000000" w:rsidRDefault="00000000" w:rsidRPr="00000000" w14:paraId="00000060">
      <w:pPr>
        <w:numPr>
          <w:ilvl w:val="1"/>
          <w:numId w:val="2"/>
        </w:numPr>
        <w:spacing w:after="0" w:afterAutospacing="0" w:lineRule="auto"/>
        <w:ind w:left="1440" w:hanging="360"/>
        <w:rPr/>
      </w:pPr>
      <w:r w:rsidDel="00000000" w:rsidR="00000000" w:rsidRPr="00000000">
        <w:rPr>
          <w:rtl w:val="0"/>
        </w:rPr>
        <w:t xml:space="preserve">Performs check-in upon entering plant grounds and check-out upon departure.</w:t>
      </w:r>
    </w:p>
    <w:p w:rsidR="00000000" w:rsidDel="00000000" w:rsidP="00000000" w:rsidRDefault="00000000" w:rsidRPr="00000000" w14:paraId="00000061">
      <w:pPr>
        <w:numPr>
          <w:ilvl w:val="1"/>
          <w:numId w:val="2"/>
        </w:numPr>
        <w:spacing w:after="0" w:afterAutospacing="0" w:lineRule="auto"/>
        <w:ind w:left="1440" w:hanging="360"/>
        <w:rPr/>
      </w:pPr>
      <w:r w:rsidDel="00000000" w:rsidR="00000000" w:rsidRPr="00000000">
        <w:rPr>
          <w:rtl w:val="0"/>
        </w:rPr>
        <w:t xml:space="preserve">Triggers the recording of each access event as a distinct attendance transaction within the system.</w:t>
      </w:r>
    </w:p>
    <w:p w:rsidR="00000000" w:rsidDel="00000000" w:rsidP="00000000" w:rsidRDefault="00000000" w:rsidRPr="00000000" w14:paraId="00000062">
      <w:pPr>
        <w:numPr>
          <w:ilvl w:val="1"/>
          <w:numId w:val="2"/>
        </w:numPr>
        <w:spacing w:after="0" w:afterAutospacing="0" w:lineRule="auto"/>
        <w:ind w:left="1440" w:hanging="360"/>
        <w:rPr/>
      </w:pPr>
      <w:r w:rsidDel="00000000" w:rsidR="00000000" w:rsidRPr="00000000">
        <w:rPr>
          <w:rtl w:val="0"/>
        </w:rPr>
        <w:t xml:space="preserve">Interacts with personal smartphones via mobile app, web portal, or email to render the QR code.</w:t>
      </w:r>
    </w:p>
    <w:p w:rsidR="00000000" w:rsidDel="00000000" w:rsidP="00000000" w:rsidRDefault="00000000" w:rsidRPr="00000000" w14:paraId="00000063">
      <w:pPr>
        <w:numPr>
          <w:ilvl w:val="0"/>
          <w:numId w:val="2"/>
        </w:numPr>
        <w:spacing w:after="0" w:afterAutospacing="0" w:lineRule="auto"/>
        <w:ind w:left="720" w:hanging="360"/>
        <w:rPr/>
      </w:pPr>
      <w:r w:rsidDel="00000000" w:rsidR="00000000" w:rsidRPr="00000000">
        <w:rPr>
          <w:b w:val="1"/>
          <w:bCs w:val="1"/>
          <w:rtl w:val="0"/>
        </w:rPr>
        <w:t xml:space="preserve">Authority/Permissions</w:t>
      </w:r>
      <w:r w:rsidDel="00000000" w:rsidR="00000000" w:rsidRPr="00000000">
        <w:rPr>
          <w:rtl w:val="0"/>
        </w:rPr>
        <w:t xml:space="preserve">:</w:t>
      </w:r>
    </w:p>
    <w:p w:rsidR="00000000" w:rsidDel="00000000" w:rsidP="00000000" w:rsidRDefault="00000000" w:rsidRPr="00000000" w14:paraId="00000064">
      <w:pPr>
        <w:numPr>
          <w:ilvl w:val="1"/>
          <w:numId w:val="2"/>
        </w:numPr>
        <w:spacing w:after="0" w:afterAutospacing="0" w:lineRule="auto"/>
        <w:ind w:left="1440" w:hanging="360"/>
        <w:rPr/>
      </w:pPr>
      <w:r w:rsidDel="00000000" w:rsidR="00000000" w:rsidRPr="00000000">
        <w:rPr>
          <w:rtl w:val="0"/>
        </w:rPr>
        <w:t xml:space="preserve">Authorized to utilize personal QR credentials exclusively for physical access and attendance recording.</w:t>
      </w:r>
    </w:p>
    <w:p w:rsidR="00000000" w:rsidDel="00000000" w:rsidP="00000000" w:rsidRDefault="00000000" w:rsidRPr="00000000" w14:paraId="00000065">
      <w:pPr>
        <w:numPr>
          <w:ilvl w:val="1"/>
          <w:numId w:val="2"/>
        </w:numPr>
        <w:spacing w:after="0" w:afterAutospacing="0" w:lineRule="auto"/>
        <w:ind w:left="1440" w:hanging="360"/>
        <w:rPr/>
      </w:pPr>
      <w:r w:rsidDel="00000000" w:rsidR="00000000" w:rsidRPr="00000000">
        <w:rPr>
          <w:rtl w:val="0"/>
        </w:rPr>
        <w:t xml:space="preserve">Permitted to inspect personal profile details, personal QR status, and individual attendance history.</w:t>
      </w:r>
    </w:p>
    <w:p w:rsidR="00000000" w:rsidDel="00000000" w:rsidP="00000000" w:rsidRDefault="00000000" w:rsidRPr="00000000" w14:paraId="00000066">
      <w:pPr>
        <w:numPr>
          <w:ilvl w:val="1"/>
          <w:numId w:val="2"/>
        </w:numPr>
        <w:spacing w:after="240" w:lineRule="auto"/>
        <w:ind w:left="1440" w:hanging="360"/>
        <w:rPr/>
      </w:pPr>
      <w:r w:rsidDel="00000000" w:rsidR="00000000" w:rsidRPr="00000000">
        <w:rPr>
          <w:rtl w:val="0"/>
        </w:rPr>
        <w:t xml:space="preserve">Restricted from administrative functions, gate configurations, system-level settings, or inspecting attendance records of other personnel.</w:t>
      </w:r>
    </w:p>
    <w:p w:rsidR="00000000" w:rsidDel="00000000" w:rsidP="00000000" w:rsidRDefault="00000000" w:rsidRPr="00000000" w14:paraId="00000067">
      <w:pPr>
        <w:pStyle w:val="Heading4"/>
        <w:keepNext w:val="0"/>
        <w:keepLines w:val="0"/>
        <w:spacing w:after="40" w:before="0" w:lineRule="auto"/>
        <w:rPr>
          <w:b w:val="1"/>
          <w:bCs w:val="1"/>
          <w:color w:val="000000"/>
          <w:sz w:val="22"/>
          <w:szCs w:val="22"/>
        </w:rPr>
      </w:pPr>
      <w:bookmarkStart w:colFirst="0" w:colLast="0" w:name="_4r14cohpy4wo" w:id="7"/>
      <w:bookmarkEnd w:id="7"/>
      <w:r w:rsidDel="00000000" w:rsidR="00000000" w:rsidRPr="00000000">
        <w:rPr>
          <w:b w:val="1"/>
          <w:bCs w:val="1"/>
          <w:color w:val="000000"/>
          <w:sz w:val="22"/>
          <w:szCs w:val="22"/>
          <w:rtl w:val="0"/>
        </w:rPr>
        <w:t xml:space="preserve">2. Production Supervisor (SUP)</w:t>
      </w:r>
    </w:p>
    <w:p w:rsidR="00000000" w:rsidDel="00000000" w:rsidP="00000000" w:rsidRDefault="00000000" w:rsidRPr="00000000" w14:paraId="00000068">
      <w:pPr>
        <w:numPr>
          <w:ilvl w:val="0"/>
          <w:numId w:val="14"/>
        </w:numPr>
        <w:spacing w:after="0" w:afterAutospacing="0" w:lineRule="auto"/>
        <w:ind w:left="720" w:hanging="360"/>
        <w:rPr/>
      </w:pPr>
      <w:r w:rsidDel="00000000" w:rsidR="00000000" w:rsidRPr="00000000">
        <w:rPr>
          <w:b w:val="1"/>
          <w:bCs w:val="1"/>
          <w:rtl w:val="0"/>
        </w:rPr>
        <w:t xml:space="preserve">Context</w:t>
      </w:r>
      <w:r w:rsidDel="00000000" w:rsidR="00000000" w:rsidRPr="00000000">
        <w:rPr>
          <w:rtl w:val="0"/>
        </w:rPr>
        <w:t xml:space="preserve">:</w:t>
      </w:r>
    </w:p>
    <w:p w:rsidR="00000000" w:rsidDel="00000000" w:rsidP="00000000" w:rsidRDefault="00000000" w:rsidRPr="00000000" w14:paraId="00000069">
      <w:pPr>
        <w:numPr>
          <w:ilvl w:val="1"/>
          <w:numId w:val="14"/>
        </w:numPr>
        <w:spacing w:after="0" w:afterAutospacing="0" w:lineRule="auto"/>
        <w:ind w:left="1440" w:hanging="360"/>
        <w:rPr/>
      </w:pPr>
      <w:r w:rsidDel="00000000" w:rsidR="00000000" w:rsidRPr="00000000">
        <w:rPr>
          <w:rtl w:val="0"/>
        </w:rPr>
        <w:t xml:space="preserve">Line and workshop managers responsible for supervising production floor personnel across manufacturing shifts.</w:t>
      </w:r>
    </w:p>
    <w:p w:rsidR="00000000" w:rsidDel="00000000" w:rsidP="00000000" w:rsidRDefault="00000000" w:rsidRPr="00000000" w14:paraId="0000006A">
      <w:pPr>
        <w:numPr>
          <w:ilvl w:val="1"/>
          <w:numId w:val="14"/>
        </w:numPr>
        <w:spacing w:after="0" w:afterAutospacing="0" w:lineRule="auto"/>
        <w:ind w:left="1440" w:hanging="360"/>
        <w:rPr/>
      </w:pPr>
      <w:r w:rsidDel="00000000" w:rsidR="00000000" w:rsidRPr="00000000">
        <w:rPr>
          <w:rtl w:val="0"/>
        </w:rPr>
        <w:t xml:space="preserve">Requires real-time access and attendance telemetry to effectively manage workforce allocations and line operations.</w:t>
      </w:r>
    </w:p>
    <w:p w:rsidR="00000000" w:rsidDel="00000000" w:rsidP="00000000" w:rsidRDefault="00000000" w:rsidRPr="00000000" w14:paraId="0000006B">
      <w:pPr>
        <w:numPr>
          <w:ilvl w:val="0"/>
          <w:numId w:val="14"/>
        </w:numPr>
        <w:spacing w:after="0" w:afterAutospacing="0" w:lineRule="auto"/>
        <w:ind w:left="720" w:hanging="360"/>
        <w:rPr/>
      </w:pPr>
      <w:r w:rsidDel="00000000" w:rsidR="00000000" w:rsidRPr="00000000">
        <w:rPr>
          <w:b w:val="1"/>
          <w:bCs w:val="1"/>
          <w:rtl w:val="0"/>
        </w:rPr>
        <w:t xml:space="preserve">Goals &amp; Expectations</w:t>
      </w:r>
      <w:r w:rsidDel="00000000" w:rsidR="00000000" w:rsidRPr="00000000">
        <w:rPr>
          <w:rtl w:val="0"/>
        </w:rPr>
        <w:t xml:space="preserve">:</w:t>
      </w:r>
    </w:p>
    <w:p w:rsidR="00000000" w:rsidDel="00000000" w:rsidP="00000000" w:rsidRDefault="00000000" w:rsidRPr="00000000" w14:paraId="0000006C">
      <w:pPr>
        <w:numPr>
          <w:ilvl w:val="1"/>
          <w:numId w:val="14"/>
        </w:numPr>
        <w:spacing w:after="0" w:afterAutospacing="0" w:lineRule="auto"/>
        <w:ind w:left="1440" w:hanging="360"/>
        <w:rPr/>
      </w:pPr>
      <w:r w:rsidDel="00000000" w:rsidR="00000000" w:rsidRPr="00000000">
        <w:rPr>
          <w:rtl w:val="0"/>
        </w:rPr>
        <w:t xml:space="preserve">Track workforce attendance and real-time on-site presence within their assigned supervisory scope.</w:t>
      </w:r>
    </w:p>
    <w:p w:rsidR="00000000" w:rsidDel="00000000" w:rsidP="00000000" w:rsidRDefault="00000000" w:rsidRPr="00000000" w14:paraId="0000006D">
      <w:pPr>
        <w:numPr>
          <w:ilvl w:val="1"/>
          <w:numId w:val="14"/>
        </w:numPr>
        <w:spacing w:after="0" w:afterAutospacing="0" w:lineRule="auto"/>
        <w:ind w:left="1440" w:hanging="360"/>
        <w:rPr/>
      </w:pPr>
      <w:r w:rsidDel="00000000" w:rsidR="00000000" w:rsidRPr="00000000">
        <w:rPr>
          <w:rtl w:val="0"/>
        </w:rPr>
        <w:t xml:space="preserve">Receive accurate, timely attendance facts to detect shift absences or tardiness immediately.</w:t>
      </w:r>
    </w:p>
    <w:p w:rsidR="00000000" w:rsidDel="00000000" w:rsidP="00000000" w:rsidRDefault="00000000" w:rsidRPr="00000000" w14:paraId="0000006E">
      <w:pPr>
        <w:numPr>
          <w:ilvl w:val="1"/>
          <w:numId w:val="14"/>
        </w:numPr>
        <w:spacing w:after="0" w:afterAutospacing="0" w:lineRule="auto"/>
        <w:ind w:left="1440" w:hanging="360"/>
        <w:rPr/>
      </w:pPr>
      <w:r w:rsidDel="00000000" w:rsidR="00000000" w:rsidRPr="00000000">
        <w:rPr>
          <w:rtl w:val="0"/>
        </w:rPr>
        <w:t xml:space="preserve">Access operational reports necessary to support shift planning and productivity management.</w:t>
      </w:r>
    </w:p>
    <w:p w:rsidR="00000000" w:rsidDel="00000000" w:rsidP="00000000" w:rsidRDefault="00000000" w:rsidRPr="00000000" w14:paraId="0000006F">
      <w:pPr>
        <w:numPr>
          <w:ilvl w:val="1"/>
          <w:numId w:val="14"/>
        </w:numPr>
        <w:spacing w:after="0" w:afterAutospacing="0" w:lineRule="auto"/>
        <w:ind w:left="1440" w:hanging="360"/>
        <w:rPr/>
      </w:pPr>
      <w:r w:rsidDel="00000000" w:rsidR="00000000" w:rsidRPr="00000000">
        <w:rPr>
          <w:rtl w:val="0"/>
        </w:rPr>
        <w:t xml:space="preserve">Maintain strict data boundaries that prevent access to records outside their assigned operational units.</w:t>
      </w:r>
    </w:p>
    <w:p w:rsidR="00000000" w:rsidDel="00000000" w:rsidP="00000000" w:rsidRDefault="00000000" w:rsidRPr="00000000" w14:paraId="00000070">
      <w:pPr>
        <w:numPr>
          <w:ilvl w:val="0"/>
          <w:numId w:val="14"/>
        </w:numPr>
        <w:spacing w:after="0" w:afterAutospacing="0" w:lineRule="auto"/>
        <w:ind w:left="720" w:hanging="360"/>
        <w:rPr/>
      </w:pPr>
      <w:r w:rsidDel="00000000" w:rsidR="00000000" w:rsidRPr="00000000">
        <w:rPr>
          <w:b w:val="1"/>
          <w:bCs w:val="1"/>
          <w:rtl w:val="0"/>
        </w:rPr>
        <w:t xml:space="preserve">Business Interactions</w:t>
      </w:r>
      <w:r w:rsidDel="00000000" w:rsidR="00000000" w:rsidRPr="00000000">
        <w:rPr>
          <w:rtl w:val="0"/>
        </w:rPr>
        <w:t xml:space="preserve">:</w:t>
      </w:r>
    </w:p>
    <w:p w:rsidR="00000000" w:rsidDel="00000000" w:rsidP="00000000" w:rsidRDefault="00000000" w:rsidRPr="00000000" w14:paraId="00000071">
      <w:pPr>
        <w:numPr>
          <w:ilvl w:val="1"/>
          <w:numId w:val="14"/>
        </w:numPr>
        <w:spacing w:after="0" w:afterAutospacing="0" w:lineRule="auto"/>
        <w:ind w:left="1440" w:hanging="360"/>
        <w:rPr/>
      </w:pPr>
      <w:r w:rsidDel="00000000" w:rsidR="00000000" w:rsidRPr="00000000">
        <w:rPr>
          <w:rtl w:val="0"/>
        </w:rPr>
        <w:t xml:space="preserve">Queries and inspects attendance records for personnel within their assigned team or production line.</w:t>
      </w:r>
    </w:p>
    <w:p w:rsidR="00000000" w:rsidDel="00000000" w:rsidP="00000000" w:rsidRDefault="00000000" w:rsidRPr="00000000" w14:paraId="00000072">
      <w:pPr>
        <w:numPr>
          <w:ilvl w:val="1"/>
          <w:numId w:val="14"/>
        </w:numPr>
        <w:spacing w:after="0" w:afterAutospacing="0" w:lineRule="auto"/>
        <w:ind w:left="1440" w:hanging="360"/>
        <w:rPr/>
      </w:pPr>
      <w:r w:rsidDel="00000000" w:rsidR="00000000" w:rsidRPr="00000000">
        <w:rPr>
          <w:rtl w:val="0"/>
        </w:rPr>
        <w:t xml:space="preserve">Monitors real-time check-in/check-out logs and shift headcounts.</w:t>
      </w:r>
    </w:p>
    <w:p w:rsidR="00000000" w:rsidDel="00000000" w:rsidP="00000000" w:rsidRDefault="00000000" w:rsidRPr="00000000" w14:paraId="00000073">
      <w:pPr>
        <w:numPr>
          <w:ilvl w:val="1"/>
          <w:numId w:val="14"/>
        </w:numPr>
        <w:spacing w:after="0" w:afterAutospacing="0" w:lineRule="auto"/>
        <w:ind w:left="1440" w:hanging="360"/>
        <w:rPr/>
      </w:pPr>
      <w:r w:rsidDel="00000000" w:rsidR="00000000" w:rsidRPr="00000000">
        <w:rPr>
          <w:rtl w:val="0"/>
        </w:rPr>
        <w:t xml:space="preserve">Reviews operational reports and monitoring telemetry provided by the reporting engine.</w:t>
      </w:r>
    </w:p>
    <w:p w:rsidR="00000000" w:rsidDel="00000000" w:rsidP="00000000" w:rsidRDefault="00000000" w:rsidRPr="00000000" w14:paraId="00000074">
      <w:pPr>
        <w:numPr>
          <w:ilvl w:val="1"/>
          <w:numId w:val="14"/>
        </w:numPr>
        <w:spacing w:after="0" w:afterAutospacing="0" w:lineRule="auto"/>
        <w:ind w:left="1440" w:hanging="360"/>
        <w:rPr/>
      </w:pPr>
      <w:r w:rsidDel="00000000" w:rsidR="00000000" w:rsidRPr="00000000">
        <w:rPr>
          <w:rtl w:val="0"/>
        </w:rPr>
        <w:t xml:space="preserve">Leverages aggregated attendance insights to optimize shop-floor labor utilization.</w:t>
      </w:r>
    </w:p>
    <w:p w:rsidR="00000000" w:rsidDel="00000000" w:rsidP="00000000" w:rsidRDefault="00000000" w:rsidRPr="00000000" w14:paraId="00000075">
      <w:pPr>
        <w:numPr>
          <w:ilvl w:val="0"/>
          <w:numId w:val="14"/>
        </w:numPr>
        <w:spacing w:after="0" w:afterAutospacing="0" w:lineRule="auto"/>
        <w:ind w:left="720" w:hanging="360"/>
        <w:rPr/>
      </w:pPr>
      <w:r w:rsidDel="00000000" w:rsidR="00000000" w:rsidRPr="00000000">
        <w:rPr>
          <w:b w:val="1"/>
          <w:bCs w:val="1"/>
          <w:rtl w:val="0"/>
        </w:rPr>
        <w:t xml:space="preserve">Authority/Permissions</w:t>
      </w:r>
      <w:r w:rsidDel="00000000" w:rsidR="00000000" w:rsidRPr="00000000">
        <w:rPr>
          <w:rtl w:val="0"/>
        </w:rPr>
        <w:t xml:space="preserve">:</w:t>
      </w:r>
    </w:p>
    <w:p w:rsidR="00000000" w:rsidDel="00000000" w:rsidP="00000000" w:rsidRDefault="00000000" w:rsidRPr="00000000" w14:paraId="00000076">
      <w:pPr>
        <w:numPr>
          <w:ilvl w:val="1"/>
          <w:numId w:val="14"/>
        </w:numPr>
        <w:spacing w:after="0" w:afterAutospacing="0" w:lineRule="auto"/>
        <w:ind w:left="1440" w:hanging="360"/>
        <w:rPr/>
      </w:pPr>
      <w:r w:rsidDel="00000000" w:rsidR="00000000" w:rsidRPr="00000000">
        <w:rPr>
          <w:rtl w:val="0"/>
        </w:rPr>
        <w:t xml:space="preserve">Granted read access to attendance and access records restricted strictly to subordinates within their supervisory span.</w:t>
      </w:r>
    </w:p>
    <w:p w:rsidR="00000000" w:rsidDel="00000000" w:rsidP="00000000" w:rsidRDefault="00000000" w:rsidRPr="00000000" w14:paraId="00000077">
      <w:pPr>
        <w:numPr>
          <w:ilvl w:val="1"/>
          <w:numId w:val="14"/>
        </w:numPr>
        <w:spacing w:after="0" w:afterAutospacing="0" w:lineRule="auto"/>
        <w:ind w:left="1440" w:hanging="360"/>
        <w:rPr/>
      </w:pPr>
      <w:r w:rsidDel="00000000" w:rsidR="00000000" w:rsidRPr="00000000">
        <w:rPr>
          <w:rtl w:val="0"/>
        </w:rPr>
        <w:t xml:space="preserve">Authorized to utilize role-specific monitoring dashboards and operational reporting tools.</w:t>
      </w:r>
    </w:p>
    <w:p w:rsidR="00000000" w:rsidDel="00000000" w:rsidP="00000000" w:rsidRDefault="00000000" w:rsidRPr="00000000" w14:paraId="00000078">
      <w:pPr>
        <w:numPr>
          <w:ilvl w:val="1"/>
          <w:numId w:val="14"/>
        </w:numPr>
        <w:spacing w:after="240" w:lineRule="auto"/>
        <w:ind w:left="1440" w:hanging="360"/>
        <w:rPr/>
      </w:pPr>
      <w:r w:rsidDel="00000000" w:rsidR="00000000" w:rsidRPr="00000000">
        <w:rPr>
          <w:rtl w:val="0"/>
        </w:rPr>
        <w:t xml:space="preserve">Prohibited from modifying system-wide configurations, managing IT infrastructure, or administering enterprise-wide user accounts.</w:t>
      </w:r>
    </w:p>
    <w:p w:rsidR="00000000" w:rsidDel="00000000" w:rsidP="00000000" w:rsidRDefault="00000000" w:rsidRPr="00000000" w14:paraId="00000079">
      <w:pPr>
        <w:pStyle w:val="Heading4"/>
        <w:keepNext w:val="0"/>
        <w:keepLines w:val="0"/>
        <w:spacing w:after="40" w:before="0" w:lineRule="auto"/>
        <w:rPr>
          <w:b w:val="1"/>
          <w:bCs w:val="1"/>
          <w:color w:val="000000"/>
          <w:sz w:val="22"/>
          <w:szCs w:val="22"/>
        </w:rPr>
      </w:pPr>
      <w:bookmarkStart w:colFirst="0" w:colLast="0" w:name="_1ye3w4uikmzy" w:id="8"/>
      <w:bookmarkEnd w:id="8"/>
      <w:r w:rsidDel="00000000" w:rsidR="00000000" w:rsidRPr="00000000">
        <w:rPr>
          <w:b w:val="1"/>
          <w:bCs w:val="1"/>
          <w:color w:val="000000"/>
          <w:sz w:val="22"/>
          <w:szCs w:val="22"/>
          <w:rtl w:val="0"/>
        </w:rPr>
        <w:t xml:space="preserve">3. HR Staff (HR)</w:t>
      </w:r>
    </w:p>
    <w:p w:rsidR="00000000" w:rsidDel="00000000" w:rsidP="00000000" w:rsidRDefault="00000000" w:rsidRPr="00000000" w14:paraId="0000007A">
      <w:pPr>
        <w:numPr>
          <w:ilvl w:val="0"/>
          <w:numId w:val="13"/>
        </w:numPr>
        <w:spacing w:after="0" w:afterAutospacing="0" w:lineRule="auto"/>
        <w:ind w:left="720" w:hanging="360"/>
        <w:rPr/>
      </w:pPr>
      <w:r w:rsidDel="00000000" w:rsidR="00000000" w:rsidRPr="00000000">
        <w:rPr>
          <w:b w:val="1"/>
          <w:bCs w:val="1"/>
          <w:rtl w:val="0"/>
        </w:rPr>
        <w:t xml:space="preserve">Context</w:t>
      </w:r>
      <w:r w:rsidDel="00000000" w:rsidR="00000000" w:rsidRPr="00000000">
        <w:rPr>
          <w:rtl w:val="0"/>
        </w:rPr>
        <w:t xml:space="preserve">:</w:t>
      </w:r>
    </w:p>
    <w:p w:rsidR="00000000" w:rsidDel="00000000" w:rsidP="00000000" w:rsidRDefault="00000000" w:rsidRPr="00000000" w14:paraId="0000007B">
      <w:pPr>
        <w:numPr>
          <w:ilvl w:val="1"/>
          <w:numId w:val="13"/>
        </w:numPr>
        <w:spacing w:after="0" w:afterAutospacing="0" w:lineRule="auto"/>
        <w:ind w:left="1440" w:hanging="360"/>
        <w:rPr/>
      </w:pPr>
      <w:r w:rsidDel="00000000" w:rsidR="00000000" w:rsidRPr="00000000">
        <w:rPr>
          <w:rtl w:val="0"/>
        </w:rPr>
        <w:t xml:space="preserve">Human resource professionals responsible for enterprise-level attendance administration, period auditing, and payroll readiness.</w:t>
      </w:r>
    </w:p>
    <w:p w:rsidR="00000000" w:rsidDel="00000000" w:rsidP="00000000" w:rsidRDefault="00000000" w:rsidRPr="00000000" w14:paraId="0000007C">
      <w:pPr>
        <w:numPr>
          <w:ilvl w:val="1"/>
          <w:numId w:val="13"/>
        </w:numPr>
        <w:spacing w:after="0" w:afterAutospacing="0" w:lineRule="auto"/>
        <w:ind w:left="1440" w:hanging="360"/>
        <w:rPr/>
      </w:pPr>
      <w:r w:rsidDel="00000000" w:rsidR="00000000" w:rsidRPr="00000000">
        <w:rPr>
          <w:rtl w:val="0"/>
        </w:rPr>
        <w:t xml:space="preserve">Mandated to transmit attendance datasets to the existing HR/Payroll System via APIs, ensuring complete availability for reconciliation before 12:00 PM on the first day of each calendar month.</w:t>
      </w:r>
    </w:p>
    <w:p w:rsidR="00000000" w:rsidDel="00000000" w:rsidP="00000000" w:rsidRDefault="00000000" w:rsidRPr="00000000" w14:paraId="0000007D">
      <w:pPr>
        <w:numPr>
          <w:ilvl w:val="0"/>
          <w:numId w:val="13"/>
        </w:numPr>
        <w:spacing w:after="0" w:afterAutospacing="0" w:lineRule="auto"/>
        <w:ind w:left="720" w:hanging="360"/>
        <w:rPr/>
      </w:pPr>
      <w:r w:rsidDel="00000000" w:rsidR="00000000" w:rsidRPr="00000000">
        <w:rPr>
          <w:b w:val="1"/>
          <w:bCs w:val="1"/>
          <w:rtl w:val="0"/>
        </w:rPr>
        <w:t xml:space="preserve">Goals &amp; Expectations</w:t>
      </w:r>
      <w:r w:rsidDel="00000000" w:rsidR="00000000" w:rsidRPr="00000000">
        <w:rPr>
          <w:rtl w:val="0"/>
        </w:rPr>
        <w:t xml:space="preserve">:</w:t>
      </w:r>
    </w:p>
    <w:p w:rsidR="00000000" w:rsidDel="00000000" w:rsidP="00000000" w:rsidRDefault="00000000" w:rsidRPr="00000000" w14:paraId="0000007E">
      <w:pPr>
        <w:numPr>
          <w:ilvl w:val="1"/>
          <w:numId w:val="13"/>
        </w:numPr>
        <w:spacing w:after="0" w:afterAutospacing="0" w:lineRule="auto"/>
        <w:ind w:left="1440" w:hanging="360"/>
        <w:rPr/>
      </w:pPr>
      <w:r w:rsidDel="00000000" w:rsidR="00000000" w:rsidRPr="00000000">
        <w:rPr>
          <w:rtl w:val="0"/>
        </w:rPr>
        <w:t xml:space="preserve">Ensure comprehensive, immutable attendance datasets with zero record loss during normal operation.</w:t>
      </w:r>
    </w:p>
    <w:p w:rsidR="00000000" w:rsidDel="00000000" w:rsidP="00000000" w:rsidRDefault="00000000" w:rsidRPr="00000000" w14:paraId="0000007F">
      <w:pPr>
        <w:numPr>
          <w:ilvl w:val="1"/>
          <w:numId w:val="13"/>
        </w:numPr>
        <w:spacing w:after="0" w:afterAutospacing="0" w:lineRule="auto"/>
        <w:ind w:left="1440" w:hanging="360"/>
        <w:rPr/>
      </w:pPr>
      <w:r w:rsidDel="00000000" w:rsidR="00000000" w:rsidRPr="00000000">
        <w:rPr>
          <w:rtl w:val="0"/>
        </w:rPr>
        <w:t xml:space="preserve">Conduct thorough auditing, anomaly investigations, and data reconciliation.</w:t>
      </w:r>
    </w:p>
    <w:p w:rsidR="00000000" w:rsidDel="00000000" w:rsidP="00000000" w:rsidRDefault="00000000" w:rsidRPr="00000000" w14:paraId="00000080">
      <w:pPr>
        <w:numPr>
          <w:ilvl w:val="1"/>
          <w:numId w:val="13"/>
        </w:numPr>
        <w:spacing w:after="0" w:afterAutospacing="0" w:lineRule="auto"/>
        <w:ind w:left="1440" w:hanging="360"/>
        <w:rPr/>
      </w:pPr>
      <w:r w:rsidDel="00000000" w:rsidR="00000000" w:rsidRPr="00000000">
        <w:rPr>
          <w:rtl w:val="0"/>
        </w:rPr>
        <w:t xml:space="preserve">Guarantee on-time data availability to uphold monthly enterprise payroll schedules.</w:t>
      </w:r>
    </w:p>
    <w:p w:rsidR="00000000" w:rsidDel="00000000" w:rsidP="00000000" w:rsidRDefault="00000000" w:rsidRPr="00000000" w14:paraId="00000081">
      <w:pPr>
        <w:numPr>
          <w:ilvl w:val="1"/>
          <w:numId w:val="13"/>
        </w:numPr>
        <w:spacing w:after="0" w:afterAutospacing="0" w:lineRule="auto"/>
        <w:ind w:left="1440" w:hanging="360"/>
        <w:rPr/>
      </w:pPr>
      <w:r w:rsidDel="00000000" w:rsidR="00000000" w:rsidRPr="00000000">
        <w:rPr>
          <w:rtl w:val="0"/>
        </w:rPr>
        <w:t xml:space="preserve">Access consolidated operational and monthly attendance summaries.</w:t>
      </w:r>
    </w:p>
    <w:p w:rsidR="00000000" w:rsidDel="00000000" w:rsidP="00000000" w:rsidRDefault="00000000" w:rsidRPr="00000000" w14:paraId="00000082">
      <w:pPr>
        <w:numPr>
          <w:ilvl w:val="1"/>
          <w:numId w:val="13"/>
        </w:numPr>
        <w:spacing w:after="0" w:afterAutospacing="0" w:lineRule="auto"/>
        <w:ind w:left="1440" w:hanging="360"/>
        <w:rPr/>
      </w:pPr>
      <w:r w:rsidDel="00000000" w:rsidR="00000000" w:rsidRPr="00000000">
        <w:rPr>
          <w:rtl w:val="0"/>
        </w:rPr>
        <w:t xml:space="preserve">Ensure employee personal data is processed lawfully and securely.</w:t>
      </w:r>
    </w:p>
    <w:p w:rsidR="00000000" w:rsidDel="00000000" w:rsidP="00000000" w:rsidRDefault="00000000" w:rsidRPr="00000000" w14:paraId="00000083">
      <w:pPr>
        <w:numPr>
          <w:ilvl w:val="0"/>
          <w:numId w:val="13"/>
        </w:numPr>
        <w:spacing w:after="0" w:afterAutospacing="0" w:lineRule="auto"/>
        <w:ind w:left="720" w:hanging="360"/>
        <w:rPr/>
      </w:pPr>
      <w:r w:rsidDel="00000000" w:rsidR="00000000" w:rsidRPr="00000000">
        <w:rPr>
          <w:b w:val="1"/>
          <w:bCs w:val="1"/>
          <w:rtl w:val="0"/>
        </w:rPr>
        <w:t xml:space="preserve">Business Interactions</w:t>
      </w:r>
      <w:r w:rsidDel="00000000" w:rsidR="00000000" w:rsidRPr="00000000">
        <w:rPr>
          <w:rtl w:val="0"/>
        </w:rPr>
        <w:t xml:space="preserve">:</w:t>
      </w:r>
    </w:p>
    <w:p w:rsidR="00000000" w:rsidDel="00000000" w:rsidP="00000000" w:rsidRDefault="00000000" w:rsidRPr="00000000" w14:paraId="00000084">
      <w:pPr>
        <w:numPr>
          <w:ilvl w:val="1"/>
          <w:numId w:val="13"/>
        </w:numPr>
        <w:spacing w:after="0" w:afterAutospacing="0" w:lineRule="auto"/>
        <w:ind w:left="1440" w:hanging="360"/>
        <w:rPr/>
      </w:pPr>
      <w:r w:rsidDel="00000000" w:rsidR="00000000" w:rsidRPr="00000000">
        <w:rPr>
          <w:rtl w:val="0"/>
        </w:rPr>
        <w:t xml:space="preserve">Queries and audits enterprise-wide attendance records and access transactions.</w:t>
      </w:r>
    </w:p>
    <w:p w:rsidR="00000000" w:rsidDel="00000000" w:rsidP="00000000" w:rsidRDefault="00000000" w:rsidRPr="00000000" w14:paraId="00000085">
      <w:pPr>
        <w:numPr>
          <w:ilvl w:val="1"/>
          <w:numId w:val="13"/>
        </w:numPr>
        <w:spacing w:after="0" w:afterAutospacing="0" w:lineRule="auto"/>
        <w:ind w:left="1440" w:hanging="360"/>
        <w:rPr/>
      </w:pPr>
      <w:r w:rsidDel="00000000" w:rsidR="00000000" w:rsidRPr="00000000">
        <w:rPr>
          <w:rtl w:val="0"/>
        </w:rPr>
        <w:t xml:space="preserve">Utilizes reporting and auditing modules to inspect anomalies and discrepancies.</w:t>
      </w:r>
    </w:p>
    <w:p w:rsidR="00000000" w:rsidDel="00000000" w:rsidP="00000000" w:rsidRDefault="00000000" w:rsidRPr="00000000" w14:paraId="00000086">
      <w:pPr>
        <w:numPr>
          <w:ilvl w:val="1"/>
          <w:numId w:val="13"/>
        </w:numPr>
        <w:spacing w:after="0" w:afterAutospacing="0" w:lineRule="auto"/>
        <w:ind w:left="1440" w:hanging="360"/>
        <w:rPr/>
      </w:pPr>
      <w:r w:rsidDel="00000000" w:rsidR="00000000" w:rsidRPr="00000000">
        <w:rPr>
          <w:rtl w:val="0"/>
        </w:rPr>
        <w:t xml:space="preserve">Prepares, verifies, and finalizes monthly attendance datasets for reconciliation.</w:t>
      </w:r>
    </w:p>
    <w:p w:rsidR="00000000" w:rsidDel="00000000" w:rsidP="00000000" w:rsidRDefault="00000000" w:rsidRPr="00000000" w14:paraId="00000087">
      <w:pPr>
        <w:numPr>
          <w:ilvl w:val="1"/>
          <w:numId w:val="13"/>
        </w:numPr>
        <w:spacing w:after="0" w:afterAutospacing="0" w:lineRule="auto"/>
        <w:ind w:left="1440" w:hanging="360"/>
        <w:rPr/>
      </w:pPr>
      <w:r w:rsidDel="00000000" w:rsidR="00000000" w:rsidRPr="00000000">
        <w:rPr>
          <w:rtl w:val="0"/>
        </w:rPr>
        <w:t xml:space="preserve">Triggers and oversees the automated transmission of attendance data batches to the HR/Payroll System via APIs.</w:t>
      </w:r>
    </w:p>
    <w:p w:rsidR="00000000" w:rsidDel="00000000" w:rsidP="00000000" w:rsidRDefault="00000000" w:rsidRPr="00000000" w14:paraId="00000088">
      <w:pPr>
        <w:numPr>
          <w:ilvl w:val="0"/>
          <w:numId w:val="13"/>
        </w:numPr>
        <w:spacing w:after="0" w:afterAutospacing="0" w:lineRule="auto"/>
        <w:ind w:left="720" w:hanging="360"/>
        <w:rPr/>
      </w:pPr>
      <w:r w:rsidDel="00000000" w:rsidR="00000000" w:rsidRPr="00000000">
        <w:rPr>
          <w:b w:val="1"/>
          <w:bCs w:val="1"/>
          <w:rtl w:val="0"/>
        </w:rPr>
        <w:t xml:space="preserve">Authority/Permissions</w:t>
      </w:r>
      <w:r w:rsidDel="00000000" w:rsidR="00000000" w:rsidRPr="00000000">
        <w:rPr>
          <w:rtl w:val="0"/>
        </w:rPr>
        <w:t xml:space="preserve">:</w:t>
      </w:r>
    </w:p>
    <w:p w:rsidR="00000000" w:rsidDel="00000000" w:rsidP="00000000" w:rsidRDefault="00000000" w:rsidRPr="00000000" w14:paraId="00000089">
      <w:pPr>
        <w:numPr>
          <w:ilvl w:val="1"/>
          <w:numId w:val="13"/>
        </w:numPr>
        <w:spacing w:after="0" w:afterAutospacing="0" w:lineRule="auto"/>
        <w:ind w:left="1440" w:hanging="360"/>
        <w:rPr/>
      </w:pPr>
      <w:r w:rsidDel="00000000" w:rsidR="00000000" w:rsidRPr="00000000">
        <w:rPr>
          <w:rtl w:val="0"/>
        </w:rPr>
        <w:t xml:space="preserve">Authorized to view, audit, and administer attendance datasets across all company departments and manufacturing plants.</w:t>
      </w:r>
    </w:p>
    <w:p w:rsidR="00000000" w:rsidDel="00000000" w:rsidP="00000000" w:rsidRDefault="00000000" w:rsidRPr="00000000" w14:paraId="0000008A">
      <w:pPr>
        <w:numPr>
          <w:ilvl w:val="1"/>
          <w:numId w:val="13"/>
        </w:numPr>
        <w:spacing w:after="0" w:afterAutospacing="0" w:lineRule="auto"/>
        <w:ind w:left="1440" w:hanging="360"/>
        <w:rPr/>
      </w:pPr>
      <w:r w:rsidDel="00000000" w:rsidR="00000000" w:rsidRPr="00000000">
        <w:rPr>
          <w:rtl w:val="0"/>
        </w:rPr>
        <w:t xml:space="preserve">Permitted to execute reporting, auditing, and monthly reconciliation closing procedures.</w:t>
      </w:r>
    </w:p>
    <w:p w:rsidR="00000000" w:rsidDel="00000000" w:rsidP="00000000" w:rsidRDefault="00000000" w:rsidRPr="00000000" w14:paraId="0000008B">
      <w:pPr>
        <w:numPr>
          <w:ilvl w:val="1"/>
          <w:numId w:val="13"/>
        </w:numPr>
        <w:spacing w:after="0" w:afterAutospacing="0" w:lineRule="auto"/>
        <w:ind w:left="1440" w:hanging="360"/>
        <w:rPr/>
      </w:pPr>
      <w:r w:rsidDel="00000000" w:rsidR="00000000" w:rsidRPr="00000000">
        <w:rPr>
          <w:rtl w:val="0"/>
        </w:rPr>
        <w:t xml:space="preserve">Empowered to perform standard business-level attendance adjustments under strict audit logging.</w:t>
      </w:r>
    </w:p>
    <w:p w:rsidR="00000000" w:rsidDel="00000000" w:rsidP="00000000" w:rsidRDefault="00000000" w:rsidRPr="00000000" w14:paraId="0000008C">
      <w:pPr>
        <w:numPr>
          <w:ilvl w:val="1"/>
          <w:numId w:val="13"/>
        </w:numPr>
        <w:spacing w:after="240" w:lineRule="auto"/>
        <w:ind w:left="1440" w:hanging="360"/>
        <w:rPr/>
      </w:pPr>
      <w:r w:rsidDel="00000000" w:rsidR="00000000" w:rsidRPr="00000000">
        <w:rPr>
          <w:rtl w:val="0"/>
        </w:rPr>
        <w:t xml:space="preserve">Restricted from altering system-wide infrastructure parameters, security policies, or IT configurations.</w:t>
      </w:r>
    </w:p>
    <w:p w:rsidR="00000000" w:rsidDel="00000000" w:rsidP="00000000" w:rsidRDefault="00000000" w:rsidRPr="00000000" w14:paraId="0000008D">
      <w:pPr>
        <w:pStyle w:val="Heading4"/>
        <w:keepNext w:val="0"/>
        <w:keepLines w:val="0"/>
        <w:spacing w:after="40" w:before="0" w:lineRule="auto"/>
        <w:rPr>
          <w:b w:val="1"/>
          <w:bCs w:val="1"/>
          <w:color w:val="000000"/>
          <w:sz w:val="22"/>
          <w:szCs w:val="22"/>
        </w:rPr>
      </w:pPr>
      <w:bookmarkStart w:colFirst="0" w:colLast="0" w:name="_8y0jfszhyr0k" w:id="9"/>
      <w:bookmarkEnd w:id="9"/>
      <w:r w:rsidDel="00000000" w:rsidR="00000000" w:rsidRPr="00000000">
        <w:rPr>
          <w:b w:val="1"/>
          <w:bCs w:val="1"/>
          <w:color w:val="000000"/>
          <w:sz w:val="22"/>
          <w:szCs w:val="22"/>
          <w:rtl w:val="0"/>
        </w:rPr>
        <w:t xml:space="preserve">4. Security Guard (SEC)</w:t>
      </w:r>
    </w:p>
    <w:p w:rsidR="00000000" w:rsidDel="00000000" w:rsidP="00000000" w:rsidRDefault="00000000" w:rsidRPr="00000000" w14:paraId="0000008E">
      <w:pPr>
        <w:numPr>
          <w:ilvl w:val="0"/>
          <w:numId w:val="10"/>
        </w:numPr>
        <w:spacing w:after="0" w:afterAutospacing="0" w:lineRule="auto"/>
        <w:ind w:left="720" w:hanging="360"/>
        <w:rPr/>
      </w:pPr>
      <w:r w:rsidDel="00000000" w:rsidR="00000000" w:rsidRPr="00000000">
        <w:rPr>
          <w:b w:val="1"/>
          <w:bCs w:val="1"/>
          <w:rtl w:val="0"/>
        </w:rPr>
        <w:t xml:space="preserve">Context</w:t>
      </w:r>
      <w:r w:rsidDel="00000000" w:rsidR="00000000" w:rsidRPr="00000000">
        <w:rPr>
          <w:rtl w:val="0"/>
        </w:rPr>
        <w:t xml:space="preserve">:</w:t>
      </w:r>
    </w:p>
    <w:p w:rsidR="00000000" w:rsidDel="00000000" w:rsidP="00000000" w:rsidRDefault="00000000" w:rsidRPr="00000000" w14:paraId="0000008F">
      <w:pPr>
        <w:numPr>
          <w:ilvl w:val="1"/>
          <w:numId w:val="10"/>
        </w:numPr>
        <w:spacing w:after="0" w:afterAutospacing="0" w:lineRule="auto"/>
        <w:ind w:left="1440" w:hanging="360"/>
        <w:rPr/>
      </w:pPr>
      <w:r w:rsidDel="00000000" w:rsidR="00000000" w:rsidRPr="00000000">
        <w:rPr>
          <w:rtl w:val="0"/>
        </w:rPr>
        <w:t xml:space="preserve">Physical perimeter and gate security personnel stationed directly at factory entry/exit lanes.</w:t>
      </w:r>
    </w:p>
    <w:p w:rsidR="00000000" w:rsidDel="00000000" w:rsidP="00000000" w:rsidRDefault="00000000" w:rsidRPr="00000000" w14:paraId="00000090">
      <w:pPr>
        <w:numPr>
          <w:ilvl w:val="1"/>
          <w:numId w:val="10"/>
        </w:numPr>
        <w:spacing w:after="0" w:afterAutospacing="0" w:lineRule="auto"/>
        <w:ind w:left="1440" w:hanging="360"/>
        <w:rPr/>
      </w:pPr>
      <w:r w:rsidDel="00000000" w:rsidR="00000000" w:rsidRPr="00000000">
        <w:rPr>
          <w:rtl w:val="0"/>
        </w:rPr>
        <w:t xml:space="preserve">Cooperates with the optical QR scanners and the Turnstile Control System to supervise pedestrian clearance.</w:t>
      </w:r>
    </w:p>
    <w:p w:rsidR="00000000" w:rsidDel="00000000" w:rsidP="00000000" w:rsidRDefault="00000000" w:rsidRPr="00000000" w14:paraId="00000091">
      <w:pPr>
        <w:numPr>
          <w:ilvl w:val="0"/>
          <w:numId w:val="10"/>
        </w:numPr>
        <w:spacing w:after="0" w:afterAutospacing="0" w:lineRule="auto"/>
        <w:ind w:left="720" w:hanging="360"/>
        <w:rPr/>
      </w:pPr>
      <w:r w:rsidDel="00000000" w:rsidR="00000000" w:rsidRPr="00000000">
        <w:rPr>
          <w:b w:val="1"/>
          <w:bCs w:val="1"/>
          <w:rtl w:val="0"/>
        </w:rPr>
        <w:t xml:space="preserve">Goals &amp; Expectations</w:t>
      </w:r>
      <w:r w:rsidDel="00000000" w:rsidR="00000000" w:rsidRPr="00000000">
        <w:rPr>
          <w:rtl w:val="0"/>
        </w:rPr>
        <w:t xml:space="preserve">:</w:t>
      </w:r>
    </w:p>
    <w:p w:rsidR="00000000" w:rsidDel="00000000" w:rsidP="00000000" w:rsidRDefault="00000000" w:rsidRPr="00000000" w14:paraId="00000092">
      <w:pPr>
        <w:numPr>
          <w:ilvl w:val="1"/>
          <w:numId w:val="10"/>
        </w:numPr>
        <w:spacing w:after="0" w:afterAutospacing="0" w:lineRule="auto"/>
        <w:ind w:left="1440" w:hanging="360"/>
        <w:rPr/>
      </w:pPr>
      <w:r w:rsidDel="00000000" w:rsidR="00000000" w:rsidRPr="00000000">
        <w:rPr>
          <w:rtl w:val="0"/>
        </w:rPr>
        <w:t xml:space="preserve">Ensure stable, continuous operation of turnstile gates and scanning kiosks.</w:t>
      </w:r>
    </w:p>
    <w:p w:rsidR="00000000" w:rsidDel="00000000" w:rsidP="00000000" w:rsidRDefault="00000000" w:rsidRPr="00000000" w14:paraId="00000093">
      <w:pPr>
        <w:numPr>
          <w:ilvl w:val="1"/>
          <w:numId w:val="10"/>
        </w:numPr>
        <w:spacing w:after="0" w:afterAutospacing="0" w:lineRule="auto"/>
        <w:ind w:left="1440" w:hanging="360"/>
        <w:rPr/>
      </w:pPr>
      <w:r w:rsidDel="00000000" w:rsidR="00000000" w:rsidRPr="00000000">
        <w:rPr>
          <w:rtl w:val="0"/>
        </w:rPr>
        <w:t xml:space="preserve">Verify that QR-based identification executes swiftly to prevent congestion at shift changes.</w:t>
      </w:r>
    </w:p>
    <w:p w:rsidR="00000000" w:rsidDel="00000000" w:rsidP="00000000" w:rsidRDefault="00000000" w:rsidRPr="00000000" w14:paraId="00000094">
      <w:pPr>
        <w:numPr>
          <w:ilvl w:val="1"/>
          <w:numId w:val="10"/>
        </w:numPr>
        <w:spacing w:after="0" w:afterAutospacing="0" w:lineRule="auto"/>
        <w:ind w:left="1440" w:hanging="360"/>
        <w:rPr/>
      </w:pPr>
      <w:r w:rsidDel="00000000" w:rsidR="00000000" w:rsidRPr="00000000">
        <w:rPr>
          <w:rtl w:val="0"/>
        </w:rPr>
        <w:t xml:space="preserve">Maintain operational readiness to resolve gate anomalies, access rejections, or physical equipment faults.</w:t>
      </w:r>
    </w:p>
    <w:p w:rsidR="00000000" w:rsidDel="00000000" w:rsidP="00000000" w:rsidRDefault="00000000" w:rsidRPr="00000000" w14:paraId="00000095">
      <w:pPr>
        <w:numPr>
          <w:ilvl w:val="1"/>
          <w:numId w:val="10"/>
        </w:numPr>
        <w:spacing w:after="0" w:afterAutospacing="0" w:lineRule="auto"/>
        <w:ind w:left="1440" w:hanging="360"/>
        <w:rPr/>
      </w:pPr>
      <w:r w:rsidDel="00000000" w:rsidR="00000000" w:rsidRPr="00000000">
        <w:rPr>
          <w:rtl w:val="0"/>
        </w:rPr>
        <w:t xml:space="preserve">Guarantee that factory ingress and egress remain fully regulated and secure.</w:t>
      </w:r>
    </w:p>
    <w:p w:rsidR="00000000" w:rsidDel="00000000" w:rsidP="00000000" w:rsidRDefault="00000000" w:rsidRPr="00000000" w14:paraId="00000096">
      <w:pPr>
        <w:numPr>
          <w:ilvl w:val="0"/>
          <w:numId w:val="10"/>
        </w:numPr>
        <w:spacing w:after="0" w:afterAutospacing="0" w:lineRule="auto"/>
        <w:ind w:left="720" w:hanging="360"/>
        <w:rPr/>
      </w:pPr>
      <w:r w:rsidDel="00000000" w:rsidR="00000000" w:rsidRPr="00000000">
        <w:rPr>
          <w:b w:val="1"/>
          <w:bCs w:val="1"/>
          <w:rtl w:val="0"/>
        </w:rPr>
        <w:t xml:space="preserve">Business Interactions</w:t>
      </w:r>
      <w:r w:rsidDel="00000000" w:rsidR="00000000" w:rsidRPr="00000000">
        <w:rPr>
          <w:rtl w:val="0"/>
        </w:rPr>
        <w:t xml:space="preserve">:</w:t>
      </w:r>
    </w:p>
    <w:p w:rsidR="00000000" w:rsidDel="00000000" w:rsidP="00000000" w:rsidRDefault="00000000" w:rsidRPr="00000000" w14:paraId="00000097">
      <w:pPr>
        <w:numPr>
          <w:ilvl w:val="1"/>
          <w:numId w:val="10"/>
        </w:numPr>
        <w:spacing w:after="0" w:afterAutospacing="0" w:lineRule="auto"/>
        <w:ind w:left="1440" w:hanging="360"/>
        <w:rPr/>
      </w:pPr>
      <w:r w:rsidDel="00000000" w:rsidR="00000000" w:rsidRPr="00000000">
        <w:rPr>
          <w:rtl w:val="0"/>
        </w:rPr>
        <w:t xml:space="preserve">Monitors pedestrian flows and gate clearance activities at access checkpoints.</w:t>
      </w:r>
    </w:p>
    <w:p w:rsidR="00000000" w:rsidDel="00000000" w:rsidP="00000000" w:rsidRDefault="00000000" w:rsidRPr="00000000" w14:paraId="00000098">
      <w:pPr>
        <w:numPr>
          <w:ilvl w:val="1"/>
          <w:numId w:val="10"/>
        </w:numPr>
        <w:spacing w:after="0" w:afterAutospacing="0" w:lineRule="auto"/>
        <w:ind w:left="1440" w:hanging="360"/>
        <w:rPr/>
      </w:pPr>
      <w:r w:rsidDel="00000000" w:rsidR="00000000" w:rsidRPr="00000000">
        <w:rPr>
          <w:rtl w:val="0"/>
        </w:rPr>
        <w:t xml:space="preserve">Observes visual feedback at kiosks and assists with exceptional access events.</w:t>
      </w:r>
    </w:p>
    <w:p w:rsidR="00000000" w:rsidDel="00000000" w:rsidP="00000000" w:rsidRDefault="00000000" w:rsidRPr="00000000" w14:paraId="00000099">
      <w:pPr>
        <w:numPr>
          <w:ilvl w:val="1"/>
          <w:numId w:val="10"/>
        </w:numPr>
        <w:spacing w:after="0" w:afterAutospacing="0" w:lineRule="auto"/>
        <w:ind w:left="1440" w:hanging="360"/>
        <w:rPr/>
      </w:pPr>
      <w:r w:rsidDel="00000000" w:rsidR="00000000" w:rsidRPr="00000000">
        <w:rPr>
          <w:rtl w:val="0"/>
        </w:rPr>
        <w:t xml:space="preserve">Inspects identity details when access rejections or credential failures occur.</w:t>
      </w:r>
    </w:p>
    <w:p w:rsidR="00000000" w:rsidDel="00000000" w:rsidP="00000000" w:rsidRDefault="00000000" w:rsidRPr="00000000" w14:paraId="0000009A">
      <w:pPr>
        <w:numPr>
          <w:ilvl w:val="1"/>
          <w:numId w:val="10"/>
        </w:numPr>
        <w:spacing w:after="0" w:afterAutospacing="0" w:lineRule="auto"/>
        <w:ind w:left="1440" w:hanging="360"/>
        <w:rPr/>
      </w:pPr>
      <w:r w:rsidDel="00000000" w:rsidR="00000000" w:rsidRPr="00000000">
        <w:rPr>
          <w:rtl w:val="0"/>
        </w:rPr>
        <w:t xml:space="preserve">Coordinates with physical gate hardware during actuation and exception handling.</w:t>
      </w:r>
    </w:p>
    <w:p w:rsidR="00000000" w:rsidDel="00000000" w:rsidP="00000000" w:rsidRDefault="00000000" w:rsidRPr="00000000" w14:paraId="0000009B">
      <w:pPr>
        <w:numPr>
          <w:ilvl w:val="0"/>
          <w:numId w:val="10"/>
        </w:numPr>
        <w:spacing w:after="0" w:afterAutospacing="0" w:lineRule="auto"/>
        <w:ind w:left="720" w:hanging="360"/>
        <w:rPr/>
      </w:pPr>
      <w:r w:rsidDel="00000000" w:rsidR="00000000" w:rsidRPr="00000000">
        <w:rPr>
          <w:b w:val="1"/>
          <w:bCs w:val="1"/>
          <w:rtl w:val="0"/>
        </w:rPr>
        <w:t xml:space="preserve">Authority/Permissions</w:t>
      </w:r>
      <w:r w:rsidDel="00000000" w:rsidR="00000000" w:rsidRPr="00000000">
        <w:rPr>
          <w:rtl w:val="0"/>
        </w:rPr>
        <w:t xml:space="preserve">:</w:t>
      </w:r>
    </w:p>
    <w:p w:rsidR="00000000" w:rsidDel="00000000" w:rsidP="00000000" w:rsidRDefault="00000000" w:rsidRPr="00000000" w14:paraId="0000009C">
      <w:pPr>
        <w:numPr>
          <w:ilvl w:val="1"/>
          <w:numId w:val="10"/>
        </w:numPr>
        <w:spacing w:after="0" w:afterAutospacing="0" w:lineRule="auto"/>
        <w:ind w:left="1440" w:hanging="360"/>
        <w:rPr/>
      </w:pPr>
      <w:r w:rsidDel="00000000" w:rsidR="00000000" w:rsidRPr="00000000">
        <w:rPr>
          <w:rtl w:val="0"/>
        </w:rPr>
        <w:t xml:space="preserve">Permitted to access gate-level monitoring consoles and operational displays within authorized physical zones.</w:t>
      </w:r>
    </w:p>
    <w:p w:rsidR="00000000" w:rsidDel="00000000" w:rsidP="00000000" w:rsidRDefault="00000000" w:rsidRPr="00000000" w14:paraId="0000009D">
      <w:pPr>
        <w:numPr>
          <w:ilvl w:val="1"/>
          <w:numId w:val="10"/>
        </w:numPr>
        <w:spacing w:after="0" w:afterAutospacing="0" w:lineRule="auto"/>
        <w:ind w:left="1440" w:hanging="360"/>
        <w:rPr/>
      </w:pPr>
      <w:r w:rsidDel="00000000" w:rsidR="00000000" w:rsidRPr="00000000">
        <w:rPr>
          <w:rtl w:val="0"/>
        </w:rPr>
        <w:t xml:space="preserve">Authorized to view minimal identity confirmation data (such as photo/name) required to verify rejected scans.</w:t>
      </w:r>
    </w:p>
    <w:p w:rsidR="00000000" w:rsidDel="00000000" w:rsidP="00000000" w:rsidRDefault="00000000" w:rsidRPr="00000000" w14:paraId="0000009E">
      <w:pPr>
        <w:numPr>
          <w:ilvl w:val="1"/>
          <w:numId w:val="10"/>
        </w:numPr>
        <w:spacing w:after="240" w:lineRule="auto"/>
        <w:ind w:left="1440" w:hanging="360"/>
        <w:rPr/>
      </w:pPr>
      <w:r w:rsidDel="00000000" w:rsidR="00000000" w:rsidRPr="00000000">
        <w:rPr>
          <w:rtl w:val="0"/>
        </w:rPr>
        <w:t xml:space="preserve">Restricted from enterprise user management, historical attendance data administration, or system-wide configurations.</w:t>
      </w:r>
    </w:p>
    <w:p w:rsidR="00000000" w:rsidDel="00000000" w:rsidP="00000000" w:rsidRDefault="00000000" w:rsidRPr="00000000" w14:paraId="0000009F">
      <w:pPr>
        <w:pStyle w:val="Heading4"/>
        <w:keepNext w:val="0"/>
        <w:keepLines w:val="0"/>
        <w:spacing w:after="40" w:before="0" w:lineRule="auto"/>
        <w:rPr>
          <w:b w:val="1"/>
          <w:bCs w:val="1"/>
          <w:color w:val="000000"/>
          <w:sz w:val="22"/>
          <w:szCs w:val="22"/>
        </w:rPr>
      </w:pPr>
      <w:bookmarkStart w:colFirst="0" w:colLast="0" w:name="_o875zxj9t1pf" w:id="10"/>
      <w:bookmarkEnd w:id="10"/>
      <w:r w:rsidDel="00000000" w:rsidR="00000000" w:rsidRPr="00000000">
        <w:rPr>
          <w:b w:val="1"/>
          <w:bCs w:val="1"/>
          <w:color w:val="000000"/>
          <w:sz w:val="22"/>
          <w:szCs w:val="22"/>
          <w:rtl w:val="0"/>
        </w:rPr>
        <w:t xml:space="preserve">5. System Administrator (ADM)</w:t>
      </w:r>
    </w:p>
    <w:p w:rsidR="00000000" w:rsidDel="00000000" w:rsidP="00000000" w:rsidRDefault="00000000" w:rsidRPr="00000000" w14:paraId="000000A0">
      <w:pPr>
        <w:numPr>
          <w:ilvl w:val="0"/>
          <w:numId w:val="3"/>
        </w:numPr>
        <w:spacing w:after="0" w:afterAutospacing="0" w:lineRule="auto"/>
        <w:ind w:left="720" w:hanging="360"/>
        <w:rPr/>
      </w:pPr>
      <w:r w:rsidDel="00000000" w:rsidR="00000000" w:rsidRPr="00000000">
        <w:rPr>
          <w:b w:val="1"/>
          <w:bCs w:val="1"/>
          <w:rtl w:val="0"/>
        </w:rPr>
        <w:t xml:space="preserve">Context</w:t>
      </w:r>
      <w:r w:rsidDel="00000000" w:rsidR="00000000" w:rsidRPr="00000000">
        <w:rPr>
          <w:rtl w:val="0"/>
        </w:rPr>
        <w:t xml:space="preserve">:</w:t>
      </w:r>
    </w:p>
    <w:p w:rsidR="00000000" w:rsidDel="00000000" w:rsidP="00000000" w:rsidRDefault="00000000" w:rsidRPr="00000000" w14:paraId="000000A1">
      <w:pPr>
        <w:numPr>
          <w:ilvl w:val="1"/>
          <w:numId w:val="3"/>
        </w:numPr>
        <w:spacing w:after="0" w:afterAutospacing="0" w:lineRule="auto"/>
        <w:ind w:left="1440" w:hanging="360"/>
        <w:rPr/>
      </w:pPr>
      <w:r w:rsidDel="00000000" w:rsidR="00000000" w:rsidRPr="00000000">
        <w:rPr>
          <w:rtl w:val="0"/>
        </w:rPr>
        <w:t xml:space="preserve">IT engineering personnel responsible for technical governance, platform uptime, infrastructure configuration, and cybersecurity.</w:t>
      </w:r>
    </w:p>
    <w:p w:rsidR="00000000" w:rsidDel="00000000" w:rsidP="00000000" w:rsidRDefault="00000000" w:rsidRPr="00000000" w14:paraId="000000A2">
      <w:pPr>
        <w:numPr>
          <w:ilvl w:val="1"/>
          <w:numId w:val="3"/>
        </w:numPr>
        <w:spacing w:after="0" w:afterAutospacing="0" w:lineRule="auto"/>
        <w:ind w:left="1440" w:hanging="360"/>
        <w:rPr/>
      </w:pPr>
      <w:r w:rsidDel="00000000" w:rsidR="00000000" w:rsidRPr="00000000">
        <w:rPr>
          <w:rtl w:val="0"/>
        </w:rPr>
        <w:t xml:space="preserve">Represents the highest technical authority among internal user groups.</w:t>
      </w:r>
    </w:p>
    <w:p w:rsidR="00000000" w:rsidDel="00000000" w:rsidP="00000000" w:rsidRDefault="00000000" w:rsidRPr="00000000" w14:paraId="000000A3">
      <w:pPr>
        <w:numPr>
          <w:ilvl w:val="0"/>
          <w:numId w:val="3"/>
        </w:numPr>
        <w:spacing w:after="0" w:afterAutospacing="0" w:lineRule="auto"/>
        <w:ind w:left="720" w:hanging="360"/>
        <w:rPr/>
      </w:pPr>
      <w:r w:rsidDel="00000000" w:rsidR="00000000" w:rsidRPr="00000000">
        <w:rPr>
          <w:b w:val="1"/>
          <w:bCs w:val="1"/>
          <w:rtl w:val="0"/>
        </w:rPr>
        <w:t xml:space="preserve">Goals &amp; Expectations</w:t>
      </w:r>
      <w:r w:rsidDel="00000000" w:rsidR="00000000" w:rsidRPr="00000000">
        <w:rPr>
          <w:rtl w:val="0"/>
        </w:rPr>
        <w:t xml:space="preserve">:</w:t>
      </w:r>
    </w:p>
    <w:p w:rsidR="00000000" w:rsidDel="00000000" w:rsidP="00000000" w:rsidRDefault="00000000" w:rsidRPr="00000000" w14:paraId="000000A4">
      <w:pPr>
        <w:numPr>
          <w:ilvl w:val="1"/>
          <w:numId w:val="3"/>
        </w:numPr>
        <w:spacing w:after="0" w:afterAutospacing="0" w:lineRule="auto"/>
        <w:ind w:left="1440" w:hanging="360"/>
        <w:rPr/>
      </w:pPr>
      <w:r w:rsidDel="00000000" w:rsidR="00000000" w:rsidRPr="00000000">
        <w:rPr>
          <w:rtl w:val="0"/>
        </w:rPr>
        <w:t xml:space="preserve">Maintain continuous, high-availability system operations across both manufacturing plants.</w:t>
      </w:r>
    </w:p>
    <w:p w:rsidR="00000000" w:rsidDel="00000000" w:rsidP="00000000" w:rsidRDefault="00000000" w:rsidRPr="00000000" w14:paraId="000000A5">
      <w:pPr>
        <w:numPr>
          <w:ilvl w:val="1"/>
          <w:numId w:val="3"/>
        </w:numPr>
        <w:spacing w:after="0" w:afterAutospacing="0" w:lineRule="auto"/>
        <w:ind w:left="1440" w:hanging="360"/>
        <w:rPr/>
      </w:pPr>
      <w:r w:rsidDel="00000000" w:rsidR="00000000" w:rsidRPr="00000000">
        <w:rPr>
          <w:rtl w:val="0"/>
        </w:rPr>
        <w:t xml:space="preserve">Accurately configure user accounts, dynamic QR credentials, and physical gate stations.</w:t>
      </w:r>
    </w:p>
    <w:p w:rsidR="00000000" w:rsidDel="00000000" w:rsidP="00000000" w:rsidRDefault="00000000" w:rsidRPr="00000000" w14:paraId="000000A6">
      <w:pPr>
        <w:numPr>
          <w:ilvl w:val="1"/>
          <w:numId w:val="3"/>
        </w:numPr>
        <w:spacing w:after="0" w:afterAutospacing="0" w:lineRule="auto"/>
        <w:ind w:left="1440" w:hanging="360"/>
        <w:rPr/>
      </w:pPr>
      <w:r w:rsidDel="00000000" w:rsidR="00000000" w:rsidRPr="00000000">
        <w:rPr>
          <w:rtl w:val="0"/>
        </w:rPr>
        <w:t xml:space="preserve">Enforce rigorous access control through Role-Based Access Control (RBAC).</w:t>
      </w:r>
    </w:p>
    <w:p w:rsidR="00000000" w:rsidDel="00000000" w:rsidP="00000000" w:rsidRDefault="00000000" w:rsidRPr="00000000" w14:paraId="000000A7">
      <w:pPr>
        <w:numPr>
          <w:ilvl w:val="1"/>
          <w:numId w:val="3"/>
        </w:numPr>
        <w:spacing w:after="0" w:afterAutospacing="0" w:lineRule="auto"/>
        <w:ind w:left="1440" w:hanging="360"/>
        <w:rPr/>
      </w:pPr>
      <w:r w:rsidDel="00000000" w:rsidR="00000000" w:rsidRPr="00000000">
        <w:rPr>
          <w:rtl w:val="0"/>
        </w:rPr>
        <w:t xml:space="preserve">Maintain tamper-evident, comprehensive audit logs across all platform events.</w:t>
      </w:r>
    </w:p>
    <w:p w:rsidR="00000000" w:rsidDel="00000000" w:rsidP="00000000" w:rsidRDefault="00000000" w:rsidRPr="00000000" w14:paraId="000000A8">
      <w:pPr>
        <w:numPr>
          <w:ilvl w:val="0"/>
          <w:numId w:val="3"/>
        </w:numPr>
        <w:spacing w:after="0" w:afterAutospacing="0" w:lineRule="auto"/>
        <w:ind w:left="720" w:hanging="360"/>
        <w:rPr/>
      </w:pPr>
      <w:r w:rsidDel="00000000" w:rsidR="00000000" w:rsidRPr="00000000">
        <w:rPr>
          <w:b w:val="1"/>
          <w:bCs w:val="1"/>
          <w:rtl w:val="0"/>
        </w:rPr>
        <w:t xml:space="preserve">Business Interactions</w:t>
      </w:r>
      <w:r w:rsidDel="00000000" w:rsidR="00000000" w:rsidRPr="00000000">
        <w:rPr>
          <w:rtl w:val="0"/>
        </w:rPr>
        <w:t xml:space="preserve">:</w:t>
      </w:r>
    </w:p>
    <w:p w:rsidR="00000000" w:rsidDel="00000000" w:rsidP="00000000" w:rsidRDefault="00000000" w:rsidRPr="00000000" w14:paraId="000000A9">
      <w:pPr>
        <w:numPr>
          <w:ilvl w:val="1"/>
          <w:numId w:val="3"/>
        </w:numPr>
        <w:spacing w:after="0" w:afterAutospacing="0" w:lineRule="auto"/>
        <w:ind w:left="1440" w:hanging="360"/>
        <w:rPr/>
      </w:pPr>
      <w:r w:rsidDel="00000000" w:rsidR="00000000" w:rsidRPr="00000000">
        <w:rPr>
          <w:rtl w:val="0"/>
        </w:rPr>
        <w:t xml:space="preserve">Administers user profiles, role assignments, and QR credential lifecycles.</w:t>
      </w:r>
    </w:p>
    <w:p w:rsidR="00000000" w:rsidDel="00000000" w:rsidP="00000000" w:rsidRDefault="00000000" w:rsidRPr="00000000" w14:paraId="000000AA">
      <w:pPr>
        <w:numPr>
          <w:ilvl w:val="1"/>
          <w:numId w:val="3"/>
        </w:numPr>
        <w:spacing w:after="0" w:afterAutospacing="0" w:lineRule="auto"/>
        <w:ind w:left="1440" w:hanging="360"/>
        <w:rPr/>
      </w:pPr>
      <w:r w:rsidDel="00000000" w:rsidR="00000000" w:rsidRPr="00000000">
        <w:rPr>
          <w:rtl w:val="0"/>
        </w:rPr>
        <w:t xml:space="preserve">Registers, provisions, and maintains gate stations and scanner configurations.</w:t>
      </w:r>
    </w:p>
    <w:p w:rsidR="00000000" w:rsidDel="00000000" w:rsidP="00000000" w:rsidRDefault="00000000" w:rsidRPr="00000000" w14:paraId="000000AB">
      <w:pPr>
        <w:numPr>
          <w:ilvl w:val="1"/>
          <w:numId w:val="3"/>
        </w:numPr>
        <w:spacing w:after="0" w:afterAutospacing="0" w:lineRule="auto"/>
        <w:ind w:left="1440" w:hanging="360"/>
        <w:rPr/>
      </w:pPr>
      <w:r w:rsidDel="00000000" w:rsidR="00000000" w:rsidRPr="00000000">
        <w:rPr>
          <w:rtl w:val="0"/>
        </w:rPr>
        <w:t xml:space="preserve">Manages global system parameters and integration settings.</w:t>
      </w:r>
    </w:p>
    <w:p w:rsidR="00000000" w:rsidDel="00000000" w:rsidP="00000000" w:rsidRDefault="00000000" w:rsidRPr="00000000" w14:paraId="000000AC">
      <w:pPr>
        <w:numPr>
          <w:ilvl w:val="1"/>
          <w:numId w:val="3"/>
        </w:numPr>
        <w:spacing w:after="0" w:afterAutospacing="0" w:lineRule="auto"/>
        <w:ind w:left="1440" w:hanging="360"/>
        <w:rPr/>
      </w:pPr>
      <w:r w:rsidDel="00000000" w:rsidR="00000000" w:rsidRPr="00000000">
        <w:rPr>
          <w:rtl w:val="0"/>
        </w:rPr>
        <w:t xml:space="preserve">Governs RBAC roles and granular permission matrices.</w:t>
      </w:r>
    </w:p>
    <w:p w:rsidR="00000000" w:rsidDel="00000000" w:rsidP="00000000" w:rsidRDefault="00000000" w:rsidRPr="00000000" w14:paraId="000000AD">
      <w:pPr>
        <w:numPr>
          <w:ilvl w:val="1"/>
          <w:numId w:val="3"/>
        </w:numPr>
        <w:spacing w:after="0" w:afterAutospacing="0" w:lineRule="auto"/>
        <w:ind w:left="1440" w:hanging="360"/>
        <w:rPr/>
      </w:pPr>
      <w:r w:rsidDel="00000000" w:rsidR="00000000" w:rsidRPr="00000000">
        <w:rPr>
          <w:rtl w:val="0"/>
        </w:rPr>
        <w:t xml:space="preserve">Monitors infrastructure metrics, diagnostic telemetry, and immutable audit logs.</w:t>
      </w:r>
    </w:p>
    <w:p w:rsidR="00000000" w:rsidDel="00000000" w:rsidP="00000000" w:rsidRDefault="00000000" w:rsidRPr="00000000" w14:paraId="000000AE">
      <w:pPr>
        <w:numPr>
          <w:ilvl w:val="1"/>
          <w:numId w:val="3"/>
        </w:numPr>
        <w:spacing w:after="0" w:afterAutospacing="0" w:lineRule="auto"/>
        <w:ind w:left="1440" w:hanging="360"/>
        <w:rPr/>
      </w:pPr>
      <w:r w:rsidDel="00000000" w:rsidR="00000000" w:rsidRPr="00000000">
        <w:rPr>
          <w:rtl w:val="0"/>
        </w:rPr>
        <w:t xml:space="preserve">Resolves technical incidents, connectivity dropouts, and hardware communication faults.</w:t>
      </w:r>
    </w:p>
    <w:p w:rsidR="00000000" w:rsidDel="00000000" w:rsidP="00000000" w:rsidRDefault="00000000" w:rsidRPr="00000000" w14:paraId="000000AF">
      <w:pPr>
        <w:numPr>
          <w:ilvl w:val="0"/>
          <w:numId w:val="3"/>
        </w:numPr>
        <w:spacing w:after="0" w:afterAutospacing="0" w:lineRule="auto"/>
        <w:ind w:left="720" w:hanging="360"/>
        <w:rPr/>
      </w:pPr>
      <w:r w:rsidDel="00000000" w:rsidR="00000000" w:rsidRPr="00000000">
        <w:rPr>
          <w:b w:val="1"/>
          <w:bCs w:val="1"/>
          <w:rtl w:val="0"/>
        </w:rPr>
        <w:t xml:space="preserve">Authority/Permissions</w:t>
      </w:r>
      <w:r w:rsidDel="00000000" w:rsidR="00000000" w:rsidRPr="00000000">
        <w:rPr>
          <w:rtl w:val="0"/>
        </w:rPr>
        <w:t xml:space="preserve">:</w:t>
      </w:r>
    </w:p>
    <w:p w:rsidR="00000000" w:rsidDel="00000000" w:rsidP="00000000" w:rsidRDefault="00000000" w:rsidRPr="00000000" w14:paraId="000000B0">
      <w:pPr>
        <w:numPr>
          <w:ilvl w:val="1"/>
          <w:numId w:val="3"/>
        </w:numPr>
        <w:spacing w:after="0" w:afterAutospacing="0" w:lineRule="auto"/>
        <w:ind w:left="1440" w:hanging="360"/>
        <w:rPr/>
      </w:pPr>
      <w:r w:rsidDel="00000000" w:rsidR="00000000" w:rsidRPr="00000000">
        <w:rPr>
          <w:rtl w:val="0"/>
        </w:rPr>
        <w:t xml:space="preserve">Full administrative privileges over user accounts, roles, credentials, and gate station registries.</w:t>
      </w:r>
    </w:p>
    <w:p w:rsidR="00000000" w:rsidDel="00000000" w:rsidP="00000000" w:rsidRDefault="00000000" w:rsidRPr="00000000" w14:paraId="000000B1">
      <w:pPr>
        <w:numPr>
          <w:ilvl w:val="1"/>
          <w:numId w:val="3"/>
        </w:numPr>
        <w:spacing w:after="0" w:afterAutospacing="0" w:lineRule="auto"/>
        <w:ind w:left="1440" w:hanging="360"/>
        <w:rPr/>
      </w:pPr>
      <w:r w:rsidDel="00000000" w:rsidR="00000000" w:rsidRPr="00000000">
        <w:rPr>
          <w:rtl w:val="0"/>
        </w:rPr>
        <w:t xml:space="preserve">Full authority to configure system operational parameters and integration endpoints.</w:t>
      </w:r>
    </w:p>
    <w:p w:rsidR="00000000" w:rsidDel="00000000" w:rsidP="00000000" w:rsidRDefault="00000000" w:rsidRPr="00000000" w14:paraId="000000B2">
      <w:pPr>
        <w:numPr>
          <w:ilvl w:val="1"/>
          <w:numId w:val="3"/>
        </w:numPr>
        <w:spacing w:after="0" w:afterAutospacing="0" w:lineRule="auto"/>
        <w:ind w:left="1440" w:hanging="360"/>
        <w:rPr/>
      </w:pPr>
      <w:r w:rsidDel="00000000" w:rsidR="00000000" w:rsidRPr="00000000">
        <w:rPr>
          <w:rtl w:val="0"/>
        </w:rPr>
        <w:t xml:space="preserve">Read access to end-to-end audit logs for compliance, security investigation, and system diagnostics.</w:t>
      </w:r>
    </w:p>
    <w:p w:rsidR="00000000" w:rsidDel="00000000" w:rsidP="00000000" w:rsidRDefault="00000000" w:rsidRPr="00000000" w14:paraId="000000B3">
      <w:pPr>
        <w:numPr>
          <w:ilvl w:val="1"/>
          <w:numId w:val="3"/>
        </w:numPr>
        <w:spacing w:after="240" w:lineRule="auto"/>
        <w:ind w:left="1440" w:hanging="360"/>
        <w:rPr/>
      </w:pPr>
      <w:r w:rsidDel="00000000" w:rsidR="00000000" w:rsidRPr="00000000">
        <w:rPr>
          <w:rtl w:val="0"/>
        </w:rPr>
        <w:t xml:space="preserve">Enforces separation of duties: restricted from creating or falsifying operational attendance transactions.</w:t>
      </w:r>
    </w:p>
    <w:p w:rsidR="00000000" w:rsidDel="00000000" w:rsidP="00000000" w:rsidRDefault="00000000" w:rsidRPr="00000000" w14:paraId="000000B4">
      <w:pPr>
        <w:pStyle w:val="Heading4"/>
        <w:keepNext w:val="0"/>
        <w:keepLines w:val="0"/>
        <w:spacing w:after="40" w:before="0" w:lineRule="auto"/>
        <w:rPr>
          <w:b w:val="1"/>
          <w:bCs w:val="1"/>
          <w:color w:val="000000"/>
          <w:sz w:val="22"/>
          <w:szCs w:val="22"/>
        </w:rPr>
      </w:pPr>
      <w:bookmarkStart w:colFirst="0" w:colLast="0" w:name="_8aqwzpabz3cs" w:id="11"/>
      <w:bookmarkEnd w:id="11"/>
      <w:r w:rsidDel="00000000" w:rsidR="00000000" w:rsidRPr="00000000">
        <w:rPr>
          <w:b w:val="1"/>
          <w:bCs w:val="1"/>
          <w:color w:val="000000"/>
          <w:sz w:val="22"/>
          <w:szCs w:val="22"/>
          <w:rtl w:val="0"/>
        </w:rPr>
        <w:t xml:space="preserve">6. Executive Management (EXE)</w:t>
      </w:r>
    </w:p>
    <w:p w:rsidR="00000000" w:rsidDel="00000000" w:rsidP="00000000" w:rsidRDefault="00000000" w:rsidRPr="00000000" w14:paraId="000000B5">
      <w:pPr>
        <w:numPr>
          <w:ilvl w:val="0"/>
          <w:numId w:val="8"/>
        </w:numPr>
        <w:spacing w:after="0" w:afterAutospacing="0" w:lineRule="auto"/>
        <w:ind w:left="720" w:hanging="360"/>
        <w:rPr/>
      </w:pPr>
      <w:r w:rsidDel="00000000" w:rsidR="00000000" w:rsidRPr="00000000">
        <w:rPr>
          <w:b w:val="1"/>
          <w:bCs w:val="1"/>
          <w:rtl w:val="0"/>
        </w:rPr>
        <w:t xml:space="preserve">Context</w:t>
      </w:r>
      <w:r w:rsidDel="00000000" w:rsidR="00000000" w:rsidRPr="00000000">
        <w:rPr>
          <w:rtl w:val="0"/>
        </w:rPr>
        <w:t xml:space="preserve">:</w:t>
      </w:r>
    </w:p>
    <w:p w:rsidR="00000000" w:rsidDel="00000000" w:rsidP="00000000" w:rsidRDefault="00000000" w:rsidRPr="00000000" w14:paraId="000000B6">
      <w:pPr>
        <w:numPr>
          <w:ilvl w:val="1"/>
          <w:numId w:val="8"/>
        </w:numPr>
        <w:spacing w:after="0" w:afterAutospacing="0" w:lineRule="auto"/>
        <w:ind w:left="1440" w:hanging="360"/>
        <w:rPr/>
      </w:pPr>
      <w:r w:rsidDel="00000000" w:rsidR="00000000" w:rsidRPr="00000000">
        <w:rPr>
          <w:rtl w:val="0"/>
        </w:rPr>
        <w:t xml:space="preserve">C-level leadership and factory directors who utilize the platform primarily for executive reporting and operational monitoring.</w:t>
      </w:r>
    </w:p>
    <w:p w:rsidR="00000000" w:rsidDel="00000000" w:rsidP="00000000" w:rsidRDefault="00000000" w:rsidRPr="00000000" w14:paraId="000000B7">
      <w:pPr>
        <w:numPr>
          <w:ilvl w:val="1"/>
          <w:numId w:val="8"/>
        </w:numPr>
        <w:spacing w:after="0" w:afterAutospacing="0" w:lineRule="auto"/>
        <w:ind w:left="1440" w:hanging="360"/>
        <w:rPr/>
      </w:pPr>
      <w:r w:rsidDel="00000000" w:rsidR="00000000" w:rsidRPr="00000000">
        <w:rPr>
          <w:rtl w:val="0"/>
        </w:rPr>
        <w:t xml:space="preserve">Requires high-level consolidated metrics to oversee workforce punctuality, absenteeism, and labor dynamics across manufacturing sites.</w:t>
      </w:r>
    </w:p>
    <w:p w:rsidR="00000000" w:rsidDel="00000000" w:rsidP="00000000" w:rsidRDefault="00000000" w:rsidRPr="00000000" w14:paraId="000000B8">
      <w:pPr>
        <w:numPr>
          <w:ilvl w:val="0"/>
          <w:numId w:val="8"/>
        </w:numPr>
        <w:spacing w:after="0" w:afterAutospacing="0" w:lineRule="auto"/>
        <w:ind w:left="720" w:hanging="360"/>
        <w:rPr/>
      </w:pPr>
      <w:r w:rsidDel="00000000" w:rsidR="00000000" w:rsidRPr="00000000">
        <w:rPr>
          <w:b w:val="1"/>
          <w:bCs w:val="1"/>
          <w:rtl w:val="0"/>
        </w:rPr>
        <w:t xml:space="preserve">Goals &amp; Expectations</w:t>
      </w:r>
      <w:r w:rsidDel="00000000" w:rsidR="00000000" w:rsidRPr="00000000">
        <w:rPr>
          <w:rtl w:val="0"/>
        </w:rPr>
        <w:t xml:space="preserve">:</w:t>
      </w:r>
    </w:p>
    <w:p w:rsidR="00000000" w:rsidDel="00000000" w:rsidP="00000000" w:rsidRDefault="00000000" w:rsidRPr="00000000" w14:paraId="000000B9">
      <w:pPr>
        <w:numPr>
          <w:ilvl w:val="1"/>
          <w:numId w:val="8"/>
        </w:numPr>
        <w:spacing w:after="0" w:afterAutospacing="0" w:lineRule="auto"/>
        <w:ind w:left="1440" w:hanging="360"/>
        <w:rPr/>
      </w:pPr>
      <w:r w:rsidDel="00000000" w:rsidR="00000000" w:rsidRPr="00000000">
        <w:rPr>
          <w:rtl w:val="0"/>
        </w:rPr>
        <w:t xml:space="preserve">Gain access to dependable, aggregated executive-level attendance intelligence.</w:t>
      </w:r>
    </w:p>
    <w:p w:rsidR="00000000" w:rsidDel="00000000" w:rsidP="00000000" w:rsidRDefault="00000000" w:rsidRPr="00000000" w14:paraId="000000BA">
      <w:pPr>
        <w:numPr>
          <w:ilvl w:val="1"/>
          <w:numId w:val="8"/>
        </w:numPr>
        <w:spacing w:after="0" w:afterAutospacing="0" w:lineRule="auto"/>
        <w:ind w:left="1440" w:hanging="360"/>
        <w:rPr/>
      </w:pPr>
      <w:r w:rsidDel="00000000" w:rsidR="00000000" w:rsidRPr="00000000">
        <w:rPr>
          <w:rtl w:val="0"/>
        </w:rPr>
        <w:t xml:space="preserve">Utilize analytical reports to monitor plant productivity and operational efficiency.</w:t>
      </w:r>
    </w:p>
    <w:p w:rsidR="00000000" w:rsidDel="00000000" w:rsidP="00000000" w:rsidRDefault="00000000" w:rsidRPr="00000000" w14:paraId="000000BB">
      <w:pPr>
        <w:numPr>
          <w:ilvl w:val="1"/>
          <w:numId w:val="8"/>
        </w:numPr>
        <w:spacing w:after="0" w:afterAutospacing="0" w:lineRule="auto"/>
        <w:ind w:left="1440" w:hanging="360"/>
        <w:rPr/>
      </w:pPr>
      <w:r w:rsidDel="00000000" w:rsidR="00000000" w:rsidRPr="00000000">
        <w:rPr>
          <w:rtl w:val="0"/>
        </w:rPr>
        <w:t xml:space="preserve">Track and compare attendance trends between the Bình Dương and Long An manufacturing facilities.</w:t>
      </w:r>
    </w:p>
    <w:p w:rsidR="00000000" w:rsidDel="00000000" w:rsidP="00000000" w:rsidRDefault="00000000" w:rsidRPr="00000000" w14:paraId="000000BC">
      <w:pPr>
        <w:numPr>
          <w:ilvl w:val="1"/>
          <w:numId w:val="8"/>
        </w:numPr>
        <w:spacing w:after="0" w:afterAutospacing="0" w:lineRule="auto"/>
        <w:ind w:left="1440" w:hanging="360"/>
        <w:rPr/>
      </w:pPr>
      <w:r w:rsidDel="00000000" w:rsidR="00000000" w:rsidRPr="00000000">
        <w:rPr>
          <w:rtl w:val="0"/>
        </w:rPr>
        <w:t xml:space="preserve">Receive clearly visualized, timely business summaries for strategic decision-making.</w:t>
      </w:r>
    </w:p>
    <w:p w:rsidR="00000000" w:rsidDel="00000000" w:rsidP="00000000" w:rsidRDefault="00000000" w:rsidRPr="00000000" w14:paraId="000000BD">
      <w:pPr>
        <w:numPr>
          <w:ilvl w:val="0"/>
          <w:numId w:val="8"/>
        </w:numPr>
        <w:spacing w:after="0" w:afterAutospacing="0" w:lineRule="auto"/>
        <w:ind w:left="720" w:hanging="360"/>
        <w:rPr/>
      </w:pPr>
      <w:r w:rsidDel="00000000" w:rsidR="00000000" w:rsidRPr="00000000">
        <w:rPr>
          <w:b w:val="1"/>
          <w:bCs w:val="1"/>
          <w:rtl w:val="0"/>
        </w:rPr>
        <w:t xml:space="preserve">Business Interactions</w:t>
      </w:r>
      <w:r w:rsidDel="00000000" w:rsidR="00000000" w:rsidRPr="00000000">
        <w:rPr>
          <w:rtl w:val="0"/>
        </w:rPr>
        <w:t xml:space="preserve">:</w:t>
      </w:r>
    </w:p>
    <w:p w:rsidR="00000000" w:rsidDel="00000000" w:rsidP="00000000" w:rsidRDefault="00000000" w:rsidRPr="00000000" w14:paraId="000000BE">
      <w:pPr>
        <w:numPr>
          <w:ilvl w:val="1"/>
          <w:numId w:val="8"/>
        </w:numPr>
        <w:spacing w:after="0" w:afterAutospacing="0" w:lineRule="auto"/>
        <w:ind w:left="1440" w:hanging="360"/>
        <w:rPr/>
      </w:pPr>
      <w:r w:rsidDel="00000000" w:rsidR="00000000" w:rsidRPr="00000000">
        <w:rPr>
          <w:rtl w:val="0"/>
        </w:rPr>
        <w:t xml:space="preserve">Reviews aggregated attendance dashboards and high-level KPI trends.</w:t>
      </w:r>
    </w:p>
    <w:p w:rsidR="00000000" w:rsidDel="00000000" w:rsidP="00000000" w:rsidRDefault="00000000" w:rsidRPr="00000000" w14:paraId="000000BF">
      <w:pPr>
        <w:numPr>
          <w:ilvl w:val="1"/>
          <w:numId w:val="8"/>
        </w:numPr>
        <w:spacing w:after="0" w:afterAutospacing="0" w:lineRule="auto"/>
        <w:ind w:left="1440" w:hanging="360"/>
        <w:rPr/>
      </w:pPr>
      <w:r w:rsidDel="00000000" w:rsidR="00000000" w:rsidRPr="00000000">
        <w:rPr>
          <w:rtl w:val="0"/>
        </w:rPr>
        <w:t xml:space="preserve">Monitors cross-factory punctuality, overall attendance rates, and overtime statistics.</w:t>
      </w:r>
    </w:p>
    <w:p w:rsidR="00000000" w:rsidDel="00000000" w:rsidP="00000000" w:rsidRDefault="00000000" w:rsidRPr="00000000" w14:paraId="000000C0">
      <w:pPr>
        <w:numPr>
          <w:ilvl w:val="1"/>
          <w:numId w:val="8"/>
        </w:numPr>
        <w:spacing w:after="0" w:afterAutospacing="0" w:lineRule="auto"/>
        <w:ind w:left="1440" w:hanging="360"/>
        <w:rPr/>
      </w:pPr>
      <w:r w:rsidDel="00000000" w:rsidR="00000000" w:rsidRPr="00000000">
        <w:rPr>
          <w:rtl w:val="0"/>
        </w:rPr>
        <w:t xml:space="preserve">Leverages analytics tools to assess workforce utilization across plants.</w:t>
      </w:r>
    </w:p>
    <w:p w:rsidR="00000000" w:rsidDel="00000000" w:rsidP="00000000" w:rsidRDefault="00000000" w:rsidRPr="00000000" w14:paraId="000000C1">
      <w:pPr>
        <w:numPr>
          <w:ilvl w:val="1"/>
          <w:numId w:val="8"/>
        </w:numPr>
        <w:spacing w:after="0" w:afterAutospacing="0" w:lineRule="auto"/>
        <w:ind w:left="1440" w:hanging="360"/>
        <w:rPr/>
      </w:pPr>
      <w:r w:rsidDel="00000000" w:rsidR="00000000" w:rsidRPr="00000000">
        <w:rPr>
          <w:rtl w:val="0"/>
        </w:rPr>
        <w:t xml:space="preserve">Extracts high-level reporting artifacts to support executive workforce planning.</w:t>
      </w:r>
    </w:p>
    <w:p w:rsidR="00000000" w:rsidDel="00000000" w:rsidP="00000000" w:rsidRDefault="00000000" w:rsidRPr="00000000" w14:paraId="000000C2">
      <w:pPr>
        <w:numPr>
          <w:ilvl w:val="0"/>
          <w:numId w:val="8"/>
        </w:numPr>
        <w:spacing w:after="0" w:afterAutospacing="0" w:lineRule="auto"/>
        <w:ind w:left="720" w:hanging="360"/>
        <w:rPr/>
      </w:pPr>
      <w:r w:rsidDel="00000000" w:rsidR="00000000" w:rsidRPr="00000000">
        <w:rPr>
          <w:b w:val="1"/>
          <w:bCs w:val="1"/>
          <w:rtl w:val="0"/>
        </w:rPr>
        <w:t xml:space="preserve">Authority/Permissions</w:t>
      </w:r>
      <w:r w:rsidDel="00000000" w:rsidR="00000000" w:rsidRPr="00000000">
        <w:rPr>
          <w:rtl w:val="0"/>
        </w:rPr>
        <w:t xml:space="preserve">:</w:t>
      </w:r>
    </w:p>
    <w:p w:rsidR="00000000" w:rsidDel="00000000" w:rsidP="00000000" w:rsidRDefault="00000000" w:rsidRPr="00000000" w14:paraId="000000C3">
      <w:pPr>
        <w:numPr>
          <w:ilvl w:val="1"/>
          <w:numId w:val="8"/>
        </w:numPr>
        <w:spacing w:after="0" w:afterAutospacing="0" w:lineRule="auto"/>
        <w:ind w:left="1440" w:hanging="360"/>
        <w:rPr/>
      </w:pPr>
      <w:r w:rsidDel="00000000" w:rsidR="00000000" w:rsidRPr="00000000">
        <w:rPr>
          <w:rtl w:val="0"/>
        </w:rPr>
        <w:t xml:space="preserve">Authorized to view consolidated analytics, operational dashboards, and cross-site management summaries.</w:t>
      </w:r>
    </w:p>
    <w:p w:rsidR="00000000" w:rsidDel="00000000" w:rsidP="00000000" w:rsidRDefault="00000000" w:rsidRPr="00000000" w14:paraId="000000C4">
      <w:pPr>
        <w:numPr>
          <w:ilvl w:val="1"/>
          <w:numId w:val="8"/>
        </w:numPr>
        <w:spacing w:after="0" w:afterAutospacing="0" w:lineRule="auto"/>
        <w:ind w:left="1440" w:hanging="360"/>
        <w:rPr/>
      </w:pPr>
      <w:r w:rsidDel="00000000" w:rsidR="00000000" w:rsidRPr="00000000">
        <w:rPr>
          <w:rtl w:val="0"/>
        </w:rPr>
        <w:t xml:space="preserve">Granted access to aggregated enterprise data without exposing raw, unmasked employee PII.</w:t>
      </w:r>
    </w:p>
    <w:p w:rsidR="00000000" w:rsidDel="00000000" w:rsidP="00000000" w:rsidRDefault="00000000" w:rsidRPr="00000000" w14:paraId="000000C5">
      <w:pPr>
        <w:numPr>
          <w:ilvl w:val="1"/>
          <w:numId w:val="8"/>
        </w:numPr>
        <w:spacing w:after="240" w:lineRule="auto"/>
        <w:ind w:left="1440" w:hanging="360"/>
        <w:rPr/>
      </w:pPr>
      <w:r w:rsidDel="00000000" w:rsidR="00000000" w:rsidRPr="00000000">
        <w:rPr>
          <w:rtl w:val="0"/>
        </w:rPr>
        <w:t xml:space="preserve">Prohibited from administering users, adjusting transactional attendance records, or modifying system configurations.</w:t>
      </w:r>
    </w:p>
    <w:p w:rsidR="00000000" w:rsidDel="00000000" w:rsidP="00000000" w:rsidRDefault="00000000" w:rsidRPr="00000000" w14:paraId="000000C6">
      <w:pPr>
        <w:pStyle w:val="Heading4"/>
        <w:keepNext w:val="0"/>
        <w:keepLines w:val="0"/>
        <w:spacing w:after="40" w:before="0" w:lineRule="auto"/>
        <w:rPr>
          <w:b w:val="1"/>
          <w:bCs w:val="1"/>
          <w:color w:val="000000"/>
          <w:sz w:val="22"/>
          <w:szCs w:val="22"/>
        </w:rPr>
      </w:pPr>
      <w:bookmarkStart w:colFirst="0" w:colLast="0" w:name="_9bl6x79jzvh2" w:id="12"/>
      <w:bookmarkEnd w:id="12"/>
      <w:r w:rsidDel="00000000" w:rsidR="00000000" w:rsidRPr="00000000">
        <w:rPr>
          <w:b w:val="1"/>
          <w:bCs w:val="1"/>
          <w:color w:val="000000"/>
          <w:sz w:val="22"/>
          <w:szCs w:val="22"/>
          <w:rtl w:val="0"/>
        </w:rPr>
        <w:t xml:space="preserve">7. HR/Payroll System (HRS)</w:t>
      </w:r>
    </w:p>
    <w:p w:rsidR="00000000" w:rsidDel="00000000" w:rsidP="00000000" w:rsidRDefault="00000000" w:rsidRPr="00000000" w14:paraId="000000C7">
      <w:pPr>
        <w:numPr>
          <w:ilvl w:val="0"/>
          <w:numId w:val="4"/>
        </w:numPr>
        <w:spacing w:after="0" w:afterAutospacing="0" w:lineRule="auto"/>
        <w:ind w:left="720" w:hanging="360"/>
        <w:rPr/>
      </w:pPr>
      <w:r w:rsidDel="00000000" w:rsidR="00000000" w:rsidRPr="00000000">
        <w:rPr>
          <w:b w:val="1"/>
          <w:bCs w:val="1"/>
          <w:rtl w:val="0"/>
        </w:rPr>
        <w:t xml:space="preserve">Context</w:t>
      </w:r>
      <w:r w:rsidDel="00000000" w:rsidR="00000000" w:rsidRPr="00000000">
        <w:rPr>
          <w:rtl w:val="0"/>
        </w:rPr>
        <w:t xml:space="preserve">:</w:t>
      </w:r>
    </w:p>
    <w:p w:rsidR="00000000" w:rsidDel="00000000" w:rsidP="00000000" w:rsidRDefault="00000000" w:rsidRPr="00000000" w14:paraId="000000C8">
      <w:pPr>
        <w:numPr>
          <w:ilvl w:val="1"/>
          <w:numId w:val="4"/>
        </w:numPr>
        <w:spacing w:after="0" w:afterAutospacing="0" w:lineRule="auto"/>
        <w:ind w:left="1440" w:hanging="360"/>
        <w:rPr/>
      </w:pPr>
      <w:r w:rsidDel="00000000" w:rsidR="00000000" w:rsidRPr="00000000">
        <w:rPr>
          <w:rtl w:val="0"/>
        </w:rPr>
        <w:t xml:space="preserve">TMC’s pre-existing enterprise payroll platform residing outside the system boundary.</w:t>
      </w:r>
    </w:p>
    <w:p w:rsidR="00000000" w:rsidDel="00000000" w:rsidP="00000000" w:rsidRDefault="00000000" w:rsidRPr="00000000" w14:paraId="000000C9">
      <w:pPr>
        <w:numPr>
          <w:ilvl w:val="1"/>
          <w:numId w:val="4"/>
        </w:numPr>
        <w:spacing w:after="0" w:afterAutospacing="0" w:lineRule="auto"/>
        <w:ind w:left="1440" w:hanging="360"/>
        <w:rPr/>
      </w:pPr>
      <w:r w:rsidDel="00000000" w:rsidR="00000000" w:rsidRPr="00000000">
        <w:rPr>
          <w:rtl w:val="0"/>
        </w:rPr>
        <w:t xml:space="preserve">Integrates with the Attendance and Access Control System via APIs to ingest verified attendance records.</w:t>
      </w:r>
    </w:p>
    <w:p w:rsidR="00000000" w:rsidDel="00000000" w:rsidP="00000000" w:rsidRDefault="00000000" w:rsidRPr="00000000" w14:paraId="000000CA">
      <w:pPr>
        <w:numPr>
          <w:ilvl w:val="0"/>
          <w:numId w:val="4"/>
        </w:numPr>
        <w:spacing w:after="0" w:afterAutospacing="0" w:lineRule="auto"/>
        <w:ind w:left="720" w:hanging="360"/>
        <w:rPr/>
      </w:pPr>
      <w:r w:rsidDel="00000000" w:rsidR="00000000" w:rsidRPr="00000000">
        <w:rPr>
          <w:b w:val="1"/>
          <w:bCs w:val="1"/>
          <w:rtl w:val="0"/>
        </w:rPr>
        <w:t xml:space="preserve">Goals &amp; Expectations</w:t>
      </w:r>
      <w:r w:rsidDel="00000000" w:rsidR="00000000" w:rsidRPr="00000000">
        <w:rPr>
          <w:rtl w:val="0"/>
        </w:rPr>
        <w:t xml:space="preserve">:</w:t>
      </w:r>
    </w:p>
    <w:p w:rsidR="00000000" w:rsidDel="00000000" w:rsidP="00000000" w:rsidRDefault="00000000" w:rsidRPr="00000000" w14:paraId="000000CB">
      <w:pPr>
        <w:numPr>
          <w:ilvl w:val="1"/>
          <w:numId w:val="4"/>
        </w:numPr>
        <w:spacing w:after="0" w:afterAutospacing="0" w:lineRule="auto"/>
        <w:ind w:left="1440" w:hanging="360"/>
        <w:rPr/>
      </w:pPr>
      <w:r w:rsidDel="00000000" w:rsidR="00000000" w:rsidRPr="00000000">
        <w:rPr>
          <w:rtl w:val="0"/>
        </w:rPr>
        <w:t xml:space="preserve">Receive complete, uncorrupted, and validated attendance transaction datasets.</w:t>
      </w:r>
    </w:p>
    <w:p w:rsidR="00000000" w:rsidDel="00000000" w:rsidP="00000000" w:rsidRDefault="00000000" w:rsidRPr="00000000" w14:paraId="000000CC">
      <w:pPr>
        <w:numPr>
          <w:ilvl w:val="1"/>
          <w:numId w:val="4"/>
        </w:numPr>
        <w:spacing w:after="0" w:afterAutospacing="0" w:lineRule="auto"/>
        <w:ind w:left="1440" w:hanging="360"/>
        <w:rPr/>
      </w:pPr>
      <w:r w:rsidDel="00000000" w:rsidR="00000000" w:rsidRPr="00000000">
        <w:rPr>
          <w:rtl w:val="0"/>
        </w:rPr>
        <w:t xml:space="preserve">Ensure scheduled data transfers arrive strictly before the 12:00 PM deadline on the first day of each month.</w:t>
      </w:r>
    </w:p>
    <w:p w:rsidR="00000000" w:rsidDel="00000000" w:rsidP="00000000" w:rsidRDefault="00000000" w:rsidRPr="00000000" w14:paraId="000000CD">
      <w:pPr>
        <w:numPr>
          <w:ilvl w:val="1"/>
          <w:numId w:val="4"/>
        </w:numPr>
        <w:spacing w:after="0" w:afterAutospacing="0" w:lineRule="auto"/>
        <w:ind w:left="1440" w:hanging="360"/>
        <w:rPr/>
      </w:pPr>
      <w:r w:rsidDel="00000000" w:rsidR="00000000" w:rsidRPr="00000000">
        <w:rPr>
          <w:rtl w:val="0"/>
        </w:rPr>
        <w:t xml:space="preserve">Ingest the required granularity of attendance data to execute monthly reconciliation seamlessly.</w:t>
      </w:r>
    </w:p>
    <w:p w:rsidR="00000000" w:rsidDel="00000000" w:rsidP="00000000" w:rsidRDefault="00000000" w:rsidRPr="00000000" w14:paraId="000000CE">
      <w:pPr>
        <w:numPr>
          <w:ilvl w:val="1"/>
          <w:numId w:val="4"/>
        </w:numPr>
        <w:spacing w:after="0" w:afterAutospacing="0" w:lineRule="auto"/>
        <w:ind w:left="1440" w:hanging="360"/>
        <w:rPr/>
      </w:pPr>
      <w:r w:rsidDel="00000000" w:rsidR="00000000" w:rsidRPr="00000000">
        <w:rPr>
          <w:rtl w:val="0"/>
        </w:rPr>
        <w:t xml:space="preserve">Maintain stable, resilient API integration contracts.</w:t>
      </w:r>
    </w:p>
    <w:p w:rsidR="00000000" w:rsidDel="00000000" w:rsidP="00000000" w:rsidRDefault="00000000" w:rsidRPr="00000000" w14:paraId="000000CF">
      <w:pPr>
        <w:numPr>
          <w:ilvl w:val="0"/>
          <w:numId w:val="4"/>
        </w:numPr>
        <w:spacing w:after="0" w:afterAutospacing="0" w:lineRule="auto"/>
        <w:ind w:left="720" w:hanging="360"/>
        <w:rPr/>
      </w:pPr>
      <w:r w:rsidDel="00000000" w:rsidR="00000000" w:rsidRPr="00000000">
        <w:rPr>
          <w:b w:val="1"/>
          <w:bCs w:val="1"/>
          <w:rtl w:val="0"/>
        </w:rPr>
        <w:t xml:space="preserve">Business Interactions</w:t>
      </w:r>
      <w:r w:rsidDel="00000000" w:rsidR="00000000" w:rsidRPr="00000000">
        <w:rPr>
          <w:rtl w:val="0"/>
        </w:rPr>
        <w:t xml:space="preserve">:</w:t>
      </w:r>
    </w:p>
    <w:p w:rsidR="00000000" w:rsidDel="00000000" w:rsidP="00000000" w:rsidRDefault="00000000" w:rsidRPr="00000000" w14:paraId="000000D0">
      <w:pPr>
        <w:numPr>
          <w:ilvl w:val="1"/>
          <w:numId w:val="4"/>
        </w:numPr>
        <w:spacing w:after="0" w:afterAutospacing="0" w:lineRule="auto"/>
        <w:ind w:left="1440" w:hanging="360"/>
        <w:rPr/>
      </w:pPr>
      <w:r w:rsidDel="00000000" w:rsidR="00000000" w:rsidRPr="00000000">
        <w:rPr>
          <w:rtl w:val="0"/>
        </w:rPr>
        <w:t xml:space="preserve">Ingests synchronized attendance transaction batches transmitted from the attendance system.</w:t>
      </w:r>
    </w:p>
    <w:p w:rsidR="00000000" w:rsidDel="00000000" w:rsidP="00000000" w:rsidRDefault="00000000" w:rsidRPr="00000000" w14:paraId="000000D1">
      <w:pPr>
        <w:numPr>
          <w:ilvl w:val="1"/>
          <w:numId w:val="4"/>
        </w:numPr>
        <w:spacing w:after="0" w:afterAutospacing="0" w:lineRule="auto"/>
        <w:ind w:left="1440" w:hanging="360"/>
        <w:rPr/>
      </w:pPr>
      <w:r w:rsidDel="00000000" w:rsidR="00000000" w:rsidRPr="00000000">
        <w:rPr>
          <w:rtl w:val="0"/>
        </w:rPr>
        <w:t xml:space="preserve">Consumes exported datasets to execute downstream payroll reconciliation workflows.</w:t>
      </w:r>
    </w:p>
    <w:p w:rsidR="00000000" w:rsidDel="00000000" w:rsidP="00000000" w:rsidRDefault="00000000" w:rsidRPr="00000000" w14:paraId="000000D2">
      <w:pPr>
        <w:numPr>
          <w:ilvl w:val="1"/>
          <w:numId w:val="4"/>
        </w:numPr>
        <w:spacing w:after="0" w:afterAutospacing="0" w:lineRule="auto"/>
        <w:ind w:left="1440" w:hanging="360"/>
        <w:rPr/>
      </w:pPr>
      <w:r w:rsidDel="00000000" w:rsidR="00000000" w:rsidRPr="00000000">
        <w:rPr>
          <w:rtl w:val="0"/>
        </w:rPr>
        <w:t xml:space="preserve">Exchanges transmission status codes and acknowledgments via defined integration APIs.</w:t>
      </w:r>
    </w:p>
    <w:p w:rsidR="00000000" w:rsidDel="00000000" w:rsidP="00000000" w:rsidRDefault="00000000" w:rsidRPr="00000000" w14:paraId="000000D3">
      <w:pPr>
        <w:numPr>
          <w:ilvl w:val="0"/>
          <w:numId w:val="4"/>
        </w:numPr>
        <w:spacing w:after="0" w:afterAutospacing="0" w:lineRule="auto"/>
        <w:ind w:left="720" w:hanging="360"/>
        <w:rPr/>
      </w:pPr>
      <w:r w:rsidDel="00000000" w:rsidR="00000000" w:rsidRPr="00000000">
        <w:rPr>
          <w:b w:val="1"/>
          <w:bCs w:val="1"/>
          <w:rtl w:val="0"/>
        </w:rPr>
        <w:t xml:space="preserve">Authority/Permissions</w:t>
      </w:r>
      <w:r w:rsidDel="00000000" w:rsidR="00000000" w:rsidRPr="00000000">
        <w:rPr>
          <w:rtl w:val="0"/>
        </w:rPr>
        <w:t xml:space="preserve">:</w:t>
      </w:r>
    </w:p>
    <w:p w:rsidR="00000000" w:rsidDel="00000000" w:rsidP="00000000" w:rsidRDefault="00000000" w:rsidRPr="00000000" w14:paraId="000000D4">
      <w:pPr>
        <w:numPr>
          <w:ilvl w:val="1"/>
          <w:numId w:val="4"/>
        </w:numPr>
        <w:spacing w:after="0" w:afterAutospacing="0" w:lineRule="auto"/>
        <w:ind w:left="1440" w:hanging="360"/>
        <w:rPr/>
      </w:pPr>
      <w:r w:rsidDel="00000000" w:rsidR="00000000" w:rsidRPr="00000000">
        <w:rPr>
          <w:rtl w:val="0"/>
        </w:rPr>
        <w:t xml:space="preserve">Authorized to receive and query attendance records via dedicated integration endpoints.</w:t>
      </w:r>
    </w:p>
    <w:p w:rsidR="00000000" w:rsidDel="00000000" w:rsidP="00000000" w:rsidRDefault="00000000" w:rsidRPr="00000000" w14:paraId="000000D5">
      <w:pPr>
        <w:numPr>
          <w:ilvl w:val="1"/>
          <w:numId w:val="4"/>
        </w:numPr>
        <w:spacing w:after="0" w:afterAutospacing="0" w:lineRule="auto"/>
        <w:ind w:left="1440" w:hanging="360"/>
        <w:rPr/>
      </w:pPr>
      <w:r w:rsidDel="00000000" w:rsidR="00000000" w:rsidRPr="00000000">
        <w:rPr>
          <w:rtl w:val="0"/>
        </w:rPr>
        <w:t xml:space="preserve">Prohibited from exercising direct administrative control over the attendance platform.</w:t>
      </w:r>
    </w:p>
    <w:p w:rsidR="00000000" w:rsidDel="00000000" w:rsidP="00000000" w:rsidRDefault="00000000" w:rsidRPr="00000000" w14:paraId="000000D6">
      <w:pPr>
        <w:numPr>
          <w:ilvl w:val="1"/>
          <w:numId w:val="4"/>
        </w:numPr>
        <w:spacing w:after="240" w:lineRule="auto"/>
        <w:ind w:left="1440" w:hanging="360"/>
        <w:rPr/>
      </w:pPr>
      <w:r w:rsidDel="00000000" w:rsidR="00000000" w:rsidRPr="00000000">
        <w:rPr>
          <w:rtl w:val="0"/>
        </w:rPr>
        <w:t xml:space="preserve">Solely responsible for payroll processing and salary calculations (which are explicitly out of scope for the TMC Attendance system).</w:t>
      </w:r>
    </w:p>
    <w:p w:rsidR="00000000" w:rsidDel="00000000" w:rsidP="00000000" w:rsidRDefault="00000000" w:rsidRPr="00000000" w14:paraId="000000D7">
      <w:pPr>
        <w:pStyle w:val="Heading4"/>
        <w:keepNext w:val="0"/>
        <w:keepLines w:val="0"/>
        <w:spacing w:after="40" w:before="0" w:lineRule="auto"/>
        <w:rPr>
          <w:b w:val="1"/>
          <w:bCs w:val="1"/>
          <w:color w:val="000000"/>
          <w:sz w:val="22"/>
          <w:szCs w:val="22"/>
        </w:rPr>
      </w:pPr>
      <w:bookmarkStart w:colFirst="0" w:colLast="0" w:name="_x504f09p1h0r" w:id="13"/>
      <w:bookmarkEnd w:id="13"/>
      <w:r w:rsidDel="00000000" w:rsidR="00000000" w:rsidRPr="00000000">
        <w:rPr>
          <w:b w:val="1"/>
          <w:bCs w:val="1"/>
          <w:color w:val="000000"/>
          <w:sz w:val="22"/>
          <w:szCs w:val="22"/>
          <w:rtl w:val="0"/>
        </w:rPr>
        <w:t xml:space="preserve">8. Turnstile Control System (TCS)</w:t>
      </w:r>
    </w:p>
    <w:p w:rsidR="00000000" w:rsidDel="00000000" w:rsidP="00000000" w:rsidRDefault="00000000" w:rsidRPr="00000000" w14:paraId="000000D8">
      <w:pPr>
        <w:numPr>
          <w:ilvl w:val="0"/>
          <w:numId w:val="11"/>
        </w:numPr>
        <w:spacing w:after="0" w:afterAutospacing="0" w:lineRule="auto"/>
        <w:ind w:left="720" w:hanging="360"/>
        <w:rPr/>
      </w:pPr>
      <w:r w:rsidDel="00000000" w:rsidR="00000000" w:rsidRPr="00000000">
        <w:rPr>
          <w:b w:val="1"/>
          <w:bCs w:val="1"/>
          <w:rtl w:val="0"/>
        </w:rPr>
        <w:t xml:space="preserve">Context</w:t>
      </w:r>
      <w:r w:rsidDel="00000000" w:rsidR="00000000" w:rsidRPr="00000000">
        <w:rPr>
          <w:rtl w:val="0"/>
        </w:rPr>
        <w:t xml:space="preserve">:</w:t>
      </w:r>
    </w:p>
    <w:p w:rsidR="00000000" w:rsidDel="00000000" w:rsidP="00000000" w:rsidRDefault="00000000" w:rsidRPr="00000000" w14:paraId="000000D9">
      <w:pPr>
        <w:numPr>
          <w:ilvl w:val="1"/>
          <w:numId w:val="11"/>
        </w:numPr>
        <w:spacing w:after="0" w:afterAutospacing="0" w:lineRule="auto"/>
        <w:ind w:left="1440" w:hanging="360"/>
        <w:rPr/>
      </w:pPr>
      <w:r w:rsidDel="00000000" w:rsidR="00000000" w:rsidRPr="00000000">
        <w:rPr>
          <w:rtl w:val="0"/>
        </w:rPr>
        <w:t xml:space="preserve">An existing third-party hardware automation platform that controls physical gate barrier actuation.</w:t>
      </w:r>
    </w:p>
    <w:p w:rsidR="00000000" w:rsidDel="00000000" w:rsidP="00000000" w:rsidRDefault="00000000" w:rsidRPr="00000000" w14:paraId="000000DA">
      <w:pPr>
        <w:numPr>
          <w:ilvl w:val="1"/>
          <w:numId w:val="11"/>
        </w:numPr>
        <w:spacing w:after="0" w:afterAutospacing="0" w:lineRule="auto"/>
        <w:ind w:left="1440" w:hanging="360"/>
        <w:rPr/>
      </w:pPr>
      <w:r w:rsidDel="00000000" w:rsidR="00000000" w:rsidRPr="00000000">
        <w:rPr>
          <w:rtl w:val="0"/>
        </w:rPr>
        <w:t xml:space="preserve">Interfaces with the Attendance and Access Control System via vendor-provided APIs.</w:t>
      </w:r>
    </w:p>
    <w:p w:rsidR="00000000" w:rsidDel="00000000" w:rsidP="00000000" w:rsidRDefault="00000000" w:rsidRPr="00000000" w14:paraId="000000DB">
      <w:pPr>
        <w:numPr>
          <w:ilvl w:val="0"/>
          <w:numId w:val="11"/>
        </w:numPr>
        <w:spacing w:after="0" w:afterAutospacing="0" w:lineRule="auto"/>
        <w:ind w:left="720" w:hanging="360"/>
        <w:rPr/>
      </w:pPr>
      <w:r w:rsidDel="00000000" w:rsidR="00000000" w:rsidRPr="00000000">
        <w:rPr>
          <w:b w:val="1"/>
          <w:bCs w:val="1"/>
          <w:rtl w:val="0"/>
        </w:rPr>
        <w:t xml:space="preserve">Goals &amp; Expectations</w:t>
      </w:r>
      <w:r w:rsidDel="00000000" w:rsidR="00000000" w:rsidRPr="00000000">
        <w:rPr>
          <w:rtl w:val="0"/>
        </w:rPr>
        <w:t xml:space="preserve">:</w:t>
      </w:r>
    </w:p>
    <w:p w:rsidR="00000000" w:rsidDel="00000000" w:rsidP="00000000" w:rsidRDefault="00000000" w:rsidRPr="00000000" w14:paraId="000000DC">
      <w:pPr>
        <w:numPr>
          <w:ilvl w:val="1"/>
          <w:numId w:val="11"/>
        </w:numPr>
        <w:spacing w:after="0" w:afterAutospacing="0" w:lineRule="auto"/>
        <w:ind w:left="1440" w:hanging="360"/>
        <w:rPr/>
      </w:pPr>
      <w:r w:rsidDel="00000000" w:rsidR="00000000" w:rsidRPr="00000000">
        <w:rPr>
          <w:rtl w:val="0"/>
        </w:rPr>
        <w:t xml:space="preserve">Ingest well-formed, authorized barrier actuation commands without communication delays.</w:t>
      </w:r>
    </w:p>
    <w:p w:rsidR="00000000" w:rsidDel="00000000" w:rsidP="00000000" w:rsidRDefault="00000000" w:rsidRPr="00000000" w14:paraId="000000DD">
      <w:pPr>
        <w:numPr>
          <w:ilvl w:val="1"/>
          <w:numId w:val="11"/>
        </w:numPr>
        <w:spacing w:after="0" w:afterAutospacing="0" w:lineRule="auto"/>
        <w:ind w:left="1440" w:hanging="360"/>
        <w:rPr/>
      </w:pPr>
      <w:r w:rsidDel="00000000" w:rsidR="00000000" w:rsidRPr="00000000">
        <w:rPr>
          <w:rtl w:val="0"/>
        </w:rPr>
        <w:t xml:space="preserve">Actuate gate unlocking and locking strictly corresponding to authorized scan events.</w:t>
      </w:r>
    </w:p>
    <w:p w:rsidR="00000000" w:rsidDel="00000000" w:rsidP="00000000" w:rsidRDefault="00000000" w:rsidRPr="00000000" w14:paraId="000000DE">
      <w:pPr>
        <w:numPr>
          <w:ilvl w:val="1"/>
          <w:numId w:val="11"/>
        </w:numPr>
        <w:spacing w:after="0" w:afterAutospacing="0" w:lineRule="auto"/>
        <w:ind w:left="1440" w:hanging="360"/>
        <w:rPr/>
      </w:pPr>
      <w:r w:rsidDel="00000000" w:rsidR="00000000" w:rsidRPr="00000000">
        <w:rPr>
          <w:rtl w:val="0"/>
        </w:rPr>
        <w:t xml:space="preserve">Deliver rapid, predictable response times to support the overall </w:t>
      </w:r>
      <m:oMath>
        <m:r>
          <m:t>≤</m:t>
        </m:r>
        <m:r>
          <w:rPr/>
          <m:t xml:space="preserve">2</m:t>
        </m:r>
      </m:oMath>
      <w:r w:rsidDel="00000000" w:rsidR="00000000" w:rsidRPr="00000000">
        <w:rPr>
          <w:rtl w:val="0"/>
        </w:rPr>
        <w:t xml:space="preserve">-second kiosk SLA.</w:t>
      </w:r>
    </w:p>
    <w:p w:rsidR="00000000" w:rsidDel="00000000" w:rsidP="00000000" w:rsidRDefault="00000000" w:rsidRPr="00000000" w14:paraId="000000DF">
      <w:pPr>
        <w:numPr>
          <w:ilvl w:val="0"/>
          <w:numId w:val="11"/>
        </w:numPr>
        <w:spacing w:after="0" w:afterAutospacing="0" w:lineRule="auto"/>
        <w:ind w:left="720" w:hanging="360"/>
        <w:rPr/>
      </w:pPr>
      <w:r w:rsidDel="00000000" w:rsidR="00000000" w:rsidRPr="00000000">
        <w:rPr>
          <w:b w:val="1"/>
          <w:bCs w:val="1"/>
          <w:rtl w:val="0"/>
        </w:rPr>
        <w:t xml:space="preserve">Business Interactions</w:t>
      </w:r>
      <w:r w:rsidDel="00000000" w:rsidR="00000000" w:rsidRPr="00000000">
        <w:rPr>
          <w:rtl w:val="0"/>
        </w:rPr>
        <w:t xml:space="preserve">:</w:t>
      </w:r>
    </w:p>
    <w:p w:rsidR="00000000" w:rsidDel="00000000" w:rsidP="00000000" w:rsidRDefault="00000000" w:rsidRPr="00000000" w14:paraId="000000E0">
      <w:pPr>
        <w:numPr>
          <w:ilvl w:val="1"/>
          <w:numId w:val="11"/>
        </w:numPr>
        <w:spacing w:after="0" w:afterAutospacing="0" w:lineRule="auto"/>
        <w:ind w:left="1440" w:hanging="360"/>
        <w:rPr/>
      </w:pPr>
      <w:r w:rsidDel="00000000" w:rsidR="00000000" w:rsidRPr="00000000">
        <w:rPr>
          <w:rtl w:val="0"/>
        </w:rPr>
        <w:t xml:space="preserve">Receives synchronous gate unlock/lock directives from the Attendance and Access Control System.</w:t>
      </w:r>
    </w:p>
    <w:p w:rsidR="00000000" w:rsidDel="00000000" w:rsidP="00000000" w:rsidRDefault="00000000" w:rsidRPr="00000000" w14:paraId="000000E1">
      <w:pPr>
        <w:numPr>
          <w:ilvl w:val="1"/>
          <w:numId w:val="11"/>
        </w:numPr>
        <w:spacing w:after="0" w:afterAutospacing="0" w:lineRule="auto"/>
        <w:ind w:left="1440" w:hanging="360"/>
        <w:rPr/>
      </w:pPr>
      <w:r w:rsidDel="00000000" w:rsidR="00000000" w:rsidRPr="00000000">
        <w:rPr>
          <w:rtl w:val="0"/>
        </w:rPr>
        <w:t xml:space="preserve">Executes the physical actuation of barrier arms.</w:t>
      </w:r>
    </w:p>
    <w:p w:rsidR="00000000" w:rsidDel="00000000" w:rsidP="00000000" w:rsidRDefault="00000000" w:rsidRPr="00000000" w14:paraId="000000E2">
      <w:pPr>
        <w:numPr>
          <w:ilvl w:val="1"/>
          <w:numId w:val="11"/>
        </w:numPr>
        <w:spacing w:after="0" w:afterAutospacing="0" w:lineRule="auto"/>
        <w:ind w:left="1440" w:hanging="360"/>
        <w:rPr/>
      </w:pPr>
      <w:r w:rsidDel="00000000" w:rsidR="00000000" w:rsidRPr="00000000">
        <w:rPr>
          <w:rtl w:val="0"/>
        </w:rPr>
        <w:t xml:space="preserve">Dispatches actuation execution status or error codes back to the kiosk controller.</w:t>
      </w:r>
    </w:p>
    <w:p w:rsidR="00000000" w:rsidDel="00000000" w:rsidP="00000000" w:rsidRDefault="00000000" w:rsidRPr="00000000" w14:paraId="000000E3">
      <w:pPr>
        <w:numPr>
          <w:ilvl w:val="0"/>
          <w:numId w:val="11"/>
        </w:numPr>
        <w:spacing w:after="0" w:afterAutospacing="0" w:lineRule="auto"/>
        <w:ind w:left="720" w:hanging="360"/>
        <w:rPr/>
      </w:pPr>
      <w:r w:rsidDel="00000000" w:rsidR="00000000" w:rsidRPr="00000000">
        <w:rPr>
          <w:b w:val="1"/>
          <w:bCs w:val="1"/>
          <w:rtl w:val="0"/>
        </w:rPr>
        <w:t xml:space="preserve">Authority/Permissions</w:t>
      </w:r>
      <w:r w:rsidDel="00000000" w:rsidR="00000000" w:rsidRPr="00000000">
        <w:rPr>
          <w:rtl w:val="0"/>
        </w:rPr>
        <w:t xml:space="preserve">:</w:t>
      </w:r>
    </w:p>
    <w:p w:rsidR="00000000" w:rsidDel="00000000" w:rsidP="00000000" w:rsidRDefault="00000000" w:rsidRPr="00000000" w14:paraId="000000E4">
      <w:pPr>
        <w:numPr>
          <w:ilvl w:val="1"/>
          <w:numId w:val="11"/>
        </w:numPr>
        <w:spacing w:after="0" w:afterAutospacing="0" w:lineRule="auto"/>
        <w:ind w:left="1440" w:hanging="360"/>
        <w:rPr/>
      </w:pPr>
      <w:r w:rsidDel="00000000" w:rsidR="00000000" w:rsidRPr="00000000">
        <w:rPr>
          <w:rtl w:val="0"/>
        </w:rPr>
        <w:t xml:space="preserve">Exposes programmatic endpoints allowing the TMC system to command gate operations.</w:t>
      </w:r>
    </w:p>
    <w:p w:rsidR="00000000" w:rsidDel="00000000" w:rsidP="00000000" w:rsidRDefault="00000000" w:rsidRPr="00000000" w14:paraId="000000E5">
      <w:pPr>
        <w:numPr>
          <w:ilvl w:val="1"/>
          <w:numId w:val="11"/>
        </w:numPr>
        <w:spacing w:after="0" w:afterAutospacing="0" w:lineRule="auto"/>
        <w:ind w:left="1440" w:hanging="360"/>
        <w:rPr/>
      </w:pPr>
      <w:r w:rsidDel="00000000" w:rsidR="00000000" w:rsidRPr="00000000">
        <w:rPr>
          <w:rtl w:val="0"/>
        </w:rPr>
        <w:t xml:space="preserve">Restricts external interaction strictly to defined barrier control contracts.</w:t>
      </w:r>
    </w:p>
    <w:p w:rsidR="00000000" w:rsidDel="00000000" w:rsidP="00000000" w:rsidRDefault="00000000" w:rsidRPr="00000000" w14:paraId="000000E6">
      <w:pPr>
        <w:numPr>
          <w:ilvl w:val="1"/>
          <w:numId w:val="11"/>
        </w:numPr>
        <w:spacing w:after="240" w:lineRule="auto"/>
        <w:ind w:left="1440" w:hanging="360"/>
        <w:rPr/>
      </w:pPr>
      <w:r w:rsidDel="00000000" w:rsidR="00000000" w:rsidRPr="00000000">
        <w:rPr>
          <w:rtl w:val="0"/>
        </w:rPr>
        <w:t xml:space="preserve">Possesses no administrative authority or business logic awareness concerning the internal attendance platform.</w:t>
      </w:r>
    </w:p>
    <w:p w:rsidR="00000000" w:rsidDel="00000000" w:rsidP="00000000" w:rsidRDefault="00000000" w:rsidRPr="00000000" w14:paraId="000000E7">
      <w:pPr>
        <w:spacing w:after="240" w:lineRule="auto"/>
        <w:ind w:left="0" w:firstLine="0"/>
        <w:rPr>
          <w:b w:val="1"/>
          <w:bCs w:val="1"/>
        </w:rPr>
      </w:pPr>
      <w:r w:rsidDel="00000000" w:rsidR="00000000" w:rsidRPr="00000000">
        <w:rPr>
          <w:b w:val="1"/>
          <w:bCs w:val="1"/>
          <w:rtl w:val="0"/>
        </w:rPr>
        <w:t xml:space="preserve">Stakeholder Analysis Summary </w:t>
      </w:r>
    </w:p>
    <w:p w:rsidR="00000000" w:rsidDel="00000000" w:rsidP="00000000" w:rsidRDefault="00000000" w:rsidRPr="00000000" w14:paraId="000000E8">
      <w:pPr>
        <w:rPr/>
      </w:pPr>
      <w:r w:rsidDel="00000000" w:rsidR="00000000" w:rsidRPr="00000000">
        <w:rPr>
          <w:rtl w:val="0"/>
        </w:rPr>
      </w:r>
    </w:p>
    <w:tbl>
      <w:tblPr>
        <w:tblStyle w:val="Table2"/>
        <w:tblW w:w="9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3000"/>
        <w:gridCol w:w="3000"/>
        <w:tblGridChange w:id="0">
          <w:tblGrid>
            <w:gridCol w:w="3000"/>
            <w:gridCol w:w="3000"/>
            <w:gridCol w:w="3000"/>
          </w:tblGrid>
        </w:tblGridChange>
      </w:tblGrid>
      <w:tr>
        <w:trPr>
          <w:cantSplit w:val="0"/>
          <w:tblHeader w:val="1"/>
        </w:trPr>
        <w:tc>
          <w:tcPr>
            <w:shd w:fill="4a86e8" w:val="clear"/>
          </w:tcPr>
          <w:p w:rsidR="00000000" w:rsidDel="00000000" w:rsidP="00000000" w:rsidRDefault="00000000" w:rsidRPr="00000000" w14:paraId="000000E9">
            <w:pPr>
              <w:jc w:val="center"/>
              <w:rPr/>
            </w:pPr>
            <w:r w:rsidDel="00000000" w:rsidR="00000000" w:rsidRPr="00000000">
              <w:rPr>
                <w:b w:val="1"/>
                <w:bCs w:val="1"/>
                <w:rtl w:val="0"/>
              </w:rPr>
              <w:t xml:space="preserve">Actor </w:t>
            </w:r>
            <w:r w:rsidDel="00000000" w:rsidR="00000000" w:rsidRPr="00000000">
              <w:rPr>
                <w:rtl w:val="0"/>
              </w:rPr>
            </w:r>
          </w:p>
        </w:tc>
        <w:tc>
          <w:tcPr>
            <w:shd w:fill="4a86e8" w:val="clear"/>
          </w:tcPr>
          <w:p w:rsidR="00000000" w:rsidDel="00000000" w:rsidP="00000000" w:rsidRDefault="00000000" w:rsidRPr="00000000" w14:paraId="000000EA">
            <w:pPr>
              <w:jc w:val="center"/>
              <w:rPr>
                <w:b w:val="1"/>
                <w:bCs w:val="1"/>
              </w:rPr>
            </w:pPr>
            <w:r w:rsidDel="00000000" w:rsidR="00000000" w:rsidRPr="00000000">
              <w:rPr>
                <w:b w:val="1"/>
                <w:bCs w:val="1"/>
                <w:rtl w:val="0"/>
              </w:rPr>
              <w:t xml:space="preserve">Primary Concern </w:t>
            </w:r>
          </w:p>
        </w:tc>
        <w:tc>
          <w:tcPr>
            <w:shd w:fill="4a86e8" w:val="clear"/>
          </w:tcPr>
          <w:p w:rsidR="00000000" w:rsidDel="00000000" w:rsidP="00000000" w:rsidRDefault="00000000" w:rsidRPr="00000000" w14:paraId="000000EB">
            <w:pPr>
              <w:jc w:val="center"/>
              <w:rPr/>
            </w:pPr>
            <w:r w:rsidDel="00000000" w:rsidR="00000000" w:rsidRPr="00000000">
              <w:rPr>
                <w:b w:val="1"/>
                <w:bCs w:val="1"/>
                <w:rtl w:val="0"/>
              </w:rPr>
              <w:t xml:space="preserve">Interaction Type</w:t>
            </w:r>
            <w:r w:rsidDel="00000000" w:rsidR="00000000" w:rsidRPr="00000000">
              <w:rPr>
                <w:rtl w:val="0"/>
              </w:rPr>
            </w:r>
          </w:p>
        </w:tc>
      </w:tr>
      <w:tr>
        <w:trPr>
          <w:cantSplit w:val="0"/>
          <w:tblHeader w:val="0"/>
        </w:trPr>
        <w:tc>
          <w:tcPr/>
          <w:p w:rsidR="00000000" w:rsidDel="00000000" w:rsidP="00000000" w:rsidRDefault="00000000" w:rsidRPr="00000000" w14:paraId="000000EC">
            <w:pPr>
              <w:jc w:val="center"/>
              <w:rPr/>
            </w:pPr>
            <w:r w:rsidDel="00000000" w:rsidR="00000000" w:rsidRPr="00000000">
              <w:rPr>
                <w:rtl w:val="0"/>
              </w:rPr>
              <w:t xml:space="preserve">Employee </w:t>
            </w:r>
          </w:p>
        </w:tc>
        <w:tc>
          <w:tcPr/>
          <w:p w:rsidR="00000000" w:rsidDel="00000000" w:rsidP="00000000" w:rsidRDefault="00000000" w:rsidRPr="00000000" w14:paraId="000000ED">
            <w:pPr>
              <w:jc w:val="center"/>
              <w:rPr/>
            </w:pPr>
            <w:r w:rsidDel="00000000" w:rsidR="00000000" w:rsidRPr="00000000">
              <w:rPr>
                <w:rtl w:val="0"/>
              </w:rPr>
              <w:t xml:space="preserve">Access &amp; Attendance </w:t>
            </w:r>
          </w:p>
        </w:tc>
        <w:tc>
          <w:tcPr/>
          <w:p w:rsidR="00000000" w:rsidDel="00000000" w:rsidP="00000000" w:rsidRDefault="00000000" w:rsidRPr="00000000" w14:paraId="000000EE">
            <w:pPr>
              <w:jc w:val="center"/>
              <w:rPr/>
            </w:pPr>
            <w:r w:rsidDel="00000000" w:rsidR="00000000" w:rsidRPr="00000000">
              <w:rPr>
                <w:rtl w:val="0"/>
              </w:rPr>
              <w:t xml:space="preserve">Operational </w:t>
            </w:r>
          </w:p>
        </w:tc>
      </w:tr>
      <w:tr>
        <w:trPr>
          <w:cantSplit w:val="0"/>
          <w:tblHeader w:val="0"/>
        </w:trPr>
        <w:tc>
          <w:tcPr/>
          <w:p w:rsidR="00000000" w:rsidDel="00000000" w:rsidP="00000000" w:rsidRDefault="00000000" w:rsidRPr="00000000" w14:paraId="000000EF">
            <w:pPr>
              <w:jc w:val="center"/>
              <w:rPr/>
            </w:pPr>
            <w:r w:rsidDel="00000000" w:rsidR="00000000" w:rsidRPr="00000000">
              <w:rPr>
                <w:rtl w:val="0"/>
              </w:rPr>
              <w:t xml:space="preserve">Production Supervisor </w:t>
            </w:r>
          </w:p>
        </w:tc>
        <w:tc>
          <w:tcPr/>
          <w:p w:rsidR="00000000" w:rsidDel="00000000" w:rsidP="00000000" w:rsidRDefault="00000000" w:rsidRPr="00000000" w14:paraId="000000F0">
            <w:pPr>
              <w:jc w:val="center"/>
              <w:rPr/>
            </w:pPr>
            <w:r w:rsidDel="00000000" w:rsidR="00000000" w:rsidRPr="00000000">
              <w:rPr>
                <w:rtl w:val="0"/>
              </w:rPr>
              <w:t xml:space="preserve">Employee Monitoring </w:t>
            </w:r>
          </w:p>
        </w:tc>
        <w:tc>
          <w:tcPr/>
          <w:p w:rsidR="00000000" w:rsidDel="00000000" w:rsidP="00000000" w:rsidRDefault="00000000" w:rsidRPr="00000000" w14:paraId="000000F1">
            <w:pPr>
              <w:jc w:val="center"/>
              <w:rPr/>
            </w:pPr>
            <w:r w:rsidDel="00000000" w:rsidR="00000000" w:rsidRPr="00000000">
              <w:rPr>
                <w:rtl w:val="0"/>
              </w:rPr>
              <w:t xml:space="preserve">Management / Monitoring </w:t>
            </w:r>
          </w:p>
        </w:tc>
      </w:tr>
      <w:tr>
        <w:trPr>
          <w:cantSplit w:val="0"/>
          <w:tblHeader w:val="0"/>
        </w:trPr>
        <w:tc>
          <w:tcPr/>
          <w:p w:rsidR="00000000" w:rsidDel="00000000" w:rsidP="00000000" w:rsidRDefault="00000000" w:rsidRPr="00000000" w14:paraId="000000F2">
            <w:pPr>
              <w:jc w:val="center"/>
              <w:rPr/>
            </w:pPr>
            <w:r w:rsidDel="00000000" w:rsidR="00000000" w:rsidRPr="00000000">
              <w:rPr>
                <w:rtl w:val="0"/>
              </w:rPr>
              <w:t xml:space="preserve">HR Staff </w:t>
            </w:r>
          </w:p>
        </w:tc>
        <w:tc>
          <w:tcPr/>
          <w:p w:rsidR="00000000" w:rsidDel="00000000" w:rsidP="00000000" w:rsidRDefault="00000000" w:rsidRPr="00000000" w14:paraId="000000F3">
            <w:pPr>
              <w:jc w:val="center"/>
              <w:rPr/>
            </w:pPr>
            <w:r w:rsidDel="00000000" w:rsidR="00000000" w:rsidRPr="00000000">
              <w:rPr>
                <w:rtl w:val="0"/>
              </w:rPr>
              <w:t xml:space="preserve">Attendance Management &amp; Reconciliation </w:t>
            </w:r>
          </w:p>
        </w:tc>
        <w:tc>
          <w:tcPr/>
          <w:p w:rsidR="00000000" w:rsidDel="00000000" w:rsidP="00000000" w:rsidRDefault="00000000" w:rsidRPr="00000000" w14:paraId="000000F4">
            <w:pPr>
              <w:jc w:val="center"/>
              <w:rPr/>
            </w:pPr>
            <w:r w:rsidDel="00000000" w:rsidR="00000000" w:rsidRPr="00000000">
              <w:rPr>
                <w:rtl w:val="0"/>
              </w:rPr>
              <w:t xml:space="preserve">Business / Administrative </w:t>
            </w:r>
          </w:p>
        </w:tc>
      </w:tr>
      <w:tr>
        <w:trPr>
          <w:cantSplit w:val="0"/>
          <w:tblHeader w:val="0"/>
        </w:trPr>
        <w:tc>
          <w:tcPr/>
          <w:p w:rsidR="00000000" w:rsidDel="00000000" w:rsidP="00000000" w:rsidRDefault="00000000" w:rsidRPr="00000000" w14:paraId="000000F5">
            <w:pPr>
              <w:jc w:val="center"/>
              <w:rPr/>
            </w:pPr>
            <w:r w:rsidDel="00000000" w:rsidR="00000000" w:rsidRPr="00000000">
              <w:rPr>
                <w:rtl w:val="0"/>
              </w:rPr>
              <w:t xml:space="preserve">Security Guard </w:t>
            </w:r>
          </w:p>
        </w:tc>
        <w:tc>
          <w:tcPr/>
          <w:p w:rsidR="00000000" w:rsidDel="00000000" w:rsidP="00000000" w:rsidRDefault="00000000" w:rsidRPr="00000000" w14:paraId="000000F6">
            <w:pPr>
              <w:jc w:val="center"/>
              <w:rPr/>
            </w:pPr>
            <w:r w:rsidDel="00000000" w:rsidR="00000000" w:rsidRPr="00000000">
              <w:rPr>
                <w:rtl w:val="0"/>
              </w:rPr>
              <w:t xml:space="preserve">Access Control &amp; Gate Monitoring </w:t>
            </w:r>
          </w:p>
        </w:tc>
        <w:tc>
          <w:tcPr/>
          <w:p w:rsidR="00000000" w:rsidDel="00000000" w:rsidP="00000000" w:rsidRDefault="00000000" w:rsidRPr="00000000" w14:paraId="000000F7">
            <w:pPr>
              <w:jc w:val="center"/>
              <w:rPr/>
            </w:pPr>
            <w:r w:rsidDel="00000000" w:rsidR="00000000" w:rsidRPr="00000000">
              <w:rPr>
                <w:rtl w:val="0"/>
              </w:rPr>
              <w:t xml:space="preserve">Operational / Security </w:t>
            </w:r>
          </w:p>
        </w:tc>
      </w:tr>
      <w:tr>
        <w:trPr>
          <w:cantSplit w:val="0"/>
          <w:tblHeader w:val="0"/>
        </w:trPr>
        <w:tc>
          <w:tcPr/>
          <w:p w:rsidR="00000000" w:rsidDel="00000000" w:rsidP="00000000" w:rsidRDefault="00000000" w:rsidRPr="00000000" w14:paraId="000000F8">
            <w:pPr>
              <w:jc w:val="center"/>
              <w:rPr/>
            </w:pPr>
            <w:r w:rsidDel="00000000" w:rsidR="00000000" w:rsidRPr="00000000">
              <w:rPr>
                <w:rtl w:val="0"/>
              </w:rPr>
              <w:t xml:space="preserve">System Administrator </w:t>
            </w:r>
          </w:p>
        </w:tc>
        <w:tc>
          <w:tcPr/>
          <w:p w:rsidR="00000000" w:rsidDel="00000000" w:rsidP="00000000" w:rsidRDefault="00000000" w:rsidRPr="00000000" w14:paraId="000000F9">
            <w:pPr>
              <w:jc w:val="center"/>
              <w:rPr/>
            </w:pPr>
            <w:r w:rsidDel="00000000" w:rsidR="00000000" w:rsidRPr="00000000">
              <w:rPr>
                <w:rtl w:val="0"/>
              </w:rPr>
              <w:t xml:space="preserve">System Operation &amp; Configuration </w:t>
            </w:r>
          </w:p>
        </w:tc>
        <w:tc>
          <w:tcPr/>
          <w:p w:rsidR="00000000" w:rsidDel="00000000" w:rsidP="00000000" w:rsidRDefault="00000000" w:rsidRPr="00000000" w14:paraId="000000FA">
            <w:pPr>
              <w:jc w:val="center"/>
              <w:rPr/>
            </w:pPr>
            <w:r w:rsidDel="00000000" w:rsidR="00000000" w:rsidRPr="00000000">
              <w:rPr>
                <w:rtl w:val="0"/>
              </w:rPr>
              <w:t xml:space="preserve">Technical / Administrative </w:t>
            </w:r>
          </w:p>
        </w:tc>
      </w:tr>
      <w:tr>
        <w:trPr>
          <w:cantSplit w:val="0"/>
          <w:tblHeader w:val="0"/>
        </w:trPr>
        <w:tc>
          <w:tcPr/>
          <w:p w:rsidR="00000000" w:rsidDel="00000000" w:rsidP="00000000" w:rsidRDefault="00000000" w:rsidRPr="00000000" w14:paraId="000000FB">
            <w:pPr>
              <w:jc w:val="center"/>
              <w:rPr/>
            </w:pPr>
            <w:r w:rsidDel="00000000" w:rsidR="00000000" w:rsidRPr="00000000">
              <w:rPr>
                <w:rtl w:val="0"/>
              </w:rPr>
              <w:t xml:space="preserve">Executive Management </w:t>
            </w:r>
          </w:p>
        </w:tc>
        <w:tc>
          <w:tcPr/>
          <w:p w:rsidR="00000000" w:rsidDel="00000000" w:rsidP="00000000" w:rsidRDefault="00000000" w:rsidRPr="00000000" w14:paraId="000000FC">
            <w:pPr>
              <w:jc w:val="center"/>
              <w:rPr/>
            </w:pPr>
            <w:r w:rsidDel="00000000" w:rsidR="00000000" w:rsidRPr="00000000">
              <w:rPr>
                <w:rtl w:val="0"/>
              </w:rPr>
              <w:t xml:space="preserve">Reporting &amp; Monitoring </w:t>
            </w:r>
          </w:p>
        </w:tc>
        <w:tc>
          <w:tcPr/>
          <w:p w:rsidR="00000000" w:rsidDel="00000000" w:rsidP="00000000" w:rsidRDefault="00000000" w:rsidRPr="00000000" w14:paraId="000000FD">
            <w:pPr>
              <w:jc w:val="center"/>
              <w:rPr/>
            </w:pPr>
            <w:r w:rsidDel="00000000" w:rsidR="00000000" w:rsidRPr="00000000">
              <w:rPr>
                <w:rtl w:val="0"/>
              </w:rPr>
              <w:t xml:space="preserve">Management</w:t>
            </w:r>
          </w:p>
        </w:tc>
      </w:tr>
      <w:tr>
        <w:trPr>
          <w:cantSplit w:val="0"/>
          <w:tblHeader w:val="0"/>
        </w:trPr>
        <w:tc>
          <w:tcPr/>
          <w:p w:rsidR="00000000" w:rsidDel="00000000" w:rsidP="00000000" w:rsidRDefault="00000000" w:rsidRPr="00000000" w14:paraId="000000FE">
            <w:pPr>
              <w:jc w:val="center"/>
              <w:rPr/>
            </w:pPr>
            <w:r w:rsidDel="00000000" w:rsidR="00000000" w:rsidRPr="00000000">
              <w:rPr>
                <w:rtl w:val="0"/>
              </w:rPr>
              <w:t xml:space="preserve">HR/Payroll System </w:t>
            </w:r>
          </w:p>
        </w:tc>
        <w:tc>
          <w:tcPr/>
          <w:p w:rsidR="00000000" w:rsidDel="00000000" w:rsidP="00000000" w:rsidRDefault="00000000" w:rsidRPr="00000000" w14:paraId="000000FF">
            <w:pPr>
              <w:jc w:val="center"/>
              <w:rPr/>
            </w:pPr>
            <w:r w:rsidDel="00000000" w:rsidR="00000000" w:rsidRPr="00000000">
              <w:rPr>
                <w:rtl w:val="0"/>
              </w:rPr>
              <w:t xml:space="preserve">Attendance Data Integration </w:t>
            </w:r>
          </w:p>
        </w:tc>
        <w:tc>
          <w:tcPr/>
          <w:p w:rsidR="00000000" w:rsidDel="00000000" w:rsidP="00000000" w:rsidRDefault="00000000" w:rsidRPr="00000000" w14:paraId="00000100">
            <w:pPr>
              <w:jc w:val="center"/>
              <w:rPr/>
            </w:pPr>
            <w:r w:rsidDel="00000000" w:rsidR="00000000" w:rsidRPr="00000000">
              <w:rPr>
                <w:rtl w:val="0"/>
              </w:rPr>
              <w:t xml:space="preserve">System-to-System </w:t>
            </w:r>
          </w:p>
        </w:tc>
      </w:tr>
      <w:tr>
        <w:trPr>
          <w:cantSplit w:val="0"/>
          <w:tblHeader w:val="0"/>
        </w:trPr>
        <w:tc>
          <w:tcPr/>
          <w:p w:rsidR="00000000" w:rsidDel="00000000" w:rsidP="00000000" w:rsidRDefault="00000000" w:rsidRPr="00000000" w14:paraId="00000101">
            <w:pPr>
              <w:jc w:val="center"/>
              <w:rPr/>
            </w:pPr>
            <w:r w:rsidDel="00000000" w:rsidR="00000000" w:rsidRPr="00000000">
              <w:rPr>
                <w:rtl w:val="0"/>
              </w:rPr>
              <w:t xml:space="preserve">Turnstile Control System </w:t>
            </w:r>
          </w:p>
        </w:tc>
        <w:tc>
          <w:tcPr/>
          <w:p w:rsidR="00000000" w:rsidDel="00000000" w:rsidP="00000000" w:rsidRDefault="00000000" w:rsidRPr="00000000" w14:paraId="00000102">
            <w:pPr>
              <w:jc w:val="center"/>
              <w:rPr/>
            </w:pPr>
            <w:r w:rsidDel="00000000" w:rsidR="00000000" w:rsidRPr="00000000">
              <w:rPr>
                <w:rtl w:val="0"/>
              </w:rPr>
              <w:t xml:space="preserve">Gate Control </w:t>
            </w:r>
          </w:p>
        </w:tc>
        <w:tc>
          <w:tcPr/>
          <w:p w:rsidR="00000000" w:rsidDel="00000000" w:rsidP="00000000" w:rsidRDefault="00000000" w:rsidRPr="00000000" w14:paraId="00000103">
            <w:pPr>
              <w:jc w:val="center"/>
              <w:rPr/>
            </w:pPr>
            <w:r w:rsidDel="00000000" w:rsidR="00000000" w:rsidRPr="00000000">
              <w:rPr>
                <w:rtl w:val="0"/>
              </w:rPr>
              <w:t xml:space="preserve">System-to-System </w:t>
            </w:r>
          </w:p>
        </w:tc>
      </w:tr>
    </w:tbl>
    <w:p w:rsidR="00000000" w:rsidDel="00000000" w:rsidP="00000000" w:rsidRDefault="00000000" w:rsidRPr="00000000" w14:paraId="00000104">
      <w:pPr>
        <w:rPr>
          <w:b w:val="1"/>
          <w:bCs w:val="1"/>
        </w:rPr>
      </w:pPr>
      <w:r w:rsidDel="00000000" w:rsidR="00000000" w:rsidRPr="00000000">
        <w:rPr>
          <w:rtl w:val="0"/>
        </w:rPr>
      </w:r>
    </w:p>
    <w:p w:rsidR="00000000" w:rsidDel="00000000" w:rsidP="00000000" w:rsidRDefault="00000000" w:rsidRPr="00000000" w14:paraId="00000105">
      <w:pPr>
        <w:spacing w:after="240" w:lineRule="auto"/>
        <w:ind w:left="0" w:firstLine="0"/>
        <w:rPr>
          <w:b w:val="1"/>
          <w:bCs w:val="1"/>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pStyle w:val="Heading2"/>
        <w:keepNext w:val="0"/>
        <w:keepLines w:val="0"/>
        <w:spacing w:before="280" w:lineRule="auto"/>
        <w:rPr>
          <w:b w:val="1"/>
          <w:bCs w:val="1"/>
          <w:sz w:val="28"/>
          <w:szCs w:val="28"/>
        </w:rPr>
      </w:pPr>
      <w:bookmarkStart w:colFirst="0" w:colLast="0" w:name="_dxxygaiz0i19" w:id="14"/>
      <w:bookmarkEnd w:id="14"/>
      <w:r w:rsidDel="00000000" w:rsidR="00000000" w:rsidRPr="00000000">
        <w:rPr>
          <w:b w:val="1"/>
          <w:bCs w:val="1"/>
          <w:sz w:val="28"/>
          <w:szCs w:val="28"/>
          <w:rtl w:val="0"/>
        </w:rPr>
        <w:t xml:space="preserve">1.1.3 Stakeholder &amp; Actor Matrix</w:t>
      </w:r>
    </w:p>
    <w:p w:rsidR="00000000" w:rsidDel="00000000" w:rsidP="00000000" w:rsidRDefault="00000000" w:rsidRPr="00000000" w14:paraId="00000108">
      <w:pPr>
        <w:spacing w:after="240" w:before="240" w:lineRule="auto"/>
        <w:rPr/>
      </w:pPr>
      <w:r w:rsidDel="00000000" w:rsidR="00000000" w:rsidRPr="00000000">
        <w:rPr>
          <w:rtl w:val="0"/>
        </w:rPr>
        <w:t xml:space="preserve">The following matrix summarizes the stakeholders and actors identified for the TMC QR Code-based Attendance and Access Control System. It consolidates their roles, responsibilities and goals, authorized functions, and interaction interfaces.</w:t>
      </w:r>
    </w:p>
    <w:p w:rsidR="00000000" w:rsidDel="00000000" w:rsidP="00000000" w:rsidRDefault="00000000" w:rsidRPr="00000000" w14:paraId="00000109">
      <w:pPr>
        <w:rPr/>
      </w:pPr>
      <w:r w:rsidDel="00000000" w:rsidR="00000000" w:rsidRPr="00000000">
        <w:rPr>
          <w:rtl w:val="0"/>
        </w:rPr>
      </w:r>
    </w:p>
    <w:tbl>
      <w:tblPr>
        <w:tblStyle w:val="Table3"/>
        <w:tblW w:w="98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0"/>
        <w:gridCol w:w="1800"/>
        <w:gridCol w:w="2200"/>
        <w:gridCol w:w="2000"/>
        <w:gridCol w:w="2000"/>
        <w:tblGridChange w:id="0">
          <w:tblGrid>
            <w:gridCol w:w="1800"/>
            <w:gridCol w:w="1800"/>
            <w:gridCol w:w="2200"/>
            <w:gridCol w:w="2000"/>
            <w:gridCol w:w="2000"/>
          </w:tblGrid>
        </w:tblGridChange>
      </w:tblGrid>
      <w:tr>
        <w:trPr>
          <w:cantSplit w:val="0"/>
          <w:tblHeader w:val="1"/>
        </w:trPr>
        <w:tc>
          <w:tcPr>
            <w:shd w:fill="4a86e8" w:val="clear"/>
          </w:tcPr>
          <w:p w:rsidR="00000000" w:rsidDel="00000000" w:rsidP="00000000" w:rsidRDefault="00000000" w:rsidRPr="00000000" w14:paraId="0000010A">
            <w:pPr>
              <w:spacing w:line="240" w:lineRule="auto"/>
              <w:jc w:val="center"/>
              <w:rPr/>
            </w:pPr>
            <w:r w:rsidDel="00000000" w:rsidR="00000000" w:rsidRPr="00000000">
              <w:rPr>
                <w:b w:val="1"/>
                <w:bCs w:val="1"/>
                <w:color w:val="ffffff"/>
                <w:rtl w:val="0"/>
              </w:rPr>
              <w:t xml:space="preserve">Actor / Stakeholder</w:t>
            </w:r>
            <w:r w:rsidDel="00000000" w:rsidR="00000000" w:rsidRPr="00000000">
              <w:rPr>
                <w:rtl w:val="0"/>
              </w:rPr>
            </w:r>
          </w:p>
        </w:tc>
        <w:tc>
          <w:tcPr>
            <w:shd w:fill="4a86e8" w:val="clear"/>
          </w:tcPr>
          <w:p w:rsidR="00000000" w:rsidDel="00000000" w:rsidP="00000000" w:rsidRDefault="00000000" w:rsidRPr="00000000" w14:paraId="0000010B">
            <w:pPr>
              <w:spacing w:line="240" w:lineRule="auto"/>
              <w:jc w:val="center"/>
              <w:rPr/>
            </w:pPr>
            <w:r w:rsidDel="00000000" w:rsidR="00000000" w:rsidRPr="00000000">
              <w:rPr>
                <w:b w:val="1"/>
                <w:bCs w:val="1"/>
                <w:color w:val="ffffff"/>
                <w:rtl w:val="0"/>
              </w:rPr>
              <w:t xml:space="preserve">Role</w:t>
            </w:r>
            <w:r w:rsidDel="00000000" w:rsidR="00000000" w:rsidRPr="00000000">
              <w:rPr>
                <w:rtl w:val="0"/>
              </w:rPr>
            </w:r>
          </w:p>
        </w:tc>
        <w:tc>
          <w:tcPr>
            <w:shd w:fill="4a86e8" w:val="clear"/>
          </w:tcPr>
          <w:p w:rsidR="00000000" w:rsidDel="00000000" w:rsidP="00000000" w:rsidRDefault="00000000" w:rsidRPr="00000000" w14:paraId="0000010C">
            <w:pPr>
              <w:spacing w:line="240" w:lineRule="auto"/>
              <w:jc w:val="center"/>
              <w:rPr/>
            </w:pPr>
            <w:r w:rsidDel="00000000" w:rsidR="00000000" w:rsidRPr="00000000">
              <w:rPr>
                <w:b w:val="1"/>
                <w:bCs w:val="1"/>
                <w:color w:val="ffffff"/>
                <w:rtl w:val="0"/>
              </w:rPr>
              <w:t xml:space="preserve">Responsibilities / Goals</w:t>
            </w:r>
            <w:r w:rsidDel="00000000" w:rsidR="00000000" w:rsidRPr="00000000">
              <w:rPr>
                <w:rtl w:val="0"/>
              </w:rPr>
            </w:r>
          </w:p>
        </w:tc>
        <w:tc>
          <w:tcPr>
            <w:shd w:fill="4a86e8" w:val="clear"/>
          </w:tcPr>
          <w:p w:rsidR="00000000" w:rsidDel="00000000" w:rsidP="00000000" w:rsidRDefault="00000000" w:rsidRPr="00000000" w14:paraId="0000010D">
            <w:pPr>
              <w:spacing w:line="240" w:lineRule="auto"/>
              <w:jc w:val="center"/>
              <w:rPr/>
            </w:pPr>
            <w:r w:rsidDel="00000000" w:rsidR="00000000" w:rsidRPr="00000000">
              <w:rPr>
                <w:b w:val="1"/>
                <w:bCs w:val="1"/>
                <w:color w:val="ffffff"/>
                <w:rtl w:val="0"/>
              </w:rPr>
              <w:t xml:space="preserve">Authority &amp; Functions</w:t>
            </w:r>
            <w:r w:rsidDel="00000000" w:rsidR="00000000" w:rsidRPr="00000000">
              <w:rPr>
                <w:rtl w:val="0"/>
              </w:rPr>
            </w:r>
          </w:p>
        </w:tc>
        <w:tc>
          <w:tcPr>
            <w:shd w:fill="4a86e8" w:val="clear"/>
          </w:tcPr>
          <w:p w:rsidR="00000000" w:rsidDel="00000000" w:rsidP="00000000" w:rsidRDefault="00000000" w:rsidRPr="00000000" w14:paraId="0000010E">
            <w:pPr>
              <w:spacing w:line="240" w:lineRule="auto"/>
              <w:jc w:val="center"/>
              <w:rPr/>
            </w:pPr>
            <w:r w:rsidDel="00000000" w:rsidR="00000000" w:rsidRPr="00000000">
              <w:rPr>
                <w:b w:val="1"/>
                <w:bCs w:val="1"/>
                <w:color w:val="ffffff"/>
                <w:rtl w:val="0"/>
              </w:rPr>
              <w:t xml:space="preserve">Interaction Interface</w:t>
            </w:r>
            <w:r w:rsidDel="00000000" w:rsidR="00000000" w:rsidRPr="00000000">
              <w:rPr>
                <w:rtl w:val="0"/>
              </w:rPr>
            </w:r>
          </w:p>
        </w:tc>
      </w:tr>
      <w:tr>
        <w:trPr>
          <w:cantSplit w:val="0"/>
          <w:tblHeader w:val="0"/>
        </w:trPr>
        <w:tc>
          <w:tcPr/>
          <w:p w:rsidR="00000000" w:rsidDel="00000000" w:rsidP="00000000" w:rsidRDefault="00000000" w:rsidRPr="00000000" w14:paraId="0000010F">
            <w:pPr>
              <w:spacing w:line="240" w:lineRule="auto"/>
              <w:rPr/>
            </w:pPr>
            <w:r w:rsidDel="00000000" w:rsidR="00000000" w:rsidRPr="00000000">
              <w:rPr>
                <w:b w:val="1"/>
                <w:bCs w:val="1"/>
                <w:rtl w:val="0"/>
              </w:rPr>
              <w:t xml:space="preserve">Employee</w:t>
            </w:r>
            <w:r w:rsidDel="00000000" w:rsidR="00000000" w:rsidRPr="00000000">
              <w:rPr>
                <w:rtl w:val="0"/>
              </w:rPr>
            </w:r>
          </w:p>
        </w:tc>
        <w:tc>
          <w:tcPr/>
          <w:p w:rsidR="00000000" w:rsidDel="00000000" w:rsidP="00000000" w:rsidRDefault="00000000" w:rsidRPr="00000000" w14:paraId="00000110">
            <w:pPr>
              <w:spacing w:line="240" w:lineRule="auto"/>
              <w:rPr/>
            </w:pPr>
            <w:r w:rsidDel="00000000" w:rsidR="00000000" w:rsidRPr="00000000">
              <w:rPr>
                <w:rtl w:val="0"/>
              </w:rPr>
              <w:t xml:space="preserve">End user of the attendance and access control system</w:t>
            </w:r>
          </w:p>
        </w:tc>
        <w:tc>
          <w:tcPr/>
          <w:p w:rsidR="00000000" w:rsidDel="00000000" w:rsidP="00000000" w:rsidRDefault="00000000" w:rsidRPr="00000000" w14:paraId="00000111">
            <w:pPr>
              <w:spacing w:line="240" w:lineRule="auto"/>
              <w:rPr/>
            </w:pPr>
            <w:r w:rsidDel="00000000" w:rsidR="00000000" w:rsidRPr="00000000">
              <w:rPr>
                <w:rtl w:val="0"/>
              </w:rPr>
              <w:t xml:space="preserve">- Perform daily check-in/check-out.- Use a personal QR code for identification.- Ensure attendance events are recorded accurately.</w:t>
            </w:r>
          </w:p>
        </w:tc>
        <w:tc>
          <w:tcPr/>
          <w:p w:rsidR="00000000" w:rsidDel="00000000" w:rsidP="00000000" w:rsidRDefault="00000000" w:rsidRPr="00000000" w14:paraId="00000112">
            <w:pPr>
              <w:spacing w:line="240" w:lineRule="auto"/>
              <w:rPr/>
            </w:pPr>
            <w:r w:rsidDel="00000000" w:rsidR="00000000" w:rsidRPr="00000000">
              <w:rPr>
                <w:rtl w:val="0"/>
              </w:rPr>
              <w:t xml:space="preserve">- Display and use personal QR code.- Perform entry/exit access requests.- View/use personal attendance information where permitted.- No administrative access.</w:t>
            </w:r>
          </w:p>
        </w:tc>
        <w:tc>
          <w:tcPr/>
          <w:p w:rsidR="00000000" w:rsidDel="00000000" w:rsidP="00000000" w:rsidRDefault="00000000" w:rsidRPr="00000000" w14:paraId="00000113">
            <w:pPr>
              <w:spacing w:line="240" w:lineRule="auto"/>
              <w:rPr/>
            </w:pPr>
            <w:r w:rsidDel="00000000" w:rsidR="00000000" w:rsidRPr="00000000">
              <w:rPr>
                <w:rtl w:val="0"/>
              </w:rPr>
              <w:t xml:space="preserve">QR Scanner / Mobile Application / Web Portal / Email</w:t>
            </w:r>
          </w:p>
        </w:tc>
      </w:tr>
      <w:tr>
        <w:trPr>
          <w:cantSplit w:val="0"/>
          <w:tblHeader w:val="0"/>
        </w:trPr>
        <w:tc>
          <w:tcPr/>
          <w:p w:rsidR="00000000" w:rsidDel="00000000" w:rsidP="00000000" w:rsidRDefault="00000000" w:rsidRPr="00000000" w14:paraId="00000114">
            <w:pPr>
              <w:spacing w:line="240" w:lineRule="auto"/>
              <w:rPr/>
            </w:pPr>
            <w:r w:rsidDel="00000000" w:rsidR="00000000" w:rsidRPr="00000000">
              <w:rPr>
                <w:b w:val="1"/>
                <w:bCs w:val="1"/>
                <w:rtl w:val="0"/>
              </w:rPr>
              <w:t xml:space="preserve">Production Supervisor</w:t>
            </w:r>
            <w:r w:rsidDel="00000000" w:rsidR="00000000" w:rsidRPr="00000000">
              <w:rPr>
                <w:rtl w:val="0"/>
              </w:rPr>
            </w:r>
          </w:p>
        </w:tc>
        <w:tc>
          <w:tcPr/>
          <w:p w:rsidR="00000000" w:rsidDel="00000000" w:rsidP="00000000" w:rsidRDefault="00000000" w:rsidRPr="00000000" w14:paraId="00000115">
            <w:pPr>
              <w:spacing w:line="240" w:lineRule="auto"/>
              <w:rPr/>
            </w:pPr>
            <w:r w:rsidDel="00000000" w:rsidR="00000000" w:rsidRPr="00000000">
              <w:rPr>
                <w:rtl w:val="0"/>
              </w:rPr>
              <w:t xml:space="preserve">Supervisor responsible for monitoring production employees</w:t>
            </w:r>
          </w:p>
        </w:tc>
        <w:tc>
          <w:tcPr/>
          <w:p w:rsidR="00000000" w:rsidDel="00000000" w:rsidP="00000000" w:rsidRDefault="00000000" w:rsidRPr="00000000" w14:paraId="00000116">
            <w:pPr>
              <w:spacing w:line="240" w:lineRule="auto"/>
              <w:rPr/>
            </w:pPr>
            <w:r w:rsidDel="00000000" w:rsidR="00000000" w:rsidRPr="00000000">
              <w:rPr>
                <w:rtl w:val="0"/>
              </w:rPr>
              <w:t xml:space="preserve">- Monitor employee attendance.- Track employee presence and access status.- Support production workforce management.</w:t>
            </w:r>
          </w:p>
        </w:tc>
        <w:tc>
          <w:tcPr/>
          <w:p w:rsidR="00000000" w:rsidDel="00000000" w:rsidP="00000000" w:rsidRDefault="00000000" w:rsidRPr="00000000" w14:paraId="00000117">
            <w:pPr>
              <w:spacing w:line="240" w:lineRule="auto"/>
              <w:rPr/>
            </w:pPr>
            <w:r w:rsidDel="00000000" w:rsidR="00000000" w:rsidRPr="00000000">
              <w:rPr>
                <w:rtl w:val="0"/>
              </w:rPr>
              <w:t xml:space="preserve">- View attendance information of assigned employees.- Access authorized monitoring and reporting functions.- No system-wide administration.</w:t>
            </w:r>
          </w:p>
        </w:tc>
        <w:tc>
          <w:tcPr/>
          <w:p w:rsidR="00000000" w:rsidDel="00000000" w:rsidP="00000000" w:rsidRDefault="00000000" w:rsidRPr="00000000" w14:paraId="00000118">
            <w:pPr>
              <w:spacing w:line="240" w:lineRule="auto"/>
              <w:rPr/>
            </w:pPr>
            <w:r w:rsidDel="00000000" w:rsidR="00000000" w:rsidRPr="00000000">
              <w:rPr>
                <w:rtl w:val="0"/>
              </w:rPr>
              <w:t xml:space="preserve">Web Portal / Reporting &amp; Monitoring Interface</w:t>
            </w:r>
          </w:p>
        </w:tc>
      </w:tr>
      <w:tr>
        <w:trPr>
          <w:cantSplit w:val="0"/>
          <w:tblHeader w:val="0"/>
        </w:trPr>
        <w:tc>
          <w:tcPr/>
          <w:p w:rsidR="00000000" w:rsidDel="00000000" w:rsidP="00000000" w:rsidRDefault="00000000" w:rsidRPr="00000000" w14:paraId="00000119">
            <w:pPr>
              <w:spacing w:line="240" w:lineRule="auto"/>
              <w:rPr/>
            </w:pPr>
            <w:r w:rsidDel="00000000" w:rsidR="00000000" w:rsidRPr="00000000">
              <w:rPr>
                <w:b w:val="1"/>
                <w:bCs w:val="1"/>
                <w:rtl w:val="0"/>
              </w:rPr>
              <w:t xml:space="preserve">HR Staff</w:t>
            </w:r>
            <w:r w:rsidDel="00000000" w:rsidR="00000000" w:rsidRPr="00000000">
              <w:rPr>
                <w:rtl w:val="0"/>
              </w:rPr>
            </w:r>
          </w:p>
        </w:tc>
        <w:tc>
          <w:tcPr/>
          <w:p w:rsidR="00000000" w:rsidDel="00000000" w:rsidP="00000000" w:rsidRDefault="00000000" w:rsidRPr="00000000" w14:paraId="0000011A">
            <w:pPr>
              <w:spacing w:line="240" w:lineRule="auto"/>
              <w:rPr/>
            </w:pPr>
            <w:r w:rsidDel="00000000" w:rsidR="00000000" w:rsidRPr="00000000">
              <w:rPr>
                <w:rtl w:val="0"/>
              </w:rPr>
              <w:t xml:space="preserve">Human Resources user responsible for attendance management</w:t>
            </w:r>
          </w:p>
        </w:tc>
        <w:tc>
          <w:tcPr/>
          <w:p w:rsidR="00000000" w:rsidDel="00000000" w:rsidP="00000000" w:rsidRDefault="00000000" w:rsidRPr="00000000" w14:paraId="0000011B">
            <w:pPr>
              <w:spacing w:line="240" w:lineRule="auto"/>
              <w:rPr/>
            </w:pPr>
            <w:r w:rsidDel="00000000" w:rsidR="00000000" w:rsidRPr="00000000">
              <w:rPr>
                <w:rtl w:val="0"/>
              </w:rPr>
              <w:t xml:space="preserve">- Manage and verify attendance information.- Perform attendance checking and reconciliation.- Prepare attendance data for HR processes.</w:t>
            </w:r>
          </w:p>
        </w:tc>
        <w:tc>
          <w:tcPr/>
          <w:p w:rsidR="00000000" w:rsidDel="00000000" w:rsidP="00000000" w:rsidRDefault="00000000" w:rsidRPr="00000000" w14:paraId="0000011C">
            <w:pPr>
              <w:spacing w:line="240" w:lineRule="auto"/>
              <w:rPr/>
            </w:pPr>
            <w:r w:rsidDel="00000000" w:rsidR="00000000" w:rsidRPr="00000000">
              <w:rPr>
                <w:rtl w:val="0"/>
              </w:rPr>
              <w:t xml:space="preserve">- View and manage authorized attendance records.- Access attendance reports and audit information.- Export/use attendance data for reconciliation.- No unrestricted system configuration access.</w:t>
            </w:r>
          </w:p>
        </w:tc>
        <w:tc>
          <w:tcPr/>
          <w:p w:rsidR="00000000" w:rsidDel="00000000" w:rsidP="00000000" w:rsidRDefault="00000000" w:rsidRPr="00000000" w14:paraId="0000011D">
            <w:pPr>
              <w:spacing w:line="240" w:lineRule="auto"/>
              <w:rPr/>
            </w:pPr>
            <w:r w:rsidDel="00000000" w:rsidR="00000000" w:rsidRPr="00000000">
              <w:rPr>
                <w:rtl w:val="0"/>
              </w:rPr>
              <w:t xml:space="preserve">Web Portal / Reporting Interface / HR Integration API</w:t>
            </w:r>
          </w:p>
        </w:tc>
      </w:tr>
      <w:tr>
        <w:trPr>
          <w:cantSplit w:val="0"/>
          <w:tblHeader w:val="0"/>
        </w:trPr>
        <w:tc>
          <w:tcPr/>
          <w:p w:rsidR="00000000" w:rsidDel="00000000" w:rsidP="00000000" w:rsidRDefault="00000000" w:rsidRPr="00000000" w14:paraId="0000011E">
            <w:pPr>
              <w:spacing w:line="240" w:lineRule="auto"/>
              <w:rPr/>
            </w:pPr>
            <w:r w:rsidDel="00000000" w:rsidR="00000000" w:rsidRPr="00000000">
              <w:rPr>
                <w:b w:val="1"/>
                <w:bCs w:val="1"/>
                <w:rtl w:val="0"/>
              </w:rPr>
              <w:t xml:space="preserve">Security Guard</w:t>
            </w:r>
            <w:r w:rsidDel="00000000" w:rsidR="00000000" w:rsidRPr="00000000">
              <w:rPr>
                <w:rtl w:val="0"/>
              </w:rPr>
            </w:r>
          </w:p>
        </w:tc>
        <w:tc>
          <w:tcPr/>
          <w:p w:rsidR="00000000" w:rsidDel="00000000" w:rsidP="00000000" w:rsidRDefault="00000000" w:rsidRPr="00000000" w14:paraId="0000011F">
            <w:pPr>
              <w:spacing w:line="240" w:lineRule="auto"/>
              <w:rPr/>
            </w:pPr>
            <w:r w:rsidDel="00000000" w:rsidR="00000000" w:rsidRPr="00000000">
              <w:rPr>
                <w:rtl w:val="0"/>
              </w:rPr>
              <w:t xml:space="preserve">Operational staff responsible for supporting physical access control</w:t>
            </w:r>
          </w:p>
        </w:tc>
        <w:tc>
          <w:tcPr/>
          <w:p w:rsidR="00000000" w:rsidDel="00000000" w:rsidP="00000000" w:rsidRDefault="00000000" w:rsidRPr="00000000" w14:paraId="00000120">
            <w:pPr>
              <w:spacing w:line="240" w:lineRule="auto"/>
              <w:rPr/>
            </w:pPr>
            <w:r w:rsidDel="00000000" w:rsidR="00000000" w:rsidRPr="00000000">
              <w:rPr>
                <w:rtl w:val="0"/>
              </w:rPr>
              <w:t xml:space="preserve">- Monitor access gates.- Support employee access verification.- Handle access-related operational issues.</w:t>
            </w:r>
          </w:p>
        </w:tc>
        <w:tc>
          <w:tcPr/>
          <w:p w:rsidR="00000000" w:rsidDel="00000000" w:rsidP="00000000" w:rsidRDefault="00000000" w:rsidRPr="00000000" w14:paraId="00000121">
            <w:pPr>
              <w:spacing w:line="240" w:lineRule="auto"/>
              <w:rPr/>
            </w:pPr>
            <w:r w:rsidDel="00000000" w:rsidR="00000000" w:rsidRPr="00000000">
              <w:rPr>
                <w:rtl w:val="0"/>
              </w:rPr>
              <w:t xml:space="preserve">- Monitor authorized gate/access information.- View information required for access verification.- Perform authorized operational actions related to gate control.- No user/system administration.</w:t>
            </w:r>
          </w:p>
        </w:tc>
        <w:tc>
          <w:tcPr/>
          <w:p w:rsidR="00000000" w:rsidDel="00000000" w:rsidP="00000000" w:rsidRDefault="00000000" w:rsidRPr="00000000" w14:paraId="00000122">
            <w:pPr>
              <w:spacing w:line="240" w:lineRule="auto"/>
              <w:rPr/>
            </w:pPr>
            <w:r w:rsidDel="00000000" w:rsidR="00000000" w:rsidRPr="00000000">
              <w:rPr>
                <w:rtl w:val="0"/>
              </w:rPr>
              <w:t xml:space="preserve">Gate Station / QR Scanner / Web Portal</w:t>
            </w:r>
          </w:p>
        </w:tc>
      </w:tr>
      <w:tr>
        <w:trPr>
          <w:cantSplit w:val="0"/>
          <w:tblHeader w:val="0"/>
        </w:trPr>
        <w:tc>
          <w:tcPr/>
          <w:p w:rsidR="00000000" w:rsidDel="00000000" w:rsidP="00000000" w:rsidRDefault="00000000" w:rsidRPr="00000000" w14:paraId="00000123">
            <w:pPr>
              <w:spacing w:line="240" w:lineRule="auto"/>
              <w:rPr/>
            </w:pPr>
            <w:r w:rsidDel="00000000" w:rsidR="00000000" w:rsidRPr="00000000">
              <w:rPr>
                <w:b w:val="1"/>
                <w:bCs w:val="1"/>
                <w:rtl w:val="0"/>
              </w:rPr>
              <w:t xml:space="preserve">System Administrator</w:t>
            </w:r>
            <w:r w:rsidDel="00000000" w:rsidR="00000000" w:rsidRPr="00000000">
              <w:rPr>
                <w:rtl w:val="0"/>
              </w:rPr>
            </w:r>
          </w:p>
        </w:tc>
        <w:tc>
          <w:tcPr/>
          <w:p w:rsidR="00000000" w:rsidDel="00000000" w:rsidP="00000000" w:rsidRDefault="00000000" w:rsidRPr="00000000" w14:paraId="00000124">
            <w:pPr>
              <w:spacing w:line="240" w:lineRule="auto"/>
              <w:rPr/>
            </w:pPr>
            <w:r w:rsidDel="00000000" w:rsidR="00000000" w:rsidRPr="00000000">
              <w:rPr>
                <w:rtl w:val="0"/>
              </w:rPr>
              <w:t xml:space="preserve">Technical administrator of the system</w:t>
            </w:r>
          </w:p>
        </w:tc>
        <w:tc>
          <w:tcPr/>
          <w:p w:rsidR="00000000" w:rsidDel="00000000" w:rsidP="00000000" w:rsidRDefault="00000000" w:rsidRPr="00000000" w14:paraId="00000125">
            <w:pPr>
              <w:spacing w:line="240" w:lineRule="auto"/>
              <w:rPr/>
            </w:pPr>
            <w:r w:rsidDel="00000000" w:rsidR="00000000" w:rsidRPr="00000000">
              <w:rPr>
                <w:rtl w:val="0"/>
              </w:rPr>
              <w:t xml:space="preserve">- Maintain system operation.- Manage users, QR codes, gate stations, roles and permissions.- Monitor system and audit activities.</w:t>
            </w:r>
          </w:p>
        </w:tc>
        <w:tc>
          <w:tcPr/>
          <w:p w:rsidR="00000000" w:rsidDel="00000000" w:rsidP="00000000" w:rsidRDefault="00000000" w:rsidRPr="00000000" w14:paraId="00000126">
            <w:pPr>
              <w:spacing w:line="240" w:lineRule="auto"/>
              <w:rPr/>
            </w:pPr>
            <w:r w:rsidDel="00000000" w:rsidR="00000000" w:rsidRPr="00000000">
              <w:rPr>
                <w:rtl w:val="0"/>
              </w:rPr>
              <w:t xml:space="preserve">- Manage users and QR codes.- Manage gate stations.- Configure system settings.- Manage roles and permissions under RBAC.- Access audit logs and administrative functions.</w:t>
            </w:r>
          </w:p>
        </w:tc>
        <w:tc>
          <w:tcPr/>
          <w:p w:rsidR="00000000" w:rsidDel="00000000" w:rsidP="00000000" w:rsidRDefault="00000000" w:rsidRPr="00000000" w14:paraId="00000127">
            <w:pPr>
              <w:spacing w:line="240" w:lineRule="auto"/>
              <w:rPr/>
            </w:pPr>
            <w:r w:rsidDel="00000000" w:rsidR="00000000" w:rsidRPr="00000000">
              <w:rPr>
                <w:rtl w:val="0"/>
              </w:rPr>
              <w:t xml:space="preserve">Administration Portal / System Management Interface</w:t>
            </w:r>
          </w:p>
        </w:tc>
      </w:tr>
      <w:tr>
        <w:trPr>
          <w:cantSplit w:val="0"/>
          <w:tblHeader w:val="0"/>
        </w:trPr>
        <w:tc>
          <w:tcPr/>
          <w:p w:rsidR="00000000" w:rsidDel="00000000" w:rsidP="00000000" w:rsidRDefault="00000000" w:rsidRPr="00000000" w14:paraId="00000128">
            <w:pPr>
              <w:spacing w:line="240" w:lineRule="auto"/>
              <w:rPr/>
            </w:pPr>
            <w:r w:rsidDel="00000000" w:rsidR="00000000" w:rsidRPr="00000000">
              <w:rPr>
                <w:b w:val="1"/>
                <w:bCs w:val="1"/>
                <w:rtl w:val="0"/>
              </w:rPr>
              <w:t xml:space="preserve">Executive Management</w:t>
            </w:r>
            <w:r w:rsidDel="00000000" w:rsidR="00000000" w:rsidRPr="00000000">
              <w:rPr>
                <w:rtl w:val="0"/>
              </w:rPr>
            </w:r>
          </w:p>
        </w:tc>
        <w:tc>
          <w:tcPr/>
          <w:p w:rsidR="00000000" w:rsidDel="00000000" w:rsidP="00000000" w:rsidRDefault="00000000" w:rsidRPr="00000000" w14:paraId="00000129">
            <w:pPr>
              <w:spacing w:line="240" w:lineRule="auto"/>
              <w:rPr/>
            </w:pPr>
            <w:r w:rsidDel="00000000" w:rsidR="00000000" w:rsidRPr="00000000">
              <w:rPr>
                <w:rtl w:val="0"/>
              </w:rPr>
              <w:t xml:space="preserve">Management stakeholder responsible for high-level monitoring and decision-making</w:t>
            </w:r>
          </w:p>
        </w:tc>
        <w:tc>
          <w:tcPr/>
          <w:p w:rsidR="00000000" w:rsidDel="00000000" w:rsidP="00000000" w:rsidRDefault="00000000" w:rsidRPr="00000000" w14:paraId="0000012A">
            <w:pPr>
              <w:spacing w:line="240" w:lineRule="auto"/>
              <w:rPr/>
            </w:pPr>
            <w:r w:rsidDel="00000000" w:rsidR="00000000" w:rsidRPr="00000000">
              <w:rPr>
                <w:rtl w:val="0"/>
              </w:rPr>
              <w:t xml:space="preserve">- Monitor overall attendance and access performance.- Review management-level reports.- Support operational and managerial decisions.</w:t>
            </w:r>
          </w:p>
        </w:tc>
        <w:tc>
          <w:tcPr/>
          <w:p w:rsidR="00000000" w:rsidDel="00000000" w:rsidP="00000000" w:rsidRDefault="00000000" w:rsidRPr="00000000" w14:paraId="0000012B">
            <w:pPr>
              <w:spacing w:line="240" w:lineRule="auto"/>
              <w:rPr/>
            </w:pPr>
            <w:r w:rsidDel="00000000" w:rsidR="00000000" w:rsidRPr="00000000">
              <w:rPr>
                <w:rtl w:val="0"/>
              </w:rPr>
              <w:t xml:space="preserve">- View authorized reports and dashboards.- Access aggregated attendance/access information.- No direct system configuration or user administration.</w:t>
            </w:r>
          </w:p>
        </w:tc>
        <w:tc>
          <w:tcPr/>
          <w:p w:rsidR="00000000" w:rsidDel="00000000" w:rsidP="00000000" w:rsidRDefault="00000000" w:rsidRPr="00000000" w14:paraId="0000012C">
            <w:pPr>
              <w:spacing w:line="240" w:lineRule="auto"/>
              <w:rPr/>
            </w:pPr>
            <w:r w:rsidDel="00000000" w:rsidR="00000000" w:rsidRPr="00000000">
              <w:rPr>
                <w:rtl w:val="0"/>
              </w:rPr>
              <w:t xml:space="preserve">Web Portal / Dashboard / Reporting Interface</w:t>
            </w:r>
          </w:p>
        </w:tc>
      </w:tr>
      <w:tr>
        <w:trPr>
          <w:cantSplit w:val="0"/>
          <w:tblHeader w:val="0"/>
        </w:trPr>
        <w:tc>
          <w:tcPr/>
          <w:p w:rsidR="00000000" w:rsidDel="00000000" w:rsidP="00000000" w:rsidRDefault="00000000" w:rsidRPr="00000000" w14:paraId="0000012D">
            <w:pPr>
              <w:spacing w:line="240" w:lineRule="auto"/>
              <w:rPr/>
            </w:pPr>
            <w:r w:rsidDel="00000000" w:rsidR="00000000" w:rsidRPr="00000000">
              <w:rPr>
                <w:b w:val="1"/>
                <w:bCs w:val="1"/>
                <w:rtl w:val="0"/>
              </w:rPr>
              <w:t xml:space="preserve">HR/Payroll System</w:t>
            </w:r>
            <w:r w:rsidDel="00000000" w:rsidR="00000000" w:rsidRPr="00000000">
              <w:rPr>
                <w:rtl w:val="0"/>
              </w:rPr>
            </w:r>
          </w:p>
        </w:tc>
        <w:tc>
          <w:tcPr/>
          <w:p w:rsidR="00000000" w:rsidDel="00000000" w:rsidP="00000000" w:rsidRDefault="00000000" w:rsidRPr="00000000" w14:paraId="0000012E">
            <w:pPr>
              <w:spacing w:line="240" w:lineRule="auto"/>
              <w:rPr/>
            </w:pPr>
            <w:r w:rsidDel="00000000" w:rsidR="00000000" w:rsidRPr="00000000">
              <w:rPr>
                <w:rtl w:val="0"/>
              </w:rPr>
              <w:t xml:space="preserve">External enterprise system integrated with the attendance system</w:t>
            </w:r>
          </w:p>
        </w:tc>
        <w:tc>
          <w:tcPr/>
          <w:p w:rsidR="00000000" w:rsidDel="00000000" w:rsidP="00000000" w:rsidRDefault="00000000" w:rsidRPr="00000000" w14:paraId="0000012F">
            <w:pPr>
              <w:spacing w:line="240" w:lineRule="auto"/>
              <w:rPr/>
            </w:pPr>
            <w:r w:rsidDel="00000000" w:rsidR="00000000" w:rsidRPr="00000000">
              <w:rPr>
                <w:rtl w:val="0"/>
              </w:rPr>
              <w:t xml:space="preserve">- Receive attendance data from the system.- Provide data for reconciliation within the required timeframe.</w:t>
            </w:r>
          </w:p>
        </w:tc>
        <w:tc>
          <w:tcPr/>
          <w:p w:rsidR="00000000" w:rsidDel="00000000" w:rsidP="00000000" w:rsidRDefault="00000000" w:rsidRPr="00000000" w14:paraId="00000130">
            <w:pPr>
              <w:spacing w:line="240" w:lineRule="auto"/>
              <w:rPr/>
            </w:pPr>
            <w:r w:rsidDel="00000000" w:rsidR="00000000" w:rsidRPr="00000000">
              <w:rPr>
                <w:rtl w:val="0"/>
              </w:rPr>
              <w:t xml:space="preserve">- Receive attendance data through the integration API.- Exchange authorized attendance-related data.- Does not perform payroll calculation within the TMC Attendance and Access Control System.</w:t>
            </w:r>
          </w:p>
        </w:tc>
        <w:tc>
          <w:tcPr/>
          <w:p w:rsidR="00000000" w:rsidDel="00000000" w:rsidP="00000000" w:rsidRDefault="00000000" w:rsidRPr="00000000" w14:paraId="00000131">
            <w:pPr>
              <w:spacing w:line="240" w:lineRule="auto"/>
              <w:rPr/>
            </w:pPr>
            <w:r w:rsidDel="00000000" w:rsidR="00000000" w:rsidRPr="00000000">
              <w:rPr>
                <w:rtl w:val="0"/>
              </w:rPr>
              <w:t xml:space="preserve">REST/API Integration</w:t>
            </w:r>
          </w:p>
        </w:tc>
      </w:tr>
      <w:tr>
        <w:trPr>
          <w:cantSplit w:val="0"/>
          <w:tblHeader w:val="0"/>
        </w:trPr>
        <w:tc>
          <w:tcPr/>
          <w:p w:rsidR="00000000" w:rsidDel="00000000" w:rsidP="00000000" w:rsidRDefault="00000000" w:rsidRPr="00000000" w14:paraId="00000132">
            <w:pPr>
              <w:spacing w:line="240" w:lineRule="auto"/>
              <w:rPr/>
            </w:pPr>
            <w:r w:rsidDel="00000000" w:rsidR="00000000" w:rsidRPr="00000000">
              <w:rPr>
                <w:b w:val="1"/>
                <w:bCs w:val="1"/>
                <w:rtl w:val="0"/>
              </w:rPr>
              <w:t xml:space="preserve">Turnstile Control System</w:t>
            </w:r>
            <w:r w:rsidDel="00000000" w:rsidR="00000000" w:rsidRPr="00000000">
              <w:rPr>
                <w:rtl w:val="0"/>
              </w:rPr>
            </w:r>
          </w:p>
        </w:tc>
        <w:tc>
          <w:tcPr/>
          <w:p w:rsidR="00000000" w:rsidDel="00000000" w:rsidP="00000000" w:rsidRDefault="00000000" w:rsidRPr="00000000" w14:paraId="00000133">
            <w:pPr>
              <w:spacing w:line="240" w:lineRule="auto"/>
              <w:rPr/>
            </w:pPr>
            <w:r w:rsidDel="00000000" w:rsidR="00000000" w:rsidRPr="00000000">
              <w:rPr>
                <w:rtl w:val="0"/>
              </w:rPr>
              <w:t xml:space="preserve">External system responsible for physical gate control</w:t>
            </w:r>
          </w:p>
        </w:tc>
        <w:tc>
          <w:tcPr/>
          <w:p w:rsidR="00000000" w:rsidDel="00000000" w:rsidP="00000000" w:rsidRDefault="00000000" w:rsidRPr="00000000" w14:paraId="00000134">
            <w:pPr>
              <w:spacing w:line="240" w:lineRule="auto"/>
              <w:rPr/>
            </w:pPr>
            <w:r w:rsidDel="00000000" w:rsidR="00000000" w:rsidRPr="00000000">
              <w:rPr>
                <w:rtl w:val="0"/>
              </w:rPr>
              <w:t xml:space="preserve">- Control opening and closing of access gates.- Execute gate operations requested by the attendance/access system.</w:t>
            </w:r>
          </w:p>
        </w:tc>
        <w:tc>
          <w:tcPr/>
          <w:p w:rsidR="00000000" w:rsidDel="00000000" w:rsidP="00000000" w:rsidRDefault="00000000" w:rsidRPr="00000000" w14:paraId="00000135">
            <w:pPr>
              <w:spacing w:line="240" w:lineRule="auto"/>
              <w:rPr/>
            </w:pPr>
            <w:r w:rsidDel="00000000" w:rsidR="00000000" w:rsidRPr="00000000">
              <w:rPr>
                <w:rtl w:val="0"/>
              </w:rPr>
              <w:t xml:space="preserve">- Receive authorized gate open/close commands through its API.- Return operation status where supported by the interface.- No access to internal business functions of the attendance system.</w:t>
            </w:r>
          </w:p>
        </w:tc>
        <w:tc>
          <w:tcPr/>
          <w:p w:rsidR="00000000" w:rsidDel="00000000" w:rsidP="00000000" w:rsidRDefault="00000000" w:rsidRPr="00000000" w14:paraId="00000136">
            <w:pPr>
              <w:spacing w:line="240" w:lineRule="auto"/>
              <w:rPr/>
            </w:pPr>
            <w:r w:rsidDel="00000000" w:rsidR="00000000" w:rsidRPr="00000000">
              <w:rPr>
                <w:rtl w:val="0"/>
              </w:rPr>
              <w:t xml:space="preserve">Gate Control API</w:t>
            </w:r>
          </w:p>
        </w:tc>
      </w:tr>
    </w:tbl>
    <w:p w:rsidR="00000000" w:rsidDel="00000000" w:rsidP="00000000" w:rsidRDefault="00000000" w:rsidRPr="00000000" w14:paraId="00000137">
      <w:pPr>
        <w:spacing w:after="240" w:before="240" w:lineRule="auto"/>
        <w:rPr/>
      </w:pPr>
      <w:r w:rsidDel="00000000" w:rsidR="00000000" w:rsidRPr="00000000">
        <w:rPr>
          <w:rtl w:val="0"/>
        </w:rPr>
        <w:t xml:space="preserve">The six human actors are explicitly identified in the assignment as employees, production supervisors, HR staff, security guards, system administrators, and executive management. Employees use personal smartphones to access the mobile application, web portal, or email system and display their QR codes.</w:t>
      </w:r>
    </w:p>
    <w:p w:rsidR="00000000" w:rsidDel="00000000" w:rsidP="00000000" w:rsidRDefault="00000000" w:rsidRPr="00000000" w14:paraId="00000138">
      <w:pPr>
        <w:spacing w:after="240" w:before="240" w:lineRule="auto"/>
        <w:rPr>
          <w:b w:val="1"/>
          <w:bCs w:val="1"/>
        </w:rPr>
      </w:pPr>
      <w:r w:rsidDel="00000000" w:rsidR="00000000" w:rsidRPr="00000000">
        <w:rPr>
          <w:rtl w:val="0"/>
        </w:rPr>
        <w:t xml:space="preserve">The two external system actors are derived from the specified integrations. The HR/Payroll System receives attendance data through APIs for reconciliation, while the Turnstile Control System exposes APIs for opening and closing gates for each access event.</w:t>
      </w:r>
      <w:r w:rsidDel="00000000" w:rsidR="00000000" w:rsidRPr="00000000">
        <w:rPr>
          <w:rtl w:val="0"/>
        </w:rPr>
      </w:r>
    </w:p>
    <w:p w:rsidR="00000000" w:rsidDel="00000000" w:rsidP="00000000" w:rsidRDefault="00000000" w:rsidRPr="00000000" w14:paraId="00000139">
      <w:pPr>
        <w:pStyle w:val="Heading4"/>
        <w:keepNext w:val="0"/>
        <w:keepLines w:val="0"/>
        <w:spacing w:after="40" w:before="240" w:lineRule="auto"/>
        <w:rPr>
          <w:b w:val="1"/>
          <w:bCs w:val="1"/>
          <w:color w:val="000000"/>
          <w:sz w:val="22"/>
          <w:szCs w:val="22"/>
        </w:rPr>
      </w:pPr>
      <w:bookmarkStart w:colFirst="0" w:colLast="0" w:name="_wqc5skz5wkon" w:id="15"/>
      <w:bookmarkEnd w:id="15"/>
      <w:r w:rsidDel="00000000" w:rsidR="00000000" w:rsidRPr="00000000">
        <w:rPr>
          <w:b w:val="1"/>
          <w:bCs w:val="1"/>
          <w:color w:val="000000"/>
          <w:sz w:val="22"/>
          <w:szCs w:val="22"/>
          <w:rtl w:val="0"/>
        </w:rPr>
        <w:t xml:space="preserve">Access Scope Summary</w:t>
      </w:r>
    </w:p>
    <w:p w:rsidR="00000000" w:rsidDel="00000000" w:rsidP="00000000" w:rsidRDefault="00000000" w:rsidRPr="00000000" w14:paraId="0000013A">
      <w:pPr>
        <w:spacing w:after="240" w:before="240" w:lineRule="auto"/>
        <w:rPr>
          <w:b w:val="1"/>
          <w:bCs w:val="1"/>
        </w:rPr>
      </w:pPr>
      <w:r w:rsidDel="00000000" w:rsidR="00000000" w:rsidRPr="00000000">
        <w:rPr>
          <w:rtl w:val="0"/>
        </w:rPr>
        <w:t xml:space="preserve">For RBAC and subsequent Use Case modeling, the actors can be grouped into the following access levels:</w:t>
      </w:r>
      <w:r w:rsidDel="00000000" w:rsidR="00000000" w:rsidRPr="00000000">
        <w:rPr>
          <w:rtl w:val="0"/>
        </w:rPr>
      </w:r>
    </w:p>
    <w:p w:rsidR="00000000" w:rsidDel="00000000" w:rsidP="00000000" w:rsidRDefault="00000000" w:rsidRPr="00000000" w14:paraId="0000013B">
      <w:pPr>
        <w:rPr/>
      </w:pPr>
      <w:r w:rsidDel="00000000" w:rsidR="00000000" w:rsidRPr="00000000">
        <w:rPr>
          <w:rtl w:val="0"/>
        </w:rPr>
      </w:r>
    </w:p>
    <w:tbl>
      <w:tblPr>
        <w:tblStyle w:val="Table4"/>
        <w:tblW w:w="98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00"/>
        <w:gridCol w:w="2600"/>
        <w:gridCol w:w="4600"/>
        <w:tblGridChange w:id="0">
          <w:tblGrid>
            <w:gridCol w:w="2600"/>
            <w:gridCol w:w="2600"/>
            <w:gridCol w:w="4600"/>
          </w:tblGrid>
        </w:tblGridChange>
      </w:tblGrid>
      <w:tr>
        <w:trPr>
          <w:cantSplit w:val="0"/>
          <w:tblHeader w:val="1"/>
        </w:trPr>
        <w:tc>
          <w:tcPr>
            <w:shd w:fill="4a86e8" w:val="clear"/>
          </w:tcPr>
          <w:p w:rsidR="00000000" w:rsidDel="00000000" w:rsidP="00000000" w:rsidRDefault="00000000" w:rsidRPr="00000000" w14:paraId="0000013C">
            <w:pPr>
              <w:spacing w:line="240" w:lineRule="auto"/>
              <w:jc w:val="center"/>
              <w:rPr/>
            </w:pPr>
            <w:r w:rsidDel="00000000" w:rsidR="00000000" w:rsidRPr="00000000">
              <w:rPr>
                <w:b w:val="1"/>
                <w:bCs w:val="1"/>
                <w:color w:val="ffffff"/>
                <w:rtl w:val="0"/>
              </w:rPr>
              <w:t xml:space="preserve">Access Category</w:t>
            </w:r>
            <w:r w:rsidDel="00000000" w:rsidR="00000000" w:rsidRPr="00000000">
              <w:rPr>
                <w:rtl w:val="0"/>
              </w:rPr>
            </w:r>
          </w:p>
        </w:tc>
        <w:tc>
          <w:tcPr>
            <w:shd w:fill="4a86e8" w:val="clear"/>
          </w:tcPr>
          <w:p w:rsidR="00000000" w:rsidDel="00000000" w:rsidP="00000000" w:rsidRDefault="00000000" w:rsidRPr="00000000" w14:paraId="0000013D">
            <w:pPr>
              <w:spacing w:line="240" w:lineRule="auto"/>
              <w:jc w:val="center"/>
              <w:rPr/>
            </w:pPr>
            <w:r w:rsidDel="00000000" w:rsidR="00000000" w:rsidRPr="00000000">
              <w:rPr>
                <w:b w:val="1"/>
                <w:bCs w:val="1"/>
                <w:color w:val="ffffff"/>
                <w:rtl w:val="0"/>
              </w:rPr>
              <w:t xml:space="preserve">Actors</w:t>
            </w:r>
            <w:r w:rsidDel="00000000" w:rsidR="00000000" w:rsidRPr="00000000">
              <w:rPr>
                <w:rtl w:val="0"/>
              </w:rPr>
            </w:r>
          </w:p>
        </w:tc>
        <w:tc>
          <w:tcPr>
            <w:shd w:fill="4a86e8" w:val="clear"/>
          </w:tcPr>
          <w:p w:rsidR="00000000" w:rsidDel="00000000" w:rsidP="00000000" w:rsidRDefault="00000000" w:rsidRPr="00000000" w14:paraId="0000013E">
            <w:pPr>
              <w:spacing w:line="240" w:lineRule="auto"/>
              <w:jc w:val="center"/>
              <w:rPr/>
            </w:pPr>
            <w:r w:rsidDel="00000000" w:rsidR="00000000" w:rsidRPr="00000000">
              <w:rPr>
                <w:b w:val="1"/>
                <w:bCs w:val="1"/>
                <w:color w:val="ffffff"/>
                <w:rtl w:val="0"/>
              </w:rPr>
              <w:t xml:space="preserve">Main Access Scope</w:t>
            </w:r>
            <w:r w:rsidDel="00000000" w:rsidR="00000000" w:rsidRPr="00000000">
              <w:rPr>
                <w:rtl w:val="0"/>
              </w:rPr>
            </w:r>
          </w:p>
        </w:tc>
      </w:tr>
      <w:tr>
        <w:trPr>
          <w:cantSplit w:val="0"/>
          <w:tblHeader w:val="0"/>
        </w:trPr>
        <w:tc>
          <w:tcPr/>
          <w:p w:rsidR="00000000" w:rsidDel="00000000" w:rsidP="00000000" w:rsidRDefault="00000000" w:rsidRPr="00000000" w14:paraId="0000013F">
            <w:pPr>
              <w:spacing w:line="240" w:lineRule="auto"/>
              <w:rPr/>
            </w:pPr>
            <w:r w:rsidDel="00000000" w:rsidR="00000000" w:rsidRPr="00000000">
              <w:rPr>
                <w:rtl w:val="0"/>
              </w:rPr>
              <w:t xml:space="preserve">Operational User</w:t>
            </w:r>
          </w:p>
        </w:tc>
        <w:tc>
          <w:tcPr/>
          <w:p w:rsidR="00000000" w:rsidDel="00000000" w:rsidP="00000000" w:rsidRDefault="00000000" w:rsidRPr="00000000" w14:paraId="00000140">
            <w:pPr>
              <w:spacing w:line="240" w:lineRule="auto"/>
              <w:rPr/>
            </w:pPr>
            <w:r w:rsidDel="00000000" w:rsidR="00000000" w:rsidRPr="00000000">
              <w:rPr>
                <w:rtl w:val="0"/>
              </w:rPr>
              <w:t xml:space="preserve">Employee</w:t>
            </w:r>
          </w:p>
        </w:tc>
        <w:tc>
          <w:tcPr/>
          <w:p w:rsidR="00000000" w:rsidDel="00000000" w:rsidP="00000000" w:rsidRDefault="00000000" w:rsidRPr="00000000" w14:paraId="00000141">
            <w:pPr>
              <w:spacing w:line="240" w:lineRule="auto"/>
              <w:rPr/>
            </w:pPr>
            <w:r w:rsidDel="00000000" w:rsidR="00000000" w:rsidRPr="00000000">
              <w:rPr>
                <w:rtl w:val="0"/>
              </w:rPr>
              <w:t xml:space="preserve">Personal QR-based access and attendance</w:t>
            </w:r>
          </w:p>
        </w:tc>
      </w:tr>
      <w:tr>
        <w:trPr>
          <w:cantSplit w:val="0"/>
          <w:tblHeader w:val="0"/>
        </w:trPr>
        <w:tc>
          <w:tcPr/>
          <w:p w:rsidR="00000000" w:rsidDel="00000000" w:rsidP="00000000" w:rsidRDefault="00000000" w:rsidRPr="00000000" w14:paraId="00000142">
            <w:pPr>
              <w:spacing w:line="240" w:lineRule="auto"/>
              <w:rPr/>
            </w:pPr>
            <w:r w:rsidDel="00000000" w:rsidR="00000000" w:rsidRPr="00000000">
              <w:rPr>
                <w:rtl w:val="0"/>
              </w:rPr>
              <w:t xml:space="preserve">Supervisory User</w:t>
            </w:r>
          </w:p>
        </w:tc>
        <w:tc>
          <w:tcPr/>
          <w:p w:rsidR="00000000" w:rsidDel="00000000" w:rsidP="00000000" w:rsidRDefault="00000000" w:rsidRPr="00000000" w14:paraId="00000143">
            <w:pPr>
              <w:spacing w:line="240" w:lineRule="auto"/>
              <w:rPr/>
            </w:pPr>
            <w:r w:rsidDel="00000000" w:rsidR="00000000" w:rsidRPr="00000000">
              <w:rPr>
                <w:rtl w:val="0"/>
              </w:rPr>
              <w:t xml:space="preserve">Production Supervisor</w:t>
            </w:r>
          </w:p>
        </w:tc>
        <w:tc>
          <w:tcPr/>
          <w:p w:rsidR="00000000" w:rsidDel="00000000" w:rsidP="00000000" w:rsidRDefault="00000000" w:rsidRPr="00000000" w14:paraId="00000144">
            <w:pPr>
              <w:spacing w:line="240" w:lineRule="auto"/>
              <w:rPr/>
            </w:pPr>
            <w:r w:rsidDel="00000000" w:rsidR="00000000" w:rsidRPr="00000000">
              <w:rPr>
                <w:rtl w:val="0"/>
              </w:rPr>
              <w:t xml:space="preserve">Employee attendance monitoring and authorized reports</w:t>
            </w:r>
          </w:p>
        </w:tc>
      </w:tr>
      <w:tr>
        <w:trPr>
          <w:cantSplit w:val="0"/>
          <w:tblHeader w:val="0"/>
        </w:trPr>
        <w:tc>
          <w:tcPr/>
          <w:p w:rsidR="00000000" w:rsidDel="00000000" w:rsidP="00000000" w:rsidRDefault="00000000" w:rsidRPr="00000000" w14:paraId="00000145">
            <w:pPr>
              <w:spacing w:line="240" w:lineRule="auto"/>
              <w:rPr/>
            </w:pPr>
            <w:r w:rsidDel="00000000" w:rsidR="00000000" w:rsidRPr="00000000">
              <w:rPr>
                <w:rtl w:val="0"/>
              </w:rPr>
              <w:t xml:space="preserve">HR User</w:t>
            </w:r>
          </w:p>
        </w:tc>
        <w:tc>
          <w:tcPr/>
          <w:p w:rsidR="00000000" w:rsidDel="00000000" w:rsidP="00000000" w:rsidRDefault="00000000" w:rsidRPr="00000000" w14:paraId="00000146">
            <w:pPr>
              <w:spacing w:line="240" w:lineRule="auto"/>
              <w:rPr/>
            </w:pPr>
            <w:r w:rsidDel="00000000" w:rsidR="00000000" w:rsidRPr="00000000">
              <w:rPr>
                <w:rtl w:val="0"/>
              </w:rPr>
              <w:t xml:space="preserve">HR Staff</w:t>
            </w:r>
          </w:p>
        </w:tc>
        <w:tc>
          <w:tcPr/>
          <w:p w:rsidR="00000000" w:rsidDel="00000000" w:rsidP="00000000" w:rsidRDefault="00000000" w:rsidRPr="00000000" w14:paraId="00000147">
            <w:pPr>
              <w:spacing w:line="240" w:lineRule="auto"/>
              <w:rPr/>
            </w:pPr>
            <w:r w:rsidDel="00000000" w:rsidR="00000000" w:rsidRPr="00000000">
              <w:rPr>
                <w:rtl w:val="0"/>
              </w:rPr>
              <w:t xml:space="preserve">Attendance management, reporting, and reconciliation</w:t>
            </w:r>
          </w:p>
        </w:tc>
      </w:tr>
      <w:tr>
        <w:trPr>
          <w:cantSplit w:val="0"/>
          <w:tblHeader w:val="0"/>
        </w:trPr>
        <w:tc>
          <w:tcPr/>
          <w:p w:rsidR="00000000" w:rsidDel="00000000" w:rsidP="00000000" w:rsidRDefault="00000000" w:rsidRPr="00000000" w14:paraId="00000148">
            <w:pPr>
              <w:spacing w:line="240" w:lineRule="auto"/>
              <w:rPr/>
            </w:pPr>
            <w:r w:rsidDel="00000000" w:rsidR="00000000" w:rsidRPr="00000000">
              <w:rPr>
                <w:rtl w:val="0"/>
              </w:rPr>
              <w:t xml:space="preserve">Security User</w:t>
            </w:r>
          </w:p>
        </w:tc>
        <w:tc>
          <w:tcPr/>
          <w:p w:rsidR="00000000" w:rsidDel="00000000" w:rsidP="00000000" w:rsidRDefault="00000000" w:rsidRPr="00000000" w14:paraId="00000149">
            <w:pPr>
              <w:spacing w:line="240" w:lineRule="auto"/>
              <w:rPr/>
            </w:pPr>
            <w:r w:rsidDel="00000000" w:rsidR="00000000" w:rsidRPr="00000000">
              <w:rPr>
                <w:rtl w:val="0"/>
              </w:rPr>
              <w:t xml:space="preserve">Security Guard</w:t>
            </w:r>
          </w:p>
        </w:tc>
        <w:tc>
          <w:tcPr/>
          <w:p w:rsidR="00000000" w:rsidDel="00000000" w:rsidP="00000000" w:rsidRDefault="00000000" w:rsidRPr="00000000" w14:paraId="0000014A">
            <w:pPr>
              <w:spacing w:line="240" w:lineRule="auto"/>
              <w:rPr/>
            </w:pPr>
            <w:r w:rsidDel="00000000" w:rsidR="00000000" w:rsidRPr="00000000">
              <w:rPr>
                <w:rtl w:val="0"/>
              </w:rPr>
              <w:t xml:space="preserve">Gate/access monitoring and operational support</w:t>
            </w:r>
          </w:p>
        </w:tc>
      </w:tr>
      <w:tr>
        <w:trPr>
          <w:cantSplit w:val="0"/>
          <w:tblHeader w:val="0"/>
        </w:trPr>
        <w:tc>
          <w:tcPr/>
          <w:p w:rsidR="00000000" w:rsidDel="00000000" w:rsidP="00000000" w:rsidRDefault="00000000" w:rsidRPr="00000000" w14:paraId="0000014B">
            <w:pPr>
              <w:spacing w:line="240" w:lineRule="auto"/>
              <w:rPr/>
            </w:pPr>
            <w:r w:rsidDel="00000000" w:rsidR="00000000" w:rsidRPr="00000000">
              <w:rPr>
                <w:rtl w:val="0"/>
              </w:rPr>
              <w:t xml:space="preserve">Administrative User</w:t>
            </w:r>
          </w:p>
        </w:tc>
        <w:tc>
          <w:tcPr/>
          <w:p w:rsidR="00000000" w:rsidDel="00000000" w:rsidP="00000000" w:rsidRDefault="00000000" w:rsidRPr="00000000" w14:paraId="0000014C">
            <w:pPr>
              <w:spacing w:line="240" w:lineRule="auto"/>
              <w:rPr/>
            </w:pPr>
            <w:r w:rsidDel="00000000" w:rsidR="00000000" w:rsidRPr="00000000">
              <w:rPr>
                <w:rtl w:val="0"/>
              </w:rPr>
              <w:t xml:space="preserve">System Administrator</w:t>
            </w:r>
          </w:p>
        </w:tc>
        <w:tc>
          <w:tcPr/>
          <w:p w:rsidR="00000000" w:rsidDel="00000000" w:rsidP="00000000" w:rsidRDefault="00000000" w:rsidRPr="00000000" w14:paraId="0000014D">
            <w:pPr>
              <w:spacing w:line="240" w:lineRule="auto"/>
              <w:rPr/>
            </w:pPr>
            <w:r w:rsidDel="00000000" w:rsidR="00000000" w:rsidRPr="00000000">
              <w:rPr>
                <w:rtl w:val="0"/>
              </w:rPr>
              <w:t xml:space="preserve">User, QR, gate, role, permission, and system administration</w:t>
            </w:r>
          </w:p>
        </w:tc>
      </w:tr>
      <w:tr>
        <w:trPr>
          <w:cantSplit w:val="0"/>
          <w:tblHeader w:val="0"/>
        </w:trPr>
        <w:tc>
          <w:tcPr/>
          <w:p w:rsidR="00000000" w:rsidDel="00000000" w:rsidP="00000000" w:rsidRDefault="00000000" w:rsidRPr="00000000" w14:paraId="0000014E">
            <w:pPr>
              <w:spacing w:line="240" w:lineRule="auto"/>
              <w:rPr/>
            </w:pPr>
            <w:r w:rsidDel="00000000" w:rsidR="00000000" w:rsidRPr="00000000">
              <w:rPr>
                <w:rtl w:val="0"/>
              </w:rPr>
              <w:t xml:space="preserve">Management User</w:t>
            </w:r>
          </w:p>
        </w:tc>
        <w:tc>
          <w:tcPr/>
          <w:p w:rsidR="00000000" w:rsidDel="00000000" w:rsidP="00000000" w:rsidRDefault="00000000" w:rsidRPr="00000000" w14:paraId="0000014F">
            <w:pPr>
              <w:spacing w:line="240" w:lineRule="auto"/>
              <w:rPr/>
            </w:pPr>
            <w:r w:rsidDel="00000000" w:rsidR="00000000" w:rsidRPr="00000000">
              <w:rPr>
                <w:rtl w:val="0"/>
              </w:rPr>
              <w:t xml:space="preserve">Executive Management</w:t>
            </w:r>
          </w:p>
        </w:tc>
        <w:tc>
          <w:tcPr/>
          <w:p w:rsidR="00000000" w:rsidDel="00000000" w:rsidP="00000000" w:rsidRDefault="00000000" w:rsidRPr="00000000" w14:paraId="00000150">
            <w:pPr>
              <w:spacing w:line="240" w:lineRule="auto"/>
              <w:rPr/>
            </w:pPr>
            <w:r w:rsidDel="00000000" w:rsidR="00000000" w:rsidRPr="00000000">
              <w:rPr>
                <w:rtl w:val="0"/>
              </w:rPr>
              <w:t xml:space="preserve">High-level monitoring, dashboards, and reports</w:t>
            </w:r>
          </w:p>
        </w:tc>
      </w:tr>
      <w:tr>
        <w:trPr>
          <w:cantSplit w:val="0"/>
          <w:tblHeader w:val="0"/>
        </w:trPr>
        <w:tc>
          <w:tcPr/>
          <w:p w:rsidR="00000000" w:rsidDel="00000000" w:rsidP="00000000" w:rsidRDefault="00000000" w:rsidRPr="00000000" w14:paraId="00000151">
            <w:pPr>
              <w:spacing w:line="240" w:lineRule="auto"/>
              <w:rPr/>
            </w:pPr>
            <w:r w:rsidDel="00000000" w:rsidR="00000000" w:rsidRPr="00000000">
              <w:rPr>
                <w:rtl w:val="0"/>
              </w:rPr>
              <w:t xml:space="preserve">External System</w:t>
            </w:r>
          </w:p>
        </w:tc>
        <w:tc>
          <w:tcPr/>
          <w:p w:rsidR="00000000" w:rsidDel="00000000" w:rsidP="00000000" w:rsidRDefault="00000000" w:rsidRPr="00000000" w14:paraId="00000152">
            <w:pPr>
              <w:spacing w:line="240" w:lineRule="auto"/>
              <w:rPr/>
            </w:pPr>
            <w:r w:rsidDel="00000000" w:rsidR="00000000" w:rsidRPr="00000000">
              <w:rPr>
                <w:rtl w:val="0"/>
              </w:rPr>
              <w:t xml:space="preserve">HR/Payroll System</w:t>
            </w:r>
          </w:p>
        </w:tc>
        <w:tc>
          <w:tcPr/>
          <w:p w:rsidR="00000000" w:rsidDel="00000000" w:rsidP="00000000" w:rsidRDefault="00000000" w:rsidRPr="00000000" w14:paraId="00000153">
            <w:pPr>
              <w:spacing w:line="240" w:lineRule="auto"/>
              <w:rPr/>
            </w:pPr>
            <w:r w:rsidDel="00000000" w:rsidR="00000000" w:rsidRPr="00000000">
              <w:rPr>
                <w:rtl w:val="0"/>
              </w:rPr>
              <w:t xml:space="preserve">Attendance data exchange</w:t>
            </w:r>
          </w:p>
        </w:tc>
      </w:tr>
      <w:tr>
        <w:trPr>
          <w:cantSplit w:val="0"/>
          <w:trHeight w:val="770" w:hRule="atLeast"/>
          <w:tblHeader w:val="0"/>
        </w:trPr>
        <w:tc>
          <w:tcPr/>
          <w:p w:rsidR="00000000" w:rsidDel="00000000" w:rsidP="00000000" w:rsidRDefault="00000000" w:rsidRPr="00000000" w14:paraId="00000154">
            <w:pPr>
              <w:spacing w:line="240" w:lineRule="auto"/>
              <w:rPr/>
            </w:pPr>
            <w:r w:rsidDel="00000000" w:rsidR="00000000" w:rsidRPr="00000000">
              <w:rPr>
                <w:rtl w:val="0"/>
              </w:rPr>
              <w:t xml:space="preserve">External System</w:t>
            </w:r>
          </w:p>
        </w:tc>
        <w:tc>
          <w:tcPr/>
          <w:p w:rsidR="00000000" w:rsidDel="00000000" w:rsidP="00000000" w:rsidRDefault="00000000" w:rsidRPr="00000000" w14:paraId="00000155">
            <w:pPr>
              <w:spacing w:line="240" w:lineRule="auto"/>
              <w:rPr/>
            </w:pPr>
            <w:r w:rsidDel="00000000" w:rsidR="00000000" w:rsidRPr="00000000">
              <w:rPr>
                <w:rtl w:val="0"/>
              </w:rPr>
              <w:t xml:space="preserve">Turnstile Control System</w:t>
            </w:r>
          </w:p>
        </w:tc>
        <w:tc>
          <w:tcPr/>
          <w:p w:rsidR="00000000" w:rsidDel="00000000" w:rsidP="00000000" w:rsidRDefault="00000000" w:rsidRPr="00000000" w14:paraId="00000156">
            <w:pPr>
              <w:spacing w:line="240" w:lineRule="auto"/>
              <w:rPr/>
            </w:pPr>
            <w:r w:rsidDel="00000000" w:rsidR="00000000" w:rsidRPr="00000000">
              <w:rPr>
                <w:rtl w:val="0"/>
              </w:rPr>
              <w:t xml:space="preserve">Gate control through API</w:t>
            </w:r>
          </w:p>
        </w:tc>
      </w:tr>
    </w:tbl>
    <w:p w:rsidR="00000000" w:rsidDel="00000000" w:rsidP="00000000" w:rsidRDefault="00000000" w:rsidRPr="00000000" w14:paraId="00000157">
      <w:pPr>
        <w:spacing w:after="240" w:before="240" w:lineRule="auto"/>
        <w:rPr/>
      </w:pPr>
      <w:r w:rsidDel="00000000" w:rsidR="00000000" w:rsidRPr="00000000">
        <w:rPr>
          <w:rtl w:val="0"/>
        </w:rPr>
        <w:t xml:space="preserve">The matrix provides the baseline for the next architectural artifacts, particularly the Use Case Diagram and Context Diagram, by defining which actors interact with the system and the scope of their interactions.</w:t>
      </w:r>
    </w:p>
    <w:p w:rsidR="00000000" w:rsidDel="00000000" w:rsidP="00000000" w:rsidRDefault="00000000" w:rsidRPr="00000000" w14:paraId="00000158">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Rule="auto"/>
        <w:rPr>
          <w:b w:val="1"/>
          <w:bCs w:val="1"/>
          <w:sz w:val="36"/>
          <w:szCs w:val="36"/>
        </w:rPr>
      </w:pPr>
      <w:bookmarkStart w:colFirst="0" w:colLast="0" w:name="_z4pic3vvrlwb" w:id="16"/>
      <w:bookmarkEnd w:id="16"/>
      <w:r w:rsidDel="00000000" w:rsidR="00000000" w:rsidRPr="00000000">
        <w:rPr>
          <w:b w:val="1"/>
          <w:bCs w:val="1"/>
          <w:sz w:val="36"/>
          <w:szCs w:val="36"/>
          <w:rtl w:val="0"/>
        </w:rPr>
        <w:t xml:space="preserve">Task 1.2 – Sequence diagrams for Critical Scenarios </w:t>
      </w:r>
    </w:p>
    <w:p w:rsidR="00000000" w:rsidDel="00000000" w:rsidP="00000000" w:rsidRDefault="00000000" w:rsidRPr="00000000" w14:paraId="00000159">
      <w:pPr>
        <w:pStyle w:val="Heading4"/>
        <w:keepNext w:val="0"/>
        <w:keepLines w:val="0"/>
        <w:spacing w:after="40" w:before="0" w:lineRule="auto"/>
        <w:rPr>
          <w:b w:val="1"/>
          <w:bCs w:val="1"/>
          <w:color w:val="000000"/>
          <w:sz w:val="28"/>
          <w:szCs w:val="28"/>
        </w:rPr>
      </w:pPr>
      <w:bookmarkStart w:colFirst="0" w:colLast="0" w:name="_6wuukpmowb9y" w:id="17"/>
      <w:bookmarkEnd w:id="17"/>
      <w:r w:rsidDel="00000000" w:rsidR="00000000" w:rsidRPr="00000000">
        <w:rPr>
          <w:b w:val="1"/>
          <w:bCs w:val="1"/>
          <w:color w:val="000000"/>
          <w:sz w:val="28"/>
          <w:szCs w:val="28"/>
          <w:rtl w:val="0"/>
        </w:rPr>
        <w:t xml:space="preserve">1.2.1. Overview &amp; Selection of Critical Scenarios</w:t>
      </w:r>
    </w:p>
    <w:p w:rsidR="00000000" w:rsidDel="00000000" w:rsidP="00000000" w:rsidRDefault="00000000" w:rsidRPr="00000000" w14:paraId="0000015A">
      <w:pPr>
        <w:spacing w:after="240" w:lineRule="auto"/>
        <w:rPr/>
      </w:pPr>
      <w:r w:rsidDel="00000000" w:rsidR="00000000" w:rsidRPr="00000000">
        <w:rPr>
          <w:rtl w:val="0"/>
        </w:rPr>
        <w:t xml:space="preserve">To demonstrate that the architecture satisfies the system's most stringent requirements (Kiosk response </w:t>
      </w:r>
      <m:oMath>
        <m:r>
          <m:t>≤</m:t>
        </m:r>
        <m:r>
          <w:rPr/>
          <m:t xml:space="preserve">2</m:t>
        </m:r>
      </m:oMath>
      <w:r w:rsidDel="00000000" w:rsidR="00000000" w:rsidRPr="00000000">
        <w:rPr>
          <w:rtl w:val="0"/>
        </w:rPr>
        <w:t xml:space="preserve"> seconds, no loss of attendance records, and on-time HR data export), this section models two core scenarios based on the Main Interaction Flows:</w:t>
      </w:r>
    </w:p>
    <w:p w:rsidR="00000000" w:rsidDel="00000000" w:rsidP="00000000" w:rsidRDefault="00000000" w:rsidRPr="00000000" w14:paraId="0000015B">
      <w:pPr>
        <w:numPr>
          <w:ilvl w:val="0"/>
          <w:numId w:val="9"/>
        </w:numPr>
        <w:spacing w:after="0" w:afterAutospacing="0" w:lineRule="auto"/>
        <w:ind w:left="720" w:hanging="360"/>
      </w:pPr>
      <w:r w:rsidDel="00000000" w:rsidR="00000000" w:rsidRPr="00000000">
        <w:rPr>
          <w:b w:val="1"/>
          <w:bCs w:val="1"/>
          <w:rtl w:val="0"/>
        </w:rPr>
        <w:t xml:space="preserve">Gate Scan (The critical path, </w:t>
      </w:r>
      <m:oMath>
        <m:r>
          <m:t>≤</m:t>
        </m:r>
        <m:r>
          <w:rPr>
            <w:b w:val="1"/>
            <w:bCs w:val="1"/>
          </w:rPr>
          <m:t xml:space="preserve">2</m:t>
        </m:r>
      </m:oMath>
      <w:r w:rsidDel="00000000" w:rsidR="00000000" w:rsidRPr="00000000">
        <w:rPr>
          <w:b w:val="1"/>
          <w:bCs w:val="1"/>
          <w:rtl w:val="0"/>
        </w:rPr>
        <w:t xml:space="preserve"> s)</w:t>
      </w:r>
      <w:r w:rsidDel="00000000" w:rsidR="00000000" w:rsidRPr="00000000">
        <w:rPr>
          <w:rtl w:val="0"/>
        </w:rPr>
        <w:t xml:space="preserve">: Illustrates how the Edge Gate Agent handles local validation and utilizes the Event Outbox to bypass WAN latency.</w:t>
      </w:r>
    </w:p>
    <w:p w:rsidR="00000000" w:rsidDel="00000000" w:rsidP="00000000" w:rsidRDefault="00000000" w:rsidRPr="00000000" w14:paraId="0000015C">
      <w:pPr>
        <w:numPr>
          <w:ilvl w:val="0"/>
          <w:numId w:val="9"/>
        </w:numPr>
        <w:spacing w:after="240" w:lineRule="auto"/>
        <w:ind w:left="720" w:hanging="360"/>
      </w:pPr>
      <w:r w:rsidDel="00000000" w:rsidR="00000000" w:rsidRPr="00000000">
        <w:rPr>
          <w:b w:val="1"/>
          <w:bCs w:val="1"/>
          <w:rtl w:val="0"/>
        </w:rPr>
        <w:t xml:space="preserve">Month End (Period Close &amp; Payroll Export)</w:t>
      </w:r>
      <w:r w:rsidDel="00000000" w:rsidR="00000000" w:rsidRPr="00000000">
        <w:rPr>
          <w:rtl w:val="0"/>
        </w:rPr>
        <w:t xml:space="preserve">: Demonstrates how the system locks monthly data and securely communicates with the HRS via an Adapter.</w:t>
      </w:r>
    </w:p>
    <w:p w:rsidR="00000000" w:rsidDel="00000000" w:rsidP="00000000" w:rsidRDefault="00000000" w:rsidRPr="00000000" w14:paraId="0000015D">
      <w:pPr>
        <w:pStyle w:val="Heading4"/>
        <w:keepNext w:val="0"/>
        <w:keepLines w:val="0"/>
        <w:spacing w:after="40" w:before="0" w:lineRule="auto"/>
        <w:rPr>
          <w:b w:val="1"/>
          <w:bCs w:val="1"/>
          <w:color w:val="000000"/>
          <w:sz w:val="28"/>
          <w:szCs w:val="28"/>
        </w:rPr>
      </w:pPr>
      <w:bookmarkStart w:colFirst="0" w:colLast="0" w:name="_k6i7n04mxxgn" w:id="18"/>
      <w:bookmarkEnd w:id="18"/>
      <w:r w:rsidDel="00000000" w:rsidR="00000000" w:rsidRPr="00000000">
        <w:rPr>
          <w:b w:val="1"/>
          <w:bCs w:val="1"/>
          <w:color w:val="000000"/>
          <w:sz w:val="28"/>
          <w:szCs w:val="28"/>
          <w:rtl w:val="0"/>
        </w:rPr>
        <w:t xml:space="preserve">1.2.2 Scenario 1: Gate Scan (The critical path, </w:t>
      </w:r>
      <m:oMath>
        <m:r>
          <m:t>≤</m:t>
        </m:r>
        <m:r>
          <w:rPr>
            <w:b w:val="1"/>
            <w:bCs w:val="1"/>
            <w:color w:val="000000"/>
            <w:sz w:val="28"/>
            <w:szCs w:val="28"/>
          </w:rPr>
          <m:t xml:space="preserve">2</m:t>
        </m:r>
      </m:oMath>
      <w:r w:rsidDel="00000000" w:rsidR="00000000" w:rsidRPr="00000000">
        <w:rPr>
          <w:b w:val="1"/>
          <w:bCs w:val="1"/>
          <w:color w:val="000000"/>
          <w:sz w:val="28"/>
          <w:szCs w:val="28"/>
          <w:rtl w:val="0"/>
        </w:rPr>
        <w:t xml:space="preserve"> s) </w:t>
      </w:r>
    </w:p>
    <w:p w:rsidR="00000000" w:rsidDel="00000000" w:rsidP="00000000" w:rsidRDefault="00000000" w:rsidRPr="00000000" w14:paraId="0000015E">
      <w:pPr>
        <w:spacing w:after="240" w:lineRule="auto"/>
        <w:rPr/>
      </w:pPr>
      <w:r w:rsidDel="00000000" w:rsidR="00000000" w:rsidRPr="00000000">
        <w:rPr>
          <w:rtl w:val="0"/>
        </w:rPr>
        <w:t xml:space="preserve">This scenario occurs when an employee scans their QR code at the gate. To ensure the </w:t>
      </w:r>
      <m:oMath>
        <m:r>
          <m:t>≤</m:t>
        </m:r>
        <m:r>
          <w:rPr/>
          <m:t xml:space="preserve">2</m:t>
        </m:r>
      </m:oMath>
      <w:r w:rsidDel="00000000" w:rsidR="00000000" w:rsidRPr="00000000">
        <w:rPr>
          <w:rtl w:val="0"/>
        </w:rPr>
        <w:t xml:space="preserve">s SLA, the central server is not on the synchronous path.</w:t>
      </w:r>
    </w:p>
    <w:p w:rsidR="00000000" w:rsidDel="00000000" w:rsidP="00000000" w:rsidRDefault="00000000" w:rsidRPr="00000000" w14:paraId="0000015F">
      <w:pPr>
        <w:numPr>
          <w:ilvl w:val="0"/>
          <w:numId w:val="6"/>
        </w:numPr>
        <w:spacing w:after="0" w:afterAutospacing="0" w:lineRule="auto"/>
        <w:ind w:left="720" w:hanging="360"/>
        <w:rPr/>
      </w:pPr>
      <w:r w:rsidDel="00000000" w:rsidR="00000000" w:rsidRPr="00000000">
        <w:rPr>
          <w:b w:val="1"/>
          <w:bCs w:val="1"/>
          <w:rtl w:val="0"/>
        </w:rPr>
        <w:t xml:space="preserve">Local Validation</w:t>
      </w:r>
      <w:r w:rsidDel="00000000" w:rsidR="00000000" w:rsidRPr="00000000">
        <w:rPr>
          <w:rtl w:val="0"/>
        </w:rPr>
        <w:t xml:space="preserve">: The scanner reads the QR code and passes the payload to the </w:t>
      </w:r>
      <w:r w:rsidDel="00000000" w:rsidR="00000000" w:rsidRPr="00000000">
        <w:rPr>
          <w:rtl w:val="0"/>
        </w:rPr>
        <w:t xml:space="preserve">Scan Handler</w:t>
      </w:r>
      <w:r w:rsidDel="00000000" w:rsidR="00000000" w:rsidRPr="00000000">
        <w:rPr>
          <w:rtl w:val="0"/>
        </w:rPr>
        <w:t xml:space="preserve">. This component calls the </w:t>
      </w:r>
      <w:r w:rsidDel="00000000" w:rsidR="00000000" w:rsidRPr="00000000">
        <w:rPr>
          <w:rtl w:val="0"/>
        </w:rPr>
        <w:t xml:space="preserve">Local Access Validator</w:t>
      </w:r>
      <w:r w:rsidDel="00000000" w:rsidR="00000000" w:rsidRPr="00000000">
        <w:rPr>
          <w:rtl w:val="0"/>
        </w:rPr>
        <w:t xml:space="preserve">, which checks the token signature, expiry, cached revocation list, and anti-passback state (taking about 10 ms).</w:t>
      </w:r>
    </w:p>
    <w:p w:rsidR="00000000" w:rsidDel="00000000" w:rsidP="00000000" w:rsidRDefault="00000000" w:rsidRPr="00000000" w14:paraId="00000160">
      <w:pPr>
        <w:numPr>
          <w:ilvl w:val="0"/>
          <w:numId w:val="6"/>
        </w:numPr>
        <w:spacing w:after="0" w:afterAutospacing="0" w:lineRule="auto"/>
        <w:ind w:left="720" w:hanging="360"/>
        <w:rPr/>
      </w:pPr>
      <w:r w:rsidDel="00000000" w:rsidR="00000000" w:rsidRPr="00000000">
        <w:rPr>
          <w:b w:val="1"/>
          <w:bCs w:val="1"/>
          <w:rtl w:val="0"/>
        </w:rPr>
        <w:t xml:space="preserve">Durable Recording &amp; Actuation</w:t>
      </w:r>
      <w:r w:rsidDel="00000000" w:rsidR="00000000" w:rsidRPr="00000000">
        <w:rPr>
          <w:rtl w:val="0"/>
        </w:rPr>
        <w:t xml:space="preserve">: On a grant decision, the agent writes the event to the </w:t>
      </w:r>
      <w:r w:rsidDel="00000000" w:rsidR="00000000" w:rsidRPr="00000000">
        <w:rPr>
          <w:rtl w:val="0"/>
        </w:rPr>
        <w:t xml:space="preserve">Event Outbox</w:t>
      </w:r>
      <w:r w:rsidDel="00000000" w:rsidR="00000000" w:rsidRPr="00000000">
        <w:rPr>
          <w:rtl w:val="0"/>
        </w:rPr>
        <w:t xml:space="preserve"> (durable fsync) before replying, calls the </w:t>
      </w:r>
      <w:r w:rsidDel="00000000" w:rsidR="00000000" w:rsidRPr="00000000">
        <w:rPr>
          <w:rtl w:val="0"/>
        </w:rPr>
        <w:t xml:space="preserve">Turnstile Adapter</w:t>
      </w:r>
      <w:r w:rsidDel="00000000" w:rsidR="00000000" w:rsidRPr="00000000">
        <w:rPr>
          <w:rtl w:val="0"/>
        </w:rPr>
        <w:t xml:space="preserve"> to open the gate, and updates the </w:t>
      </w:r>
      <w:r w:rsidDel="00000000" w:rsidR="00000000" w:rsidRPr="00000000">
        <w:rPr>
          <w:rtl w:val="0"/>
        </w:rPr>
        <w:t xml:space="preserve">Kiosk UI</w:t>
      </w:r>
      <w:r w:rsidDel="00000000" w:rsidR="00000000" w:rsidRPr="00000000">
        <w:rPr>
          <w:rtl w:val="0"/>
        </w:rPr>
        <w:t xml:space="preserve">.</w:t>
      </w:r>
    </w:p>
    <w:p w:rsidR="00000000" w:rsidDel="00000000" w:rsidP="00000000" w:rsidRDefault="00000000" w:rsidRPr="00000000" w14:paraId="00000161">
      <w:pPr>
        <w:numPr>
          <w:ilvl w:val="0"/>
          <w:numId w:val="6"/>
        </w:numPr>
        <w:spacing w:after="240" w:lineRule="auto"/>
        <w:ind w:left="720" w:hanging="360"/>
        <w:rPr/>
      </w:pPr>
      <w:r w:rsidDel="00000000" w:rsidR="00000000" w:rsidRPr="00000000">
        <w:rPr>
          <w:b w:val="1"/>
          <w:bCs w:val="1"/>
          <w:rtl w:val="0"/>
        </w:rPr>
        <w:t xml:space="preserve">Asynchronous Sync</w:t>
      </w:r>
      <w:r w:rsidDel="00000000" w:rsidR="00000000" w:rsidRPr="00000000">
        <w:rPr>
          <w:rtl w:val="0"/>
        </w:rPr>
        <w:t xml:space="preserve">: The </w:t>
      </w:r>
      <w:r w:rsidDel="00000000" w:rsidR="00000000" w:rsidRPr="00000000">
        <w:rPr>
          <w:rtl w:val="0"/>
        </w:rPr>
        <w:t xml:space="preserve">Event Outbox</w:t>
      </w:r>
      <w:r w:rsidDel="00000000" w:rsidR="00000000" w:rsidRPr="00000000">
        <w:rPr>
          <w:rtl w:val="0"/>
        </w:rPr>
        <w:t xml:space="preserve"> asynchronously sends the event to the </w:t>
      </w:r>
      <w:r w:rsidDel="00000000" w:rsidR="00000000" w:rsidRPr="00000000">
        <w:rPr>
          <w:rtl w:val="0"/>
        </w:rPr>
        <w:t xml:space="preserve">Event Ingestion</w:t>
      </w:r>
      <w:r w:rsidDel="00000000" w:rsidR="00000000" w:rsidRPr="00000000">
        <w:rPr>
          <w:rtl w:val="0"/>
        </w:rPr>
        <w:t xml:space="preserve"> module at the central backend. There, the event is de-duplicated by event ID, persisted, and publishes the </w:t>
      </w:r>
      <w:r w:rsidDel="00000000" w:rsidR="00000000" w:rsidRPr="00000000">
        <w:rPr>
          <w:rtl w:val="0"/>
        </w:rPr>
        <w:t xml:space="preserve">AccessEventRecorded</w:t>
      </w:r>
      <w:r w:rsidDel="00000000" w:rsidR="00000000" w:rsidRPr="00000000">
        <w:rPr>
          <w:rtl w:val="0"/>
        </w:rPr>
        <w:t xml:space="preserve"> domain event to update the </w:t>
      </w:r>
      <w:r w:rsidDel="00000000" w:rsidR="00000000" w:rsidRPr="00000000">
        <w:rPr>
          <w:rtl w:val="0"/>
        </w:rPr>
        <w:t xml:space="preserve">Attendance Processing</w:t>
      </w:r>
      <w:r w:rsidDel="00000000" w:rsidR="00000000" w:rsidRPr="00000000">
        <w:rPr>
          <w:rtl w:val="0"/>
        </w:rPr>
        <w:t xml:space="preserve"> and </w:t>
      </w:r>
      <w:r w:rsidDel="00000000" w:rsidR="00000000" w:rsidRPr="00000000">
        <w:rPr>
          <w:rtl w:val="0"/>
        </w:rPr>
        <w:t xml:space="preserve">Presence</w:t>
      </w:r>
      <w:r w:rsidDel="00000000" w:rsidR="00000000" w:rsidRPr="00000000">
        <w:rPr>
          <w:rtl w:val="0"/>
        </w:rPr>
        <w:t xml:space="preserve"> modules.</w:t>
      </w:r>
    </w:p>
    <w:p w:rsidR="00000000" w:rsidDel="00000000" w:rsidP="00000000" w:rsidRDefault="00000000" w:rsidRPr="00000000" w14:paraId="00000162">
      <w:pPr>
        <w:spacing w:after="240" w:lineRule="auto"/>
        <w:ind w:left="720" w:firstLine="0"/>
        <w:rPr/>
      </w:pPr>
      <w:r w:rsidDel="00000000" w:rsidR="00000000" w:rsidRPr="00000000">
        <w:rPr/>
        <w:drawing>
          <wp:inline distB="114300" distT="114300" distL="114300" distR="114300">
            <wp:extent cx="5731200" cy="297180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163">
      <w:pPr>
        <w:pStyle w:val="Heading4"/>
        <w:keepNext w:val="0"/>
        <w:keepLines w:val="0"/>
        <w:spacing w:after="40" w:before="0" w:lineRule="auto"/>
        <w:rPr>
          <w:b w:val="1"/>
          <w:bCs w:val="1"/>
          <w:color w:val="000000"/>
          <w:sz w:val="28"/>
          <w:szCs w:val="28"/>
        </w:rPr>
      </w:pPr>
      <w:bookmarkStart w:colFirst="0" w:colLast="0" w:name="_lewgbwdse97e" w:id="19"/>
      <w:bookmarkEnd w:id="19"/>
      <w:r w:rsidDel="00000000" w:rsidR="00000000" w:rsidRPr="00000000">
        <w:rPr>
          <w:b w:val="1"/>
          <w:bCs w:val="1"/>
          <w:color w:val="000000"/>
          <w:sz w:val="28"/>
          <w:szCs w:val="28"/>
          <w:rtl w:val="0"/>
        </w:rPr>
        <w:t xml:space="preserve">1.2.3 Scenario 2: Month End (Period Close &amp; Payroll Export) </w:t>
      </w:r>
    </w:p>
    <w:p w:rsidR="00000000" w:rsidDel="00000000" w:rsidP="00000000" w:rsidRDefault="00000000" w:rsidRPr="00000000" w14:paraId="00000164">
      <w:pPr>
        <w:spacing w:after="240" w:lineRule="auto"/>
        <w:rPr/>
      </w:pPr>
      <w:r w:rsidDel="00000000" w:rsidR="00000000" w:rsidRPr="00000000">
        <w:rPr>
          <w:rtl w:val="0"/>
        </w:rPr>
        <w:t xml:space="preserve">This scenario takes place at the end of the month to consolidate attendance data and export it to the HR/Payroll System (HRS) before 12:00 PM on day 1.</w:t>
      </w:r>
    </w:p>
    <w:p w:rsidR="00000000" w:rsidDel="00000000" w:rsidP="00000000" w:rsidRDefault="00000000" w:rsidRPr="00000000" w14:paraId="00000165">
      <w:pPr>
        <w:numPr>
          <w:ilvl w:val="0"/>
          <w:numId w:val="5"/>
        </w:numPr>
        <w:spacing w:after="0" w:afterAutospacing="0" w:lineRule="auto"/>
        <w:ind w:left="720" w:hanging="360"/>
        <w:rPr/>
      </w:pPr>
      <w:r w:rsidDel="00000000" w:rsidR="00000000" w:rsidRPr="00000000">
        <w:rPr>
          <w:b w:val="1"/>
          <w:bCs w:val="1"/>
          <w:rtl w:val="0"/>
        </w:rPr>
        <w:t xml:space="preserve">Period Locking</w:t>
      </w:r>
      <w:r w:rsidDel="00000000" w:rsidR="00000000" w:rsidRPr="00000000">
        <w:rPr>
          <w:rtl w:val="0"/>
        </w:rPr>
        <w:t xml:space="preserve">: HR resolves anomalies and locks the period. The </w:t>
      </w:r>
      <w:r w:rsidDel="00000000" w:rsidR="00000000" w:rsidRPr="00000000">
        <w:rPr>
          <w:rtl w:val="0"/>
        </w:rPr>
        <w:t xml:space="preserve">Period Close &amp; Payroll Export</w:t>
      </w:r>
      <w:r w:rsidDel="00000000" w:rsidR="00000000" w:rsidRPr="00000000">
        <w:rPr>
          <w:rtl w:val="0"/>
        </w:rPr>
        <w:t xml:space="preserve"> module locks the attendance period (</w:t>
      </w:r>
      <w:r w:rsidDel="00000000" w:rsidR="00000000" w:rsidRPr="00000000">
        <w:rPr>
          <w:rtl w:val="0"/>
        </w:rPr>
        <w:t xml:space="preserve">PeriodLocked</w:t>
      </w:r>
      <w:r w:rsidDel="00000000" w:rsidR="00000000" w:rsidRPr="00000000">
        <w:rPr>
          <w:rtl w:val="0"/>
        </w:rPr>
        <w:t xml:space="preserve">) and records the action in the </w:t>
      </w:r>
      <w:r w:rsidDel="00000000" w:rsidR="00000000" w:rsidRPr="00000000">
        <w:rPr>
          <w:rtl w:val="0"/>
        </w:rPr>
        <w:t xml:space="preserve">Audit Log</w:t>
      </w:r>
      <w:r w:rsidDel="00000000" w:rsidR="00000000" w:rsidRPr="00000000">
        <w:rPr>
          <w:rtl w:val="0"/>
        </w:rPr>
        <w:t xml:space="preserve">.</w:t>
      </w:r>
    </w:p>
    <w:p w:rsidR="00000000" w:rsidDel="00000000" w:rsidP="00000000" w:rsidRDefault="00000000" w:rsidRPr="00000000" w14:paraId="00000166">
      <w:pPr>
        <w:numPr>
          <w:ilvl w:val="0"/>
          <w:numId w:val="5"/>
        </w:numPr>
        <w:spacing w:after="0" w:afterAutospacing="0" w:lineRule="auto"/>
        <w:ind w:left="720" w:hanging="360"/>
        <w:rPr/>
      </w:pPr>
      <w:r w:rsidDel="00000000" w:rsidR="00000000" w:rsidRPr="00000000">
        <w:rPr>
          <w:b w:val="1"/>
          <w:bCs w:val="1"/>
          <w:rtl w:val="0"/>
        </w:rPr>
        <w:t xml:space="preserve">Scheduled Export</w:t>
      </w:r>
      <w:r w:rsidDel="00000000" w:rsidR="00000000" w:rsidRPr="00000000">
        <w:rPr>
          <w:rtl w:val="0"/>
        </w:rPr>
        <w:t xml:space="preserve">: The Scheduler runs the export job on day 1 at about 00:30, providing a large retry buffer before the 12:00 PM deadline.</w:t>
      </w:r>
    </w:p>
    <w:p w:rsidR="00000000" w:rsidDel="00000000" w:rsidP="00000000" w:rsidRDefault="00000000" w:rsidRPr="00000000" w14:paraId="00000167">
      <w:pPr>
        <w:numPr>
          <w:ilvl w:val="0"/>
          <w:numId w:val="5"/>
        </w:numPr>
        <w:spacing w:after="240" w:lineRule="auto"/>
        <w:ind w:left="720" w:hanging="360"/>
        <w:rPr/>
      </w:pPr>
      <w:r w:rsidDel="00000000" w:rsidR="00000000" w:rsidRPr="00000000">
        <w:rPr>
          <w:b w:val="1"/>
          <w:bCs w:val="1"/>
          <w:rtl w:val="0"/>
        </w:rPr>
        <w:t xml:space="preserve">HRS Integration</w:t>
      </w:r>
      <w:r w:rsidDel="00000000" w:rsidR="00000000" w:rsidRPr="00000000">
        <w:rPr>
          <w:rtl w:val="0"/>
        </w:rPr>
        <w:t xml:space="preserve">: Data is transmitted through the </w:t>
      </w:r>
      <w:r w:rsidDel="00000000" w:rsidR="00000000" w:rsidRPr="00000000">
        <w:rPr>
          <w:rtl w:val="0"/>
        </w:rPr>
        <w:t xml:space="preserve">HRS Adapter</w:t>
      </w:r>
      <w:r w:rsidDel="00000000" w:rsidR="00000000" w:rsidRPr="00000000">
        <w:rPr>
          <w:rtl w:val="0"/>
        </w:rPr>
        <w:t xml:space="preserve">. If successful, the job is marked as ACK. If the export fails, the system automatically retries idempotently and sends an alert to HR and ADM via the </w:t>
      </w:r>
      <w:r w:rsidDel="00000000" w:rsidR="00000000" w:rsidRPr="00000000">
        <w:rPr>
          <w:rtl w:val="0"/>
        </w:rPr>
        <w:t xml:space="preserve">Notification</w:t>
      </w:r>
      <w:r w:rsidDel="00000000" w:rsidR="00000000" w:rsidRPr="00000000">
        <w:rPr>
          <w:rtl w:val="0"/>
        </w:rPr>
        <w:t xml:space="preserve"> module.</w:t>
      </w:r>
    </w:p>
    <w:p w:rsidR="00000000" w:rsidDel="00000000" w:rsidP="00000000" w:rsidRDefault="00000000" w:rsidRPr="00000000" w14:paraId="00000168">
      <w:pPr>
        <w:spacing w:after="240" w:lineRule="auto"/>
        <w:ind w:left="0" w:firstLine="0"/>
        <w:rPr/>
      </w:pPr>
      <w:r w:rsidDel="00000000" w:rsidR="00000000" w:rsidRPr="00000000">
        <w:rPr/>
        <w:drawing>
          <wp:inline distB="114300" distT="114300" distL="114300" distR="114300">
            <wp:extent cx="5731200" cy="5067300"/>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1200" cy="5067300"/>
                    </a:xfrm>
                    <a:prstGeom prst="rect"/>
                    <a:ln/>
                  </pic:spPr>
                </pic:pic>
              </a:graphicData>
            </a:graphic>
          </wp:inline>
        </w:drawing>
      </w:r>
      <w:r w:rsidDel="00000000" w:rsidR="00000000" w:rsidRPr="00000000">
        <w:rPr>
          <w:rtl w:val="0"/>
        </w:rPr>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spacing w:after="240" w:lineRule="auto"/>
        <w:ind w:left="0" w:firstLine="0"/>
        <w:rPr/>
      </w:pPr>
      <w:r w:rsidDel="00000000" w:rsidR="00000000" w:rsidRPr="00000000">
        <w:rPr>
          <w:rtl w:val="0"/>
        </w:rPr>
      </w:r>
    </w:p>
    <w:p w:rsidR="00000000" w:rsidDel="00000000" w:rsidP="00000000" w:rsidRDefault="00000000" w:rsidRPr="00000000" w14:paraId="0000016C">
      <w:pPr>
        <w:spacing w:after="240" w:lineRule="auto"/>
        <w:ind w:left="0" w:firstLine="0"/>
        <w:rPr/>
      </w:pPr>
      <w:r w:rsidDel="00000000" w:rsidR="00000000" w:rsidRPr="00000000">
        <w:rPr>
          <w:rtl w:val="0"/>
        </w:rPr>
      </w:r>
    </w:p>
    <w:p w:rsidR="00000000" w:rsidDel="00000000" w:rsidP="00000000" w:rsidRDefault="00000000" w:rsidRPr="00000000" w14:paraId="0000016D">
      <w:pPr>
        <w:spacing w:after="240" w:before="240" w:lineRule="auto"/>
        <w:rPr/>
      </w:pPr>
      <w:r w:rsidDel="00000000" w:rsidR="00000000" w:rsidRPr="00000000">
        <w:rPr>
          <w:rtl w:val="0"/>
        </w:rPr>
      </w:r>
    </w:p>
    <w:p w:rsidR="00000000" w:rsidDel="00000000" w:rsidP="00000000" w:rsidRDefault="00000000" w:rsidRPr="00000000" w14:paraId="0000016E">
      <w:pPr>
        <w:spacing w:after="240" w:lineRule="auto"/>
        <w:rPr>
          <w:b w:val="1"/>
          <w:bCs w:val="1"/>
        </w:rPr>
      </w:pPr>
      <w:r w:rsidDel="00000000" w:rsidR="00000000" w:rsidRPr="00000000">
        <w:rPr>
          <w:rtl w:val="0"/>
        </w:rPr>
      </w:r>
    </w:p>
    <w:p w:rsidR="00000000" w:rsidDel="00000000" w:rsidP="00000000" w:rsidRDefault="00000000" w:rsidRPr="00000000" w14:paraId="0000016F">
      <w:pPr>
        <w:spacing w:after="240" w:lineRule="auto"/>
        <w:ind w:left="0" w:firstLine="0"/>
        <w:rPr>
          <w:b w:val="1"/>
          <w:bCs w:val="1"/>
        </w:rPr>
      </w:pPr>
      <w:r w:rsidDel="00000000" w:rsidR="00000000" w:rsidRPr="00000000">
        <w:rPr>
          <w:rtl w:val="0"/>
        </w:rPr>
      </w:r>
    </w:p>
    <w:p w:rsidR="00000000" w:rsidDel="00000000" w:rsidP="00000000" w:rsidRDefault="00000000" w:rsidRPr="00000000" w14:paraId="00000170">
      <w:pPr>
        <w:spacing w:after="240" w:lineRule="auto"/>
        <w:rPr/>
      </w:pPr>
      <w:r w:rsidDel="00000000" w:rsidR="00000000" w:rsidRPr="00000000">
        <w:rPr>
          <w:rtl w:val="0"/>
        </w:rPr>
      </w:r>
    </w:p>
    <w:p w:rsidR="00000000" w:rsidDel="00000000" w:rsidP="00000000" w:rsidRDefault="00000000" w:rsidRPr="00000000" w14:paraId="00000171">
      <w:pPr>
        <w:spacing w:after="240" w:before="240" w:lineRule="auto"/>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