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8B48FB">
        <w:trPr>
          <w:trHeight w:val="2890"/>
        </w:trPr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627E549" w14:textId="77777777" w:rsidR="000471E0" w:rsidRPr="000471E0" w:rsidRDefault="000471E0" w:rsidP="000471E0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Back-End en ASP.NET Core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encuentra implementado y operativo, con:</w:t>
            </w:r>
          </w:p>
          <w:p w14:paraId="4393E57B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API REST estructurada por dominios (autenticación, usuarios, planes, eventos, pagos, etc.).</w:t>
            </w:r>
          </w:p>
          <w:p w14:paraId="1BD76FDC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Integración con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SQL Server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persistencia de datos.</w:t>
            </w:r>
          </w:p>
          <w:p w14:paraId="32EB0C09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 xml:space="preserve">Seguridad basada en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n-US" w:eastAsia="es-CL"/>
              </w:rPr>
              <w:t>JWT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>, control de roles (user, admin, superadmin) y planes (free, basic, premium, gold).</w:t>
            </w:r>
          </w:p>
          <w:p w14:paraId="7E398930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Servicios en segundo plano (</w:t>
            </w:r>
            <w:r w:rsidRPr="000471E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background services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para tareas automáticas, como:</w:t>
            </w:r>
          </w:p>
          <w:p w14:paraId="0050E111" w14:textId="77777777" w:rsidR="000471E0" w:rsidRPr="000471E0" w:rsidRDefault="000471E0" w:rsidP="000471E0">
            <w:pPr>
              <w:numPr>
                <w:ilvl w:val="2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Cierre y limpieza de eventos finalizados.</w:t>
            </w:r>
          </w:p>
          <w:p w14:paraId="39D6E892" w14:textId="77777777" w:rsidR="000471E0" w:rsidRPr="000471E0" w:rsidRDefault="000471E0" w:rsidP="000471E0">
            <w:pPr>
              <w:numPr>
                <w:ilvl w:val="2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Revisión y degradación de suscripciones vencidas.</w:t>
            </w:r>
          </w:p>
          <w:p w14:paraId="04A50701" w14:textId="77777777" w:rsidR="000471E0" w:rsidRPr="000471E0" w:rsidRDefault="000471E0" w:rsidP="000471E0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Front-End en Next.js y TailwindCSS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está desarrollado e integrado con el backend.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El frontend se encuentra desplegado en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Vercel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consumiendo directamente la API del backend.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>Entre los flujos principales implementados destacan:</w:t>
            </w:r>
          </w:p>
          <w:p w14:paraId="4A0A6AAF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Registro y login de usuarios.</w:t>
            </w:r>
          </w:p>
          <w:p w14:paraId="0CAB93B1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básica de eventos (crear, listar, publicar/despublicar).</w:t>
            </w:r>
          </w:p>
          <w:p w14:paraId="2D4DB828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Visualización pública de eventos y carrusel.</w:t>
            </w:r>
          </w:p>
          <w:p w14:paraId="199E9B9E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Selección de planes y flujo de pago inicial con Mercado Pago (estructura preparada en backend).</w:t>
            </w:r>
          </w:p>
          <w:p w14:paraId="74C4C201" w14:textId="77777777" w:rsidR="000471E0" w:rsidRPr="000471E0" w:rsidRDefault="000471E0" w:rsidP="000471E0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La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integración entre ambos componentes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(frontend en Vercel y backend) ya se encuentra funcionando, con:</w:t>
            </w:r>
          </w:p>
          <w:p w14:paraId="3B5396C0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Consumo de endpoints protegidos con JWT.</w:t>
            </w:r>
          </w:p>
          <w:p w14:paraId="10CB1D4B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Manejo de sesiones mediante tokens de acceso y refresh.</w:t>
            </w:r>
          </w:p>
          <w:p w14:paraId="5B2F7C0B" w14:textId="77777777" w:rsidR="000471E0" w:rsidRPr="000471E0" w:rsidRDefault="000471E0" w:rsidP="000471E0">
            <w:pPr>
              <w:numPr>
                <w:ilvl w:val="1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Configuración de CORS y variables de entorno para apuntar al backend desde el entorno desplegado.</w:t>
            </w:r>
          </w:p>
          <w:p w14:paraId="47B69BDF" w14:textId="77777777" w:rsidR="000471E0" w:rsidRPr="000471E0" w:rsidRDefault="000471E0" w:rsidP="000471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Actualmente, me encuentro en una etapa de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pruebas y ajustes de calidad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(QA), donde estoy corrigiendo detalles en autenticación, validaciones y mensajes de error, además de refinar aspectos visuales en la interfaz.</w:t>
            </w:r>
          </w:p>
          <w:p w14:paraId="6C70E0C9" w14:textId="5AB06275" w:rsidR="0003309E" w:rsidRPr="00711C16" w:rsidRDefault="000471E0" w:rsidP="008B48F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He cumplido los objetivos planteados en diseño, desarrollo e integración con la base de datos. Se realizaron ajustes menores en la planificación principalmente para ampliar el tiempo dedicado a pruebas y despliegue. En términos generales, el avance se mantiene constante y dentro de los tiempos definidos en la carta Gantt.</w:t>
            </w:r>
          </w:p>
        </w:tc>
      </w:tr>
      <w:tr w:rsidR="0003309E" w14:paraId="054DAFFB" w14:textId="77777777" w:rsidTr="008B48FB">
        <w:trPr>
          <w:trHeight w:val="949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4F52BC9A" w14:textId="08A5F3A7" w:rsidR="000471E0" w:rsidRPr="000471E0" w:rsidRDefault="000471E0" w:rsidP="000471E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Completar las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pruebas unitarias y funcionales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más relevantes para validar la calidad del sistema (autenticación, control de roles/planes, creación y gestión de eventos, flujo de compra).</w:t>
            </w:r>
          </w:p>
          <w:p w14:paraId="341A3D3B" w14:textId="64EDFD4F" w:rsidR="000471E0" w:rsidRPr="000471E0" w:rsidRDefault="000471E0" w:rsidP="000471E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Elaborar la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documentación técnica inicial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(arquitectura, modelos de datos, principales endpoints, seguridad y despliegue).</w:t>
            </w:r>
          </w:p>
          <w:p w14:paraId="0DD025FA" w14:textId="29F2195D" w:rsidR="0003309E" w:rsidRPr="00A370C8" w:rsidRDefault="000471E0" w:rsidP="000471E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Avanzar en el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manual de usuario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a partir de la versión ya desplegada de la aplicación.</w:t>
            </w:r>
          </w:p>
        </w:tc>
      </w:tr>
      <w:tr w:rsidR="0003309E" w14:paraId="2FEF1C0D" w14:textId="77777777" w:rsidTr="008B48FB">
        <w:trPr>
          <w:trHeight w:val="715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6069A30" w14:textId="718E154E" w:rsidR="000471E0" w:rsidRPr="000471E0" w:rsidRDefault="000471E0" w:rsidP="000471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Continúo utilizando una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metodología ágil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trabajando con sprints cortos y control de versiones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GitHub.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En esta etapa:</w:t>
            </w:r>
          </w:p>
          <w:p w14:paraId="4655CB13" w14:textId="77777777" w:rsidR="000471E0" w:rsidRPr="000471E0" w:rsidRDefault="000471E0" w:rsidP="000471E0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priorizaron actividades de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integración y QA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(pruebas de API, conexión con frontend y despliegue).</w:t>
            </w:r>
          </w:p>
          <w:p w14:paraId="645C751C" w14:textId="77777777" w:rsidR="000471E0" w:rsidRPr="000471E0" w:rsidRDefault="000471E0" w:rsidP="000471E0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realizaron iteraciones frecuentes sobre autenticación, roles y despliegue (backend + frontend en Vercel).</w:t>
            </w:r>
          </w:p>
          <w:p w14:paraId="0908C15F" w14:textId="579AC866" w:rsidR="0003309E" w:rsidRPr="000471E0" w:rsidRDefault="000471E0" w:rsidP="00585A13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ajustó la planificación para reservar más tiempo al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aseguramiento de calidad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pruebas sobre la aplicación ya publicada.</w:t>
            </w:r>
          </w:p>
        </w:tc>
      </w:tr>
      <w:tr w:rsidR="0003309E" w14:paraId="74E704B1" w14:textId="77777777" w:rsidTr="008B48FB">
        <w:trPr>
          <w:trHeight w:val="1810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9E3E647" w14:textId="77777777" w:rsidR="000471E0" w:rsidRPr="000471E0" w:rsidRDefault="000471E0" w:rsidP="000471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Como evidencias para este informe de avance presentaré:</w:t>
            </w:r>
          </w:p>
          <w:p w14:paraId="37061B38" w14:textId="77777777" w:rsidR="000471E0" w:rsidRPr="000471E0" w:rsidRDefault="000471E0" w:rsidP="000471E0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</w:pP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n-US" w:eastAsia="es-CL"/>
              </w:rPr>
              <w:t>Aplicación desplegada:</w:t>
            </w:r>
          </w:p>
          <w:p w14:paraId="004EFCB4" w14:textId="77777777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Frontend de CuponME activo en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Vercel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conectado al backend en producción/desarrollo (según entorno).</w:t>
            </w:r>
          </w:p>
          <w:p w14:paraId="71413232" w14:textId="77777777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puede acceder al flujo completo: registro, inicio de sesión, visualización de eventos y gestión básica según rol/plan.</w:t>
            </w:r>
          </w:p>
          <w:p w14:paraId="6D2F99D4" w14:textId="77777777" w:rsidR="000471E0" w:rsidRPr="000471E0" w:rsidRDefault="000471E0" w:rsidP="000471E0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Capturas de pantalla y/o video demostrativo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donde se muestre:</w:t>
            </w:r>
          </w:p>
          <w:p w14:paraId="562D575F" w14:textId="77777777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val="en-US" w:eastAsia="es-CL"/>
              </w:rPr>
              <w:t>Proceso de registro/login.</w:t>
            </w:r>
          </w:p>
          <w:p w14:paraId="247DAD02" w14:textId="77777777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Panel o vistas de gestión de eventos (crear, listar, publicar).</w:t>
            </w:r>
          </w:p>
          <w:p w14:paraId="0B1283B2" w14:textId="5C9BAAF5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Vista pública de eventos y carrusel. </w:t>
            </w:r>
          </w:p>
          <w:p w14:paraId="46F8FF3B" w14:textId="5AFA7396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Ejemplo de consumo de la API (pruebas en Postman).</w:t>
            </w:r>
          </w:p>
          <w:p w14:paraId="6513D698" w14:textId="77777777" w:rsidR="000471E0" w:rsidRPr="000471E0" w:rsidRDefault="000471E0" w:rsidP="000471E0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Estructura del backend y base de datos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</w:t>
            </w:r>
          </w:p>
          <w:p w14:paraId="451C83C6" w14:textId="42189869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Diagrama del modelo de datos en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SQL Server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(tablas principales: usuarios, eventos, planes, órdenes).</w:t>
            </w:r>
          </w:p>
          <w:p w14:paraId="71F814C0" w14:textId="77777777" w:rsidR="000471E0" w:rsidRPr="000471E0" w:rsidRDefault="000471E0" w:rsidP="000471E0">
            <w:pPr>
              <w:numPr>
                <w:ilvl w:val="1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Fragmentos representativos de código del backend (controladores, servicios y configuración de JWT/roles).</w:t>
            </w:r>
          </w:p>
          <w:p w14:paraId="5540F113" w14:textId="18F204A5" w:rsidR="000471E0" w:rsidRPr="000471E0" w:rsidRDefault="000471E0" w:rsidP="000471E0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Repositorio en GitHub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(o similar) con el código fuente del backend y frontend, incluyendo manejo de control de versiones y branches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(PRIVADOS)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76D5253" w14:textId="77777777" w:rsidR="000471E0" w:rsidRPr="000471E0" w:rsidRDefault="000471E0" w:rsidP="000471E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Estas evidencias dan cuenta de que el proyecto no solo está desarrollado a nivel de código, sino que también se encuentra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integrado, desplegado y probado en un entorno real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lo que permite validar flujos completos de uso.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Desde la perspectiva de la disciplina de Ingeniería en Informática, se han resguardado la calidad y buenas prácticas mediante:</w:t>
            </w:r>
          </w:p>
          <w:p w14:paraId="77FC0D9F" w14:textId="77777777" w:rsidR="000471E0" w:rsidRPr="000471E0" w:rsidRDefault="000471E0" w:rsidP="000471E0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Aplicación de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arquitectura por capas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(API, aplicación, dominio, infraestructura).</w:t>
            </w:r>
          </w:p>
          <w:p w14:paraId="1BA373F1" w14:textId="77777777" w:rsidR="000471E0" w:rsidRPr="000471E0" w:rsidRDefault="000471E0" w:rsidP="000471E0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Uso de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herramientas especializadas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(SQL Server, .NET, Next.js, Tailwind, Postman).</w:t>
            </w:r>
          </w:p>
          <w:p w14:paraId="68A39CAB" w14:textId="77777777" w:rsidR="000471E0" w:rsidRPr="000471E0" w:rsidRDefault="000471E0" w:rsidP="000471E0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Pruebas de endpoints y autenticación, y revisión de flujos críticos (login, autorización, creación de eventos, compras).</w:t>
            </w:r>
          </w:p>
          <w:p w14:paraId="67BE4E32" w14:textId="0E7BE54E" w:rsidR="000471E0" w:rsidRPr="000471E0" w:rsidRDefault="000471E0" w:rsidP="000471E0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Control de código mediante </w:t>
            </w:r>
            <w:r w:rsidRPr="000471E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sistema de versiones (Git/GitHub)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despliegue en un entorno real (Vercel)</w:t>
            </w:r>
            <w:r w:rsidRPr="000471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1E5B895" w14:textId="32EAEF1C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center" w:tblpY="6301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1F6C23" w:rsidRPr="006E3B0D" w14:paraId="47AF42A3" w14:textId="77777777" w:rsidTr="00B60D4D">
        <w:trPr>
          <w:trHeight w:val="415"/>
        </w:trPr>
        <w:tc>
          <w:tcPr>
            <w:tcW w:w="9776" w:type="dxa"/>
            <w:gridSpan w:val="8"/>
            <w:vAlign w:val="center"/>
          </w:tcPr>
          <w:tbl>
            <w:tblPr>
              <w:tblStyle w:val="TableGrid"/>
              <w:tblpPr w:leftFromText="141" w:rightFromText="141" w:vertAnchor="text" w:horzAnchor="margin" w:tblpY="-1875"/>
              <w:tblOverlap w:val="never"/>
              <w:tblW w:w="9640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9640"/>
            </w:tblGrid>
            <w:tr w:rsidR="00B60D4D" w14:paraId="3C9E8C03" w14:textId="77777777" w:rsidTr="00B60D4D">
              <w:trPr>
                <w:trHeight w:val="440"/>
              </w:trPr>
              <w:tc>
                <w:tcPr>
                  <w:tcW w:w="9640" w:type="dxa"/>
                  <w:vAlign w:val="center"/>
                </w:tcPr>
                <w:p w14:paraId="5E675115" w14:textId="77777777" w:rsidR="00B60D4D" w:rsidRPr="00BF2EA6" w:rsidRDefault="00B60D4D" w:rsidP="00B60D4D">
                  <w:pPr>
                    <w:rPr>
                      <w:b/>
                      <w:color w:val="1F3864" w:themeColor="accent1" w:themeShade="80"/>
                      <w:sz w:val="28"/>
                      <w:szCs w:val="28"/>
                    </w:rPr>
                  </w:pPr>
                  <w:r>
                    <w:rPr>
                      <w:b/>
                      <w:color w:val="1F3864" w:themeColor="accent1" w:themeShade="80"/>
                      <w:sz w:val="28"/>
                      <w:szCs w:val="28"/>
                    </w:rPr>
                    <w:lastRenderedPageBreak/>
                    <w:t>2</w:t>
                  </w:r>
                  <w:r w:rsidRPr="00874D16">
                    <w:rPr>
                      <w:b/>
                      <w:color w:val="1F3864" w:themeColor="accent1" w:themeShade="80"/>
                      <w:sz w:val="28"/>
                      <w:szCs w:val="28"/>
                    </w:rPr>
                    <w:t xml:space="preserve">. </w:t>
                  </w:r>
                  <w:r>
                    <w:rPr>
                      <w:b/>
                      <w:color w:val="1F3864" w:themeColor="accent1" w:themeShade="80"/>
                      <w:sz w:val="28"/>
                      <w:szCs w:val="28"/>
                    </w:rPr>
                    <w:t xml:space="preserve">Monitoreo del Plan de Trabajo </w:t>
                  </w:r>
                </w:p>
              </w:tc>
            </w:tr>
            <w:tr w:rsidR="00B60D4D" w14:paraId="03A07311" w14:textId="77777777" w:rsidTr="00B60D4D">
              <w:trPr>
                <w:trHeight w:val="800"/>
              </w:trPr>
              <w:tc>
                <w:tcPr>
                  <w:tcW w:w="9640" w:type="dxa"/>
                  <w:shd w:val="clear" w:color="auto" w:fill="D9E2F3" w:themeFill="accent1" w:themeFillTint="33"/>
                  <w:vAlign w:val="center"/>
                </w:tcPr>
                <w:p w14:paraId="296E32D2" w14:textId="77777777" w:rsidR="00B60D4D" w:rsidRPr="00DA1615" w:rsidRDefault="00B60D4D" w:rsidP="00B60D4D">
                  <w:pPr>
                    <w:jc w:val="both"/>
                    <w:rPr>
                      <w:rFonts w:ascii="Calibri" w:hAnsi="Calibri"/>
                      <w:color w:val="1F3864" w:themeColor="accent1" w:themeShade="80"/>
                    </w:rPr>
                  </w:pPr>
                  <w:r w:rsidRPr="00DA1615">
                    <w:rPr>
                      <w:rFonts w:ascii="Calibri" w:hAnsi="Calibri"/>
                      <w:color w:val="1F3864" w:themeColor="accent1" w:themeShade="80"/>
                    </w:rPr>
                    <w:t xml:space="preserve">Examina cuidadosamente tu plan de trabajo, enfocándote especialmente en la columna de </w:t>
                  </w:r>
                  <w:r>
                    <w:rPr>
                      <w:rFonts w:ascii="Calibri" w:hAnsi="Calibri"/>
                      <w:color w:val="1F3864" w:themeColor="accent1" w:themeShade="80"/>
                    </w:rPr>
                    <w:t xml:space="preserve">estado de avance </w:t>
                  </w:r>
                  <w:r w:rsidRPr="00DA1615">
                    <w:rPr>
                      <w:rFonts w:ascii="Calibri" w:hAnsi="Calibri"/>
                      <w:color w:val="1F3864" w:themeColor="accent1" w:themeShade="80"/>
                    </w:rPr>
                    <w:t>y ajustes.</w:t>
                  </w:r>
                </w:p>
              </w:tc>
            </w:tr>
          </w:tbl>
          <w:p w14:paraId="1498DEFD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1F6C23" w:rsidRPr="006E3B0D" w14:paraId="52A00756" w14:textId="77777777" w:rsidTr="00B60D4D">
        <w:trPr>
          <w:trHeight w:val="711"/>
        </w:trPr>
        <w:tc>
          <w:tcPr>
            <w:tcW w:w="1328" w:type="dxa"/>
            <w:vAlign w:val="center"/>
          </w:tcPr>
          <w:p w14:paraId="299C3FEE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6A4D69B2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36DCC282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4E1EBDD5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0C656E99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2A508B5F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6EFF804B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5AE9B3B5" w14:textId="77777777" w:rsidR="001F6C23" w:rsidRPr="006E3B0D" w:rsidRDefault="001F6C23" w:rsidP="00B60D4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0471E0" w:rsidRPr="006E3B0D" w14:paraId="4E1236E3" w14:textId="77777777" w:rsidTr="00285C1D">
        <w:trPr>
          <w:trHeight w:val="1657"/>
        </w:trPr>
        <w:tc>
          <w:tcPr>
            <w:tcW w:w="1328" w:type="dxa"/>
            <w:vAlign w:val="center"/>
          </w:tcPr>
          <w:p w14:paraId="60464D40" w14:textId="29ED0929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Desarrollo de aplicaciones Full-Stack</w:t>
            </w:r>
          </w:p>
        </w:tc>
        <w:tc>
          <w:tcPr>
            <w:tcW w:w="1077" w:type="dxa"/>
            <w:vAlign w:val="center"/>
          </w:tcPr>
          <w:p w14:paraId="040E7662" w14:textId="6408D188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Levantamiento de requisitos funcionales y no funcionales</w:t>
            </w:r>
          </w:p>
        </w:tc>
        <w:tc>
          <w:tcPr>
            <w:tcW w:w="1276" w:type="dxa"/>
            <w:vAlign w:val="center"/>
          </w:tcPr>
          <w:p w14:paraId="39E030D2" w14:textId="6345F1FC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PC, Internet, Pauta Duoc UC</w:t>
            </w:r>
          </w:p>
        </w:tc>
        <w:tc>
          <w:tcPr>
            <w:tcW w:w="1276" w:type="dxa"/>
            <w:vAlign w:val="center"/>
          </w:tcPr>
          <w:p w14:paraId="68BDAA00" w14:textId="66F6C35B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1 semana</w:t>
            </w:r>
          </w:p>
        </w:tc>
        <w:tc>
          <w:tcPr>
            <w:tcW w:w="1275" w:type="dxa"/>
            <w:vAlign w:val="center"/>
          </w:tcPr>
          <w:p w14:paraId="4F2FA74D" w14:textId="6606238D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Jose Romero</w:t>
            </w:r>
          </w:p>
        </w:tc>
        <w:tc>
          <w:tcPr>
            <w:tcW w:w="1276" w:type="dxa"/>
            <w:vAlign w:val="center"/>
          </w:tcPr>
          <w:p w14:paraId="723224FD" w14:textId="43F842F7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La precisión de requisitos dependió de la retroalimentación del docente</w:t>
            </w:r>
          </w:p>
        </w:tc>
        <w:tc>
          <w:tcPr>
            <w:tcW w:w="1418" w:type="dxa"/>
            <w:vAlign w:val="center"/>
          </w:tcPr>
          <w:p w14:paraId="47ADEF84" w14:textId="459D25C4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Completado</w:t>
            </w:r>
          </w:p>
        </w:tc>
        <w:tc>
          <w:tcPr>
            <w:tcW w:w="850" w:type="dxa"/>
            <w:vAlign w:val="center"/>
          </w:tcPr>
          <w:p w14:paraId="76CA685A" w14:textId="05603BBE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Ninguno</w:t>
            </w:r>
          </w:p>
        </w:tc>
      </w:tr>
      <w:tr w:rsidR="000471E0" w:rsidRPr="006E3B0D" w14:paraId="152C6EFD" w14:textId="77777777" w:rsidTr="00285C1D">
        <w:trPr>
          <w:trHeight w:val="537"/>
        </w:trPr>
        <w:tc>
          <w:tcPr>
            <w:tcW w:w="1328" w:type="dxa"/>
            <w:vAlign w:val="center"/>
          </w:tcPr>
          <w:p w14:paraId="2BD07569" w14:textId="5D0B2292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Diseño de sistemas y gestión de BD</w:t>
            </w:r>
          </w:p>
        </w:tc>
        <w:tc>
          <w:tcPr>
            <w:tcW w:w="1077" w:type="dxa"/>
            <w:vAlign w:val="center"/>
          </w:tcPr>
          <w:p w14:paraId="773519E7" w14:textId="42D546AF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Diseño de arquitectura y modelo en SQL Server</w:t>
            </w:r>
          </w:p>
        </w:tc>
        <w:tc>
          <w:tcPr>
            <w:tcW w:w="1276" w:type="dxa"/>
            <w:vAlign w:val="center"/>
          </w:tcPr>
          <w:p w14:paraId="4B2FAE2D" w14:textId="6F92B689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SQL Server, Draw.io, Visual Studio Code</w:t>
            </w:r>
          </w:p>
        </w:tc>
        <w:tc>
          <w:tcPr>
            <w:tcW w:w="1276" w:type="dxa"/>
            <w:vAlign w:val="center"/>
          </w:tcPr>
          <w:p w14:paraId="7F39C68A" w14:textId="242A1C84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1 semana</w:t>
            </w:r>
          </w:p>
        </w:tc>
        <w:tc>
          <w:tcPr>
            <w:tcW w:w="1275" w:type="dxa"/>
            <w:vAlign w:val="center"/>
          </w:tcPr>
          <w:p w14:paraId="6682A64C" w14:textId="2D1ADCC2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Jose Romero</w:t>
            </w:r>
          </w:p>
        </w:tc>
        <w:tc>
          <w:tcPr>
            <w:tcW w:w="1276" w:type="dxa"/>
            <w:vAlign w:val="center"/>
          </w:tcPr>
          <w:p w14:paraId="3D32AFB7" w14:textId="10945E81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Experiencia previa facilitó el modelado</w:t>
            </w:r>
          </w:p>
        </w:tc>
        <w:tc>
          <w:tcPr>
            <w:tcW w:w="1418" w:type="dxa"/>
            <w:vAlign w:val="center"/>
          </w:tcPr>
          <w:p w14:paraId="5C8BCDDB" w14:textId="66F30FB9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Completado</w:t>
            </w:r>
          </w:p>
        </w:tc>
        <w:tc>
          <w:tcPr>
            <w:tcW w:w="850" w:type="dxa"/>
            <w:vAlign w:val="center"/>
          </w:tcPr>
          <w:p w14:paraId="7A65243F" w14:textId="7A8CDDBB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Ninguno</w:t>
            </w:r>
          </w:p>
        </w:tc>
      </w:tr>
      <w:tr w:rsidR="000471E0" w:rsidRPr="001F6C23" w14:paraId="68E4F2ED" w14:textId="77777777" w:rsidTr="00285C1D">
        <w:trPr>
          <w:trHeight w:val="537"/>
        </w:trPr>
        <w:tc>
          <w:tcPr>
            <w:tcW w:w="1328" w:type="dxa"/>
            <w:vAlign w:val="center"/>
          </w:tcPr>
          <w:p w14:paraId="64AA9B2D" w14:textId="27EDE280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Desarrollo de software seguro</w:t>
            </w:r>
          </w:p>
        </w:tc>
        <w:tc>
          <w:tcPr>
            <w:tcW w:w="1077" w:type="dxa"/>
            <w:vAlign w:val="center"/>
          </w:tcPr>
          <w:p w14:paraId="00100131" w14:textId="6C172077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Implementación del Back-End con ASP.NET Core y JWT + Roles</w:t>
            </w:r>
          </w:p>
        </w:tc>
        <w:tc>
          <w:tcPr>
            <w:tcW w:w="1276" w:type="dxa"/>
            <w:vAlign w:val="center"/>
          </w:tcPr>
          <w:p w14:paraId="010A613D" w14:textId="556166FD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Visual Studio, .NET SDK, SQL Server</w:t>
            </w:r>
          </w:p>
        </w:tc>
        <w:tc>
          <w:tcPr>
            <w:tcW w:w="1276" w:type="dxa"/>
            <w:vAlign w:val="center"/>
          </w:tcPr>
          <w:p w14:paraId="064109A0" w14:textId="14F9BA65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2 semanas</w:t>
            </w:r>
          </w:p>
        </w:tc>
        <w:tc>
          <w:tcPr>
            <w:tcW w:w="1275" w:type="dxa"/>
            <w:vAlign w:val="center"/>
          </w:tcPr>
          <w:p w14:paraId="081B038E" w14:textId="32C92640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Jose Romero</w:t>
            </w:r>
          </w:p>
        </w:tc>
        <w:tc>
          <w:tcPr>
            <w:tcW w:w="1276" w:type="dxa"/>
            <w:vAlign w:val="center"/>
          </w:tcPr>
          <w:p w14:paraId="0F641EDD" w14:textId="27C203DB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La integración de seguridad requirió iteraciones adicionales (roles, planes, refresh tokens)</w:t>
            </w:r>
          </w:p>
        </w:tc>
        <w:tc>
          <w:tcPr>
            <w:tcW w:w="1418" w:type="dxa"/>
            <w:vAlign w:val="center"/>
          </w:tcPr>
          <w:p w14:paraId="0F00C164" w14:textId="00BA2A2B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Completado</w:t>
            </w:r>
          </w:p>
        </w:tc>
        <w:tc>
          <w:tcPr>
            <w:tcW w:w="850" w:type="dxa"/>
            <w:vAlign w:val="center"/>
          </w:tcPr>
          <w:p w14:paraId="2B07E4E5" w14:textId="23EA9216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Se ajustó el tiempo para pruebas de autenticación y autorización</w:t>
            </w:r>
          </w:p>
        </w:tc>
      </w:tr>
      <w:tr w:rsidR="000471E0" w:rsidRPr="00B60D4D" w14:paraId="6711F36A" w14:textId="77777777" w:rsidTr="00285C1D">
        <w:trPr>
          <w:trHeight w:val="537"/>
        </w:trPr>
        <w:tc>
          <w:tcPr>
            <w:tcW w:w="1328" w:type="dxa"/>
            <w:vAlign w:val="center"/>
          </w:tcPr>
          <w:p w14:paraId="32486C77" w14:textId="216B1C7C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Interfaces y UX</w:t>
            </w:r>
          </w:p>
        </w:tc>
        <w:tc>
          <w:tcPr>
            <w:tcW w:w="1077" w:type="dxa"/>
            <w:vAlign w:val="center"/>
          </w:tcPr>
          <w:p w14:paraId="1F75E4DA" w14:textId="52BE9EA3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 xml:space="preserve">Implementación del Front-End con Next.js + </w:t>
            </w: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TailwindCSS</w:t>
            </w:r>
          </w:p>
        </w:tc>
        <w:tc>
          <w:tcPr>
            <w:tcW w:w="1276" w:type="dxa"/>
            <w:vAlign w:val="center"/>
          </w:tcPr>
          <w:p w14:paraId="08D94DF3" w14:textId="185C16C1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VS Code, Next.js, Tailwind, Vercel</w:t>
            </w:r>
          </w:p>
        </w:tc>
        <w:tc>
          <w:tcPr>
            <w:tcW w:w="1276" w:type="dxa"/>
            <w:vAlign w:val="center"/>
          </w:tcPr>
          <w:p w14:paraId="13901316" w14:textId="30E8532E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2 semanas</w:t>
            </w:r>
          </w:p>
        </w:tc>
        <w:tc>
          <w:tcPr>
            <w:tcW w:w="1275" w:type="dxa"/>
            <w:vAlign w:val="center"/>
          </w:tcPr>
          <w:p w14:paraId="1938E220" w14:textId="352A06D0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Jose Romero</w:t>
            </w:r>
          </w:p>
        </w:tc>
        <w:tc>
          <w:tcPr>
            <w:tcW w:w="1276" w:type="dxa"/>
            <w:vAlign w:val="center"/>
          </w:tcPr>
          <w:p w14:paraId="3647A2C4" w14:textId="4139489B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 xml:space="preserve">Flujo principal implementado: Login, Registro, gestión básica </w:t>
            </w: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de eventos, vista pública y carrusel</w:t>
            </w:r>
          </w:p>
        </w:tc>
        <w:tc>
          <w:tcPr>
            <w:tcW w:w="1418" w:type="dxa"/>
            <w:vAlign w:val="center"/>
          </w:tcPr>
          <w:p w14:paraId="753C1B6E" w14:textId="0CAE73CE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Completado (con ajustes visuales </w:t>
            </w: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menores en curso)</w:t>
            </w:r>
          </w:p>
        </w:tc>
        <w:tc>
          <w:tcPr>
            <w:tcW w:w="850" w:type="dxa"/>
            <w:vAlign w:val="center"/>
          </w:tcPr>
          <w:p w14:paraId="1DF55030" w14:textId="7E7823BB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Se mantienen iteraciones </w:t>
            </w: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menores de diseño y usabilidad sobre la versión ya desplegada</w:t>
            </w:r>
          </w:p>
        </w:tc>
      </w:tr>
      <w:tr w:rsidR="000471E0" w:rsidRPr="00B60D4D" w14:paraId="37A2C8BD" w14:textId="77777777" w:rsidTr="001E73BB">
        <w:trPr>
          <w:trHeight w:val="537"/>
        </w:trPr>
        <w:tc>
          <w:tcPr>
            <w:tcW w:w="1328" w:type="dxa"/>
            <w:vAlign w:val="center"/>
          </w:tcPr>
          <w:p w14:paraId="36B40944" w14:textId="6DADE2DE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Aseguramiento de la calidad</w:t>
            </w:r>
          </w:p>
        </w:tc>
        <w:tc>
          <w:tcPr>
            <w:tcW w:w="1077" w:type="dxa"/>
            <w:vAlign w:val="center"/>
          </w:tcPr>
          <w:p w14:paraId="33D454CA" w14:textId="742146C4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Pruebas unitarias y de integración + matriz de riesgos</w:t>
            </w:r>
          </w:p>
        </w:tc>
        <w:tc>
          <w:tcPr>
            <w:tcW w:w="1276" w:type="dxa"/>
            <w:vAlign w:val="center"/>
          </w:tcPr>
          <w:p w14:paraId="73C5901D" w14:textId="297EF260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Postman, docs</w:t>
            </w:r>
          </w:p>
        </w:tc>
        <w:tc>
          <w:tcPr>
            <w:tcW w:w="1276" w:type="dxa"/>
            <w:vAlign w:val="center"/>
          </w:tcPr>
          <w:p w14:paraId="7D36945B" w14:textId="45C1CB0F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1 semana</w:t>
            </w:r>
          </w:p>
        </w:tc>
        <w:tc>
          <w:tcPr>
            <w:tcW w:w="1275" w:type="dxa"/>
            <w:vAlign w:val="center"/>
          </w:tcPr>
          <w:p w14:paraId="31E64F96" w14:textId="78AAD390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Jose Romero</w:t>
            </w:r>
          </w:p>
        </w:tc>
        <w:tc>
          <w:tcPr>
            <w:tcW w:w="1276" w:type="dxa"/>
            <w:vAlign w:val="center"/>
          </w:tcPr>
          <w:p w14:paraId="6B87EFF4" w14:textId="604A3763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Tiempo limitado para lograr cobertura total; se priorizaron flujos críticos (auth, eventos, pagos)</w:t>
            </w:r>
          </w:p>
        </w:tc>
        <w:tc>
          <w:tcPr>
            <w:tcW w:w="1418" w:type="dxa"/>
            <w:vAlign w:val="center"/>
          </w:tcPr>
          <w:p w14:paraId="590D41E6" w14:textId="00E5F20D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En curso</w:t>
            </w:r>
          </w:p>
        </w:tc>
        <w:tc>
          <w:tcPr>
            <w:tcW w:w="850" w:type="dxa"/>
            <w:vAlign w:val="center"/>
          </w:tcPr>
          <w:p w14:paraId="6CA601DF" w14:textId="22652485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Se amplió el tiempo de pruebas antes del cierre, incorporando pruebas sobre el sistema en línea</w:t>
            </w:r>
          </w:p>
        </w:tc>
      </w:tr>
      <w:tr w:rsidR="000471E0" w:rsidRPr="00B60D4D" w14:paraId="23FDA2C4" w14:textId="77777777" w:rsidTr="001E73BB">
        <w:trPr>
          <w:trHeight w:val="537"/>
        </w:trPr>
        <w:tc>
          <w:tcPr>
            <w:tcW w:w="1328" w:type="dxa"/>
            <w:vAlign w:val="center"/>
          </w:tcPr>
          <w:p w14:paraId="7AFBD6E5" w14:textId="5C093361" w:rsidR="000471E0" w:rsidRPr="000471E0" w:rsidRDefault="000471E0" w:rsidP="000471E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Documentación técnica y gestión de proyectos</w:t>
            </w:r>
          </w:p>
        </w:tc>
        <w:tc>
          <w:tcPr>
            <w:tcW w:w="1077" w:type="dxa"/>
            <w:vAlign w:val="center"/>
          </w:tcPr>
          <w:p w14:paraId="2A700009" w14:textId="222B6518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Elaboración de documentación técnica y manual de usuario</w:t>
            </w:r>
          </w:p>
        </w:tc>
        <w:tc>
          <w:tcPr>
            <w:tcW w:w="1276" w:type="dxa"/>
            <w:vAlign w:val="center"/>
          </w:tcPr>
          <w:p w14:paraId="25BE2207" w14:textId="14B46FC9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Word/Docs, pautas Duoc UC</w:t>
            </w:r>
          </w:p>
        </w:tc>
        <w:tc>
          <w:tcPr>
            <w:tcW w:w="1276" w:type="dxa"/>
            <w:vAlign w:val="center"/>
          </w:tcPr>
          <w:p w14:paraId="0A2C2855" w14:textId="202A2BC6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1 semana</w:t>
            </w:r>
          </w:p>
        </w:tc>
        <w:tc>
          <w:tcPr>
            <w:tcW w:w="1275" w:type="dxa"/>
            <w:vAlign w:val="center"/>
          </w:tcPr>
          <w:p w14:paraId="5B140AC9" w14:textId="3CA65FBF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Jose Romero</w:t>
            </w:r>
          </w:p>
        </w:tc>
        <w:tc>
          <w:tcPr>
            <w:tcW w:w="1276" w:type="dxa"/>
            <w:vAlign w:val="center"/>
          </w:tcPr>
          <w:p w14:paraId="2AEEACEB" w14:textId="55B3ECF0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Depende de la estabilización de funcionalidades e interfaz actual desplegada</w:t>
            </w:r>
          </w:p>
        </w:tc>
        <w:tc>
          <w:tcPr>
            <w:tcW w:w="1418" w:type="dxa"/>
            <w:vAlign w:val="center"/>
          </w:tcPr>
          <w:p w14:paraId="216C7C6E" w14:textId="728606B7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En curso / parcialmente no iniciada (manual detallado)</w:t>
            </w:r>
          </w:p>
        </w:tc>
        <w:tc>
          <w:tcPr>
            <w:tcW w:w="850" w:type="dxa"/>
            <w:vAlign w:val="center"/>
          </w:tcPr>
          <w:p w14:paraId="59EE3F42" w14:textId="4ED7D0B8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0471E0">
              <w:rPr>
                <w:rFonts w:ascii="Calibri" w:hAnsi="Calibri"/>
                <w:color w:val="1F3864" w:themeColor="accent1" w:themeShade="80"/>
                <w:sz w:val="18"/>
              </w:rPr>
              <w:t>Reprogramada hacia la fase final, para documentar sobre la versión estable del sistema</w:t>
            </w:r>
          </w:p>
        </w:tc>
      </w:tr>
    </w:tbl>
    <w:p w14:paraId="66FF4E8D" w14:textId="77777777" w:rsidR="0003309E" w:rsidRPr="00B60D4D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MX"/>
        </w:rPr>
      </w:pPr>
    </w:p>
    <w:p w14:paraId="6A74F4D0" w14:textId="77777777" w:rsidR="001F6C23" w:rsidRPr="00B60D4D" w:rsidRDefault="001F6C23" w:rsidP="0003309E">
      <w:pPr>
        <w:rPr>
          <w:rFonts w:cs="Calibri Light"/>
          <w:color w:val="595959" w:themeColor="text1" w:themeTint="A6"/>
          <w:sz w:val="24"/>
          <w:szCs w:val="24"/>
          <w:lang w:val="es-MX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8A07247" w14:textId="77777777" w:rsidR="000471E0" w:rsidRPr="000471E0" w:rsidRDefault="000471E0" w:rsidP="000471E0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0471E0">
              <w:rPr>
                <w:rFonts w:ascii="Calibri" w:hAnsi="Calibri"/>
                <w:b/>
                <w:bCs/>
                <w:color w:val="1F3864" w:themeColor="accent1" w:themeShade="80"/>
              </w:rPr>
              <w:lastRenderedPageBreak/>
              <w:t>Factores que han facilitado y/o dificultado el desarrollo</w:t>
            </w:r>
          </w:p>
          <w:p w14:paraId="2E4CE157" w14:textId="77777777" w:rsidR="000471E0" w:rsidRPr="000471E0" w:rsidRDefault="000471E0" w:rsidP="000471E0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0471E0">
              <w:rPr>
                <w:rFonts w:ascii="Calibri" w:hAnsi="Calibri"/>
                <w:b/>
                <w:bCs/>
                <w:color w:val="1F3864" w:themeColor="accent1" w:themeShade="80"/>
              </w:rPr>
              <w:t>Facilitadores:</w:t>
            </w:r>
          </w:p>
          <w:p w14:paraId="566D8E63" w14:textId="77777777" w:rsidR="000471E0" w:rsidRPr="000471E0" w:rsidRDefault="000471E0" w:rsidP="000471E0">
            <w:pPr>
              <w:numPr>
                <w:ilvl w:val="0"/>
                <w:numId w:val="1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Contar con una carta Gantt clara, con tiempos definidos y actividades priorizadas, lo que permitió ajustar sin perder el rumbo del proyecto.</w:t>
            </w:r>
          </w:p>
          <w:p w14:paraId="43FC4641" w14:textId="77777777" w:rsidR="000471E0" w:rsidRPr="000471E0" w:rsidRDefault="000471E0" w:rsidP="000471E0">
            <w:pPr>
              <w:numPr>
                <w:ilvl w:val="0"/>
                <w:numId w:val="1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Conocimiento previo en .NET Core, SQL Server y Next.js, lo que facilitó el desarrollo del backend, frontend y su integración.</w:t>
            </w:r>
          </w:p>
          <w:p w14:paraId="402000BB" w14:textId="77777777" w:rsidR="000471E0" w:rsidRPr="000471E0" w:rsidRDefault="000471E0" w:rsidP="000471E0">
            <w:pPr>
              <w:numPr>
                <w:ilvl w:val="0"/>
                <w:numId w:val="1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Uso de metodologías ágiles (sprints cortos, control de versiones en GitHub) que permitieron hacer ajustes oportunos, especialmente en seguridad y despliegue.</w:t>
            </w:r>
          </w:p>
          <w:p w14:paraId="26C8ECF6" w14:textId="77777777" w:rsidR="000471E0" w:rsidRPr="000471E0" w:rsidRDefault="000471E0" w:rsidP="000471E0">
            <w:pPr>
              <w:numPr>
                <w:ilvl w:val="0"/>
                <w:numId w:val="12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Disponer de un entorno de despliegue como Vercel, que permitió validar rápidamente el comportamiento del frontend conectado al backend real.</w:t>
            </w:r>
          </w:p>
          <w:p w14:paraId="053769D8" w14:textId="77777777" w:rsidR="000471E0" w:rsidRPr="000471E0" w:rsidRDefault="000471E0" w:rsidP="000471E0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0471E0">
              <w:rPr>
                <w:rFonts w:ascii="Calibri" w:hAnsi="Calibri"/>
                <w:b/>
                <w:bCs/>
                <w:color w:val="1F3864" w:themeColor="accent1" w:themeShade="80"/>
              </w:rPr>
              <w:t>Dificultadores:</w:t>
            </w:r>
          </w:p>
          <w:p w14:paraId="39E43A18" w14:textId="77777777" w:rsidR="000471E0" w:rsidRPr="000471E0" w:rsidRDefault="000471E0" w:rsidP="000471E0">
            <w:pPr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La configuración de autenticación con JWT y control de roles/planes fue más compleja de lo previsto (manejo de refresh tokens, cookies seguras, políticas de autorización).</w:t>
            </w:r>
          </w:p>
          <w:p w14:paraId="03956E29" w14:textId="77777777" w:rsidR="000471E0" w:rsidRPr="000471E0" w:rsidRDefault="000471E0" w:rsidP="000471E0">
            <w:pPr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Se presentaron algunos problemas de compatibilidad y configuración al integrar el frontend en Vercel con el backend (CORS, URLs de API, variables de entorno).</w:t>
            </w:r>
          </w:p>
          <w:p w14:paraId="16AFBA4B" w14:textId="77777777" w:rsidR="000471E0" w:rsidRPr="000471E0" w:rsidRDefault="000471E0" w:rsidP="000471E0">
            <w:pPr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Las actividades de documentación y QA demandaron más tiempo que el inicialmente estimado, al trabajar sobre un sistema ya desplegado.</w:t>
            </w:r>
          </w:p>
          <w:p w14:paraId="6E8A86D7" w14:textId="77777777" w:rsidR="000471E0" w:rsidRPr="000471E0" w:rsidRDefault="000471E0" w:rsidP="000471E0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b/>
                <w:bCs/>
                <w:color w:val="1F3864" w:themeColor="accent1" w:themeShade="80"/>
              </w:rPr>
              <w:t>Acciones tomadas</w:t>
            </w:r>
            <w:r w:rsidRPr="000471E0"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5363DDC4" w14:textId="7983D090" w:rsidR="000471E0" w:rsidRPr="000471E0" w:rsidRDefault="000471E0" w:rsidP="000471E0">
            <w:pPr>
              <w:numPr>
                <w:ilvl w:val="0"/>
                <w:numId w:val="14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Reforcé la planificación semanal, dividiendo tareas grandes en subtareas más pequeñas (autenticación básica, roles, refresh, pruebas de endpoints, despliegue).</w:t>
            </w:r>
          </w:p>
          <w:p w14:paraId="393F8531" w14:textId="77777777" w:rsidR="000471E0" w:rsidRPr="000471E0" w:rsidRDefault="000471E0" w:rsidP="000471E0">
            <w:pPr>
              <w:numPr>
                <w:ilvl w:val="0"/>
                <w:numId w:val="14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Consulté documentación oficial y probé los cambios primero en entornos de prueba (local y/o desarrollo) antes de aplicarlos a la versión desplegada.</w:t>
            </w:r>
          </w:p>
          <w:p w14:paraId="55313032" w14:textId="205A8E4B" w:rsidR="0003309E" w:rsidRPr="000471E0" w:rsidRDefault="000471E0" w:rsidP="000471E0">
            <w:pPr>
              <w:numPr>
                <w:ilvl w:val="0"/>
                <w:numId w:val="14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0471E0">
              <w:rPr>
                <w:rFonts w:ascii="Calibri" w:hAnsi="Calibri"/>
                <w:color w:val="1F3864" w:themeColor="accent1" w:themeShade="80"/>
              </w:rPr>
              <w:t>Ajusté prioridades para dedicar más tiempo a pruebas, seguridad y despliegue, asegurando que el sistema integrado (frontend + backend) fuera estable antes de avanzar a documentación final.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DD1D6D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F8202D1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t>Actividades ajustadas o eliminadas</w:t>
            </w:r>
          </w:p>
          <w:p w14:paraId="69B2EEC1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t>Ajustadas:</w:t>
            </w:r>
          </w:p>
          <w:p w14:paraId="107E526F" w14:textId="77777777" w:rsidR="00DD1D6D" w:rsidRPr="00DD1D6D" w:rsidRDefault="00DD1D6D" w:rsidP="00DD1D6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Se extendió la duración de las pruebas unitarias, funcionales y de integración, con el objetivo de garantizar calidad y seguridad sobre la versión ya desplegada (especialmente en autenticación, gestión de eventos y flujo de pago).</w:t>
            </w:r>
          </w:p>
          <w:p w14:paraId="592D2A83" w14:textId="77777777" w:rsidR="00DD1D6D" w:rsidRPr="00DD1D6D" w:rsidRDefault="00DD1D6D" w:rsidP="00DD1D6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La elaboración del manual de usuario se reprogramó hacia la fase final, ya que depende directamente de la versión estable de la interfaz y de los flujos definitivos de la aplicación.</w:t>
            </w:r>
          </w:p>
          <w:p w14:paraId="34C4DAA7" w14:textId="77777777" w:rsidR="00DD1D6D" w:rsidRPr="00DD1D6D" w:rsidRDefault="00DD1D6D" w:rsidP="00DD1D6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Se dedicó tiempo específico a tareas de despliegue e integración (configuración de Vercel, CORS, variables de entorno), que no estaban tan detalladas en el plan original.</w:t>
            </w:r>
          </w:p>
          <w:p w14:paraId="7F050431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lastRenderedPageBreak/>
              <w:t>Eliminadas:</w:t>
            </w:r>
          </w:p>
          <w:p w14:paraId="7E7ECF99" w14:textId="77777777" w:rsidR="00DD1D6D" w:rsidRPr="00DD1D6D" w:rsidRDefault="00DD1D6D" w:rsidP="00DD1D6D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No se eliminaron actividades; todas se mantienen vigentes dentro del plan general del proyecto.</w:t>
            </w:r>
          </w:p>
          <w:p w14:paraId="61EF0DE7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t>Justificación:</w:t>
            </w:r>
          </w:p>
          <w:p w14:paraId="2AF5315C" w14:textId="77777777" w:rsidR="00DD1D6D" w:rsidRPr="00DD1D6D" w:rsidRDefault="00DD1D6D" w:rsidP="00DD1D6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La extensión de las pruebas fue necesaria para evitar errores en producción y asegurar el correcto funcionamiento del sistema integrado (backend + frontend).</w:t>
            </w:r>
          </w:p>
          <w:p w14:paraId="1B73531E" w14:textId="77777777" w:rsidR="00DD1D6D" w:rsidRPr="00DD1D6D" w:rsidRDefault="00DD1D6D" w:rsidP="00DD1D6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El manual de usuario se reprogramó porque su valor real depende de documentar la versión final y estable del sistema, ya en funcionamiento en Vercel.</w:t>
            </w:r>
          </w:p>
          <w:p w14:paraId="3B4EBD17" w14:textId="06975BD7" w:rsidR="0003309E" w:rsidRPr="00DD1D6D" w:rsidRDefault="00DD1D6D" w:rsidP="00DD1D6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El enfoque en despliegue e integración fue clave para contar con una evidencia concreta y funcional del proyecto (aplicación operativa), lo que aporta directamente a la calidad del APT.</w:t>
            </w:r>
          </w:p>
        </w:tc>
      </w:tr>
    </w:tbl>
    <w:p w14:paraId="4B435A76" w14:textId="0F0AF681" w:rsidR="0003309E" w:rsidRPr="00DD1D6D" w:rsidRDefault="0003309E" w:rsidP="0003309E">
      <w:pPr>
        <w:spacing w:after="0" w:line="240" w:lineRule="auto"/>
        <w:jc w:val="both"/>
        <w:rPr>
          <w:rFonts w:ascii="Calibri" w:hAnsi="Calibri"/>
          <w:color w:val="1F3864" w:themeColor="accent1" w:themeShade="80"/>
        </w:rPr>
      </w:pPr>
    </w:p>
    <w:p w14:paraId="329F7673" w14:textId="77777777" w:rsidR="00FD5149" w:rsidRPr="00DD1D6D" w:rsidRDefault="00FD5149" w:rsidP="0003309E">
      <w:pPr>
        <w:spacing w:after="0" w:line="240" w:lineRule="auto"/>
        <w:jc w:val="both"/>
        <w:rPr>
          <w:rFonts w:ascii="Calibri" w:hAnsi="Calibri"/>
          <w:color w:val="1F3864" w:themeColor="accent1" w:themeShade="80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DD1D6D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31EE483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t>Actividades no iniciadas o retrasadas</w:t>
            </w:r>
          </w:p>
          <w:p w14:paraId="033171C0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t>No iniciadas / parcialmente retrasadas:</w:t>
            </w:r>
          </w:p>
          <w:p w14:paraId="1AE5857B" w14:textId="77777777" w:rsidR="00DD1D6D" w:rsidRPr="00DD1D6D" w:rsidRDefault="00DD1D6D" w:rsidP="00DD1D6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Documentación técnica formal en el formato final solicitado por Duoc UC.</w:t>
            </w:r>
          </w:p>
          <w:p w14:paraId="723E7209" w14:textId="77777777" w:rsidR="00DD1D6D" w:rsidRPr="00DD1D6D" w:rsidRDefault="00DD1D6D" w:rsidP="00DD1D6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Manual de usuario completo y detallado.</w:t>
            </w:r>
          </w:p>
          <w:p w14:paraId="60A9B682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t>Motivos:</w:t>
            </w:r>
          </w:p>
          <w:p w14:paraId="69CB8126" w14:textId="77777777" w:rsidR="00DD1D6D" w:rsidRPr="00DD1D6D" w:rsidRDefault="00DD1D6D" w:rsidP="00DD1D6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La prioridad en esta etapa fue consolidar la seguridad, la integración y las pruebas del sistema (backend + frontend + despliegue).</w:t>
            </w:r>
          </w:p>
          <w:p w14:paraId="3F268C89" w14:textId="77777777" w:rsidR="00DD1D6D" w:rsidRPr="00DD1D6D" w:rsidRDefault="00DD1D6D" w:rsidP="00DD1D6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Se buscó primero lograr un sistema estable y funcional en un entorno real, de modo que la documentación sea más precisa y fiel a la solución final.</w:t>
            </w:r>
          </w:p>
          <w:p w14:paraId="44EA35AB" w14:textId="77777777" w:rsidR="00DD1D6D" w:rsidRPr="00DD1D6D" w:rsidRDefault="00DD1D6D" w:rsidP="00DD1D6D">
            <w:pPr>
              <w:spacing w:before="100" w:beforeAutospacing="1" w:after="100" w:afterAutospacing="1" w:line="240" w:lineRule="auto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D1D6D">
              <w:rPr>
                <w:rFonts w:ascii="Calibri" w:hAnsi="Calibri"/>
                <w:b/>
                <w:bCs/>
                <w:color w:val="1F3864" w:themeColor="accent1" w:themeShade="80"/>
              </w:rPr>
              <w:t>Estrategias para avanzar:</w:t>
            </w:r>
          </w:p>
          <w:p w14:paraId="6819A90D" w14:textId="77777777" w:rsidR="00DD1D6D" w:rsidRPr="00DD1D6D" w:rsidRDefault="00DD1D6D" w:rsidP="00DD1D6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Destinar un sprint específico para documentación y QA, con entregables semanales (borradores de documentación técnica, capturas, manual de usuario, etc.).</w:t>
            </w:r>
          </w:p>
          <w:p w14:paraId="3B773FF3" w14:textId="77777777" w:rsidR="00DD1D6D" w:rsidRPr="00DD1D6D" w:rsidRDefault="00DD1D6D" w:rsidP="00DD1D6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Utilizar plantillas institucionales de informes técnicos y manual de usuario para agilizar el trabajo y cumplir con el formato requerido por Duoc UC.</w:t>
            </w:r>
          </w:p>
          <w:p w14:paraId="68DD1A27" w14:textId="77777777" w:rsidR="00DD1D6D" w:rsidRPr="00DD1D6D" w:rsidRDefault="00DD1D6D" w:rsidP="00DD1D6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Solicitar retroalimentación temprana al docente sobre los primeros borradores de documentación para asegurar que el nivel de detalle y el enfoque sean los adecuados.</w:t>
            </w:r>
          </w:p>
          <w:p w14:paraId="47ABBD27" w14:textId="10175F3F" w:rsidR="0003309E" w:rsidRPr="00DD1D6D" w:rsidRDefault="00DD1D6D" w:rsidP="00DD1D6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Calibri" w:hAnsi="Calibri"/>
                <w:color w:val="1F3864" w:themeColor="accent1" w:themeShade="80"/>
              </w:rPr>
            </w:pPr>
            <w:r w:rsidRPr="00DD1D6D">
              <w:rPr>
                <w:rFonts w:ascii="Calibri" w:hAnsi="Calibri"/>
                <w:color w:val="1F3864" w:themeColor="accent1" w:themeShade="80"/>
              </w:rPr>
              <w:t>Aprovechar la aplicación ya desplegada para documentar a partir de casos de uso reales, lo que facilita capturas de pantalla, pasos del usuario y ejemplos de uso</w:t>
            </w:r>
            <w:r>
              <w:rPr>
                <w:rFonts w:ascii="Calibri" w:hAnsi="Calibri"/>
                <w:color w:val="1F3864" w:themeColor="accent1" w:themeShade="80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55FC" w14:textId="77777777" w:rsidR="0004119E" w:rsidRDefault="0004119E" w:rsidP="0003309E">
      <w:pPr>
        <w:spacing w:after="0" w:line="240" w:lineRule="auto"/>
      </w:pPr>
      <w:r>
        <w:separator/>
      </w:r>
    </w:p>
  </w:endnote>
  <w:endnote w:type="continuationSeparator" w:id="0">
    <w:p w14:paraId="391ABB4A" w14:textId="77777777" w:rsidR="0004119E" w:rsidRDefault="0004119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A6756" w14:textId="77777777" w:rsidR="0004119E" w:rsidRDefault="0004119E" w:rsidP="0003309E">
      <w:pPr>
        <w:spacing w:after="0" w:line="240" w:lineRule="auto"/>
      </w:pPr>
      <w:r>
        <w:separator/>
      </w:r>
    </w:p>
  </w:footnote>
  <w:footnote w:type="continuationSeparator" w:id="0">
    <w:p w14:paraId="606174C9" w14:textId="77777777" w:rsidR="0004119E" w:rsidRDefault="0004119E" w:rsidP="0003309E">
      <w:pPr>
        <w:spacing w:after="0" w:line="240" w:lineRule="auto"/>
      </w:pPr>
      <w:r>
        <w:continuationSeparator/>
      </w:r>
    </w:p>
  </w:footnote>
  <w:footnote w:id="1">
    <w:p w14:paraId="545A003C" w14:textId="77777777" w:rsidR="001F6C23" w:rsidRPr="002819E3" w:rsidRDefault="001F6C23" w:rsidP="001F6C23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B76"/>
    <w:multiLevelType w:val="multilevel"/>
    <w:tmpl w:val="BAD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119C"/>
    <w:multiLevelType w:val="multilevel"/>
    <w:tmpl w:val="5D0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46CA"/>
    <w:multiLevelType w:val="multilevel"/>
    <w:tmpl w:val="DD72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31F3"/>
    <w:multiLevelType w:val="multilevel"/>
    <w:tmpl w:val="E3E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D2868"/>
    <w:multiLevelType w:val="multilevel"/>
    <w:tmpl w:val="C9B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519CA"/>
    <w:multiLevelType w:val="multilevel"/>
    <w:tmpl w:val="099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E4F17"/>
    <w:multiLevelType w:val="multilevel"/>
    <w:tmpl w:val="F49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0854"/>
    <w:multiLevelType w:val="multilevel"/>
    <w:tmpl w:val="6A1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C0FD8"/>
    <w:multiLevelType w:val="multilevel"/>
    <w:tmpl w:val="095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010F0"/>
    <w:multiLevelType w:val="multilevel"/>
    <w:tmpl w:val="091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D27"/>
    <w:multiLevelType w:val="multilevel"/>
    <w:tmpl w:val="840E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90179"/>
    <w:multiLevelType w:val="hybridMultilevel"/>
    <w:tmpl w:val="37DE8BB6"/>
    <w:lvl w:ilvl="0" w:tplc="31BEA3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91B1243"/>
    <w:multiLevelType w:val="multilevel"/>
    <w:tmpl w:val="9BC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55F0C"/>
    <w:multiLevelType w:val="multilevel"/>
    <w:tmpl w:val="584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A4412"/>
    <w:multiLevelType w:val="multilevel"/>
    <w:tmpl w:val="46E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A34F6"/>
    <w:multiLevelType w:val="multilevel"/>
    <w:tmpl w:val="DD8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E2981"/>
    <w:multiLevelType w:val="multilevel"/>
    <w:tmpl w:val="FA8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E0856"/>
    <w:multiLevelType w:val="multilevel"/>
    <w:tmpl w:val="F65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B370C"/>
    <w:multiLevelType w:val="multilevel"/>
    <w:tmpl w:val="246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111247">
    <w:abstractNumId w:val="12"/>
  </w:num>
  <w:num w:numId="2" w16cid:durableId="176358750">
    <w:abstractNumId w:val="11"/>
  </w:num>
  <w:num w:numId="3" w16cid:durableId="1909682426">
    <w:abstractNumId w:val="6"/>
  </w:num>
  <w:num w:numId="4" w16cid:durableId="1010061743">
    <w:abstractNumId w:val="17"/>
  </w:num>
  <w:num w:numId="5" w16cid:durableId="1516847525">
    <w:abstractNumId w:val="19"/>
  </w:num>
  <w:num w:numId="6" w16cid:durableId="2124882888">
    <w:abstractNumId w:val="10"/>
  </w:num>
  <w:num w:numId="7" w16cid:durableId="1711302891">
    <w:abstractNumId w:val="18"/>
  </w:num>
  <w:num w:numId="8" w16cid:durableId="1462386798">
    <w:abstractNumId w:val="2"/>
  </w:num>
  <w:num w:numId="9" w16cid:durableId="1561667601">
    <w:abstractNumId w:val="15"/>
  </w:num>
  <w:num w:numId="10" w16cid:durableId="323703901">
    <w:abstractNumId w:val="7"/>
  </w:num>
  <w:num w:numId="11" w16cid:durableId="875889984">
    <w:abstractNumId w:val="13"/>
  </w:num>
  <w:num w:numId="12" w16cid:durableId="1181508264">
    <w:abstractNumId w:val="9"/>
  </w:num>
  <w:num w:numId="13" w16cid:durableId="981813793">
    <w:abstractNumId w:val="5"/>
  </w:num>
  <w:num w:numId="14" w16cid:durableId="1244878673">
    <w:abstractNumId w:val="8"/>
  </w:num>
  <w:num w:numId="15" w16cid:durableId="522061010">
    <w:abstractNumId w:val="4"/>
  </w:num>
  <w:num w:numId="16" w16cid:durableId="1868980624">
    <w:abstractNumId w:val="1"/>
  </w:num>
  <w:num w:numId="17" w16cid:durableId="2021735021">
    <w:abstractNumId w:val="0"/>
  </w:num>
  <w:num w:numId="18" w16cid:durableId="1337420922">
    <w:abstractNumId w:val="3"/>
  </w:num>
  <w:num w:numId="19" w16cid:durableId="231619706">
    <w:abstractNumId w:val="16"/>
  </w:num>
  <w:num w:numId="20" w16cid:durableId="1755125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4119E"/>
    <w:rsid w:val="000471E0"/>
    <w:rsid w:val="00065341"/>
    <w:rsid w:val="000A1331"/>
    <w:rsid w:val="00145B36"/>
    <w:rsid w:val="00147283"/>
    <w:rsid w:val="001F6C23"/>
    <w:rsid w:val="002429F9"/>
    <w:rsid w:val="00351CF0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62332"/>
    <w:rsid w:val="008B48FB"/>
    <w:rsid w:val="008F621F"/>
    <w:rsid w:val="00923148"/>
    <w:rsid w:val="009378F7"/>
    <w:rsid w:val="009552E5"/>
    <w:rsid w:val="00976ABB"/>
    <w:rsid w:val="009805C3"/>
    <w:rsid w:val="009B3E5D"/>
    <w:rsid w:val="009E52DF"/>
    <w:rsid w:val="00A7065A"/>
    <w:rsid w:val="00AF490D"/>
    <w:rsid w:val="00B31361"/>
    <w:rsid w:val="00B4258F"/>
    <w:rsid w:val="00B60D4D"/>
    <w:rsid w:val="00B8164D"/>
    <w:rsid w:val="00BD114B"/>
    <w:rsid w:val="00BE1024"/>
    <w:rsid w:val="00C20F3D"/>
    <w:rsid w:val="00C44557"/>
    <w:rsid w:val="00C5122E"/>
    <w:rsid w:val="00CE0AA8"/>
    <w:rsid w:val="00D67975"/>
    <w:rsid w:val="00D714E2"/>
    <w:rsid w:val="00DD1D6D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B4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1653</Words>
  <Characters>9395</Characters>
  <Application>Microsoft Office Word</Application>
  <DocSecurity>0</DocSecurity>
  <Lines>447</Lines>
  <Paragraphs>212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. ROMERO HUENTREPAN</cp:lastModifiedBy>
  <cp:revision>7</cp:revision>
  <dcterms:created xsi:type="dcterms:W3CDTF">2022-08-24T18:14:00Z</dcterms:created>
  <dcterms:modified xsi:type="dcterms:W3CDTF">2025-11-26T01:13:00Z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