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4B0" w:rsidRDefault="00E734B0" w:rsidP="00E734B0">
      <w:pPr>
        <w:tabs>
          <w:tab w:val="left" w:pos="8541"/>
        </w:tabs>
        <w:rPr>
          <w:rFonts w:ascii="Roboto" w:hAnsi="Roboto"/>
          <w:color w:val="525252"/>
          <w:sz w:val="40"/>
          <w:szCs w:val="40"/>
          <w:shd w:val="clear" w:color="auto" w:fill="FFFFFF"/>
        </w:rPr>
      </w:pPr>
      <w:r>
        <w:rPr>
          <w:rFonts w:ascii="Roboto" w:hAnsi="Roboto"/>
          <w:color w:val="525252"/>
          <w:sz w:val="40"/>
          <w:szCs w:val="40"/>
          <w:shd w:val="clear" w:color="auto" w:fill="FFFFFF"/>
        </w:rPr>
        <w:t xml:space="preserve"> Assignment</w:t>
      </w:r>
      <w:r w:rsidR="00480425">
        <w:rPr>
          <w:rFonts w:ascii="Roboto" w:hAnsi="Roboto"/>
          <w:color w:val="525252"/>
          <w:sz w:val="40"/>
          <w:szCs w:val="40"/>
          <w:shd w:val="clear" w:color="auto" w:fill="FFFFFF"/>
        </w:rPr>
        <w:t>:-1</w:t>
      </w:r>
    </w:p>
    <w:p w:rsidR="00632500" w:rsidRDefault="00632500" w:rsidP="00E734B0">
      <w:pPr>
        <w:tabs>
          <w:tab w:val="left" w:pos="8541"/>
        </w:tabs>
        <w:rPr>
          <w:rFonts w:ascii="Roboto" w:hAnsi="Roboto"/>
          <w:color w:val="525252"/>
          <w:sz w:val="40"/>
          <w:szCs w:val="40"/>
        </w:rPr>
      </w:pPr>
      <w:r>
        <w:rPr>
          <w:rFonts w:ascii="Roboto" w:hAnsi="Roboto"/>
          <w:color w:val="525252"/>
          <w:sz w:val="40"/>
          <w:szCs w:val="40"/>
          <w:shd w:val="clear" w:color="auto" w:fill="FFFFFF"/>
        </w:rPr>
        <w:t>Name:Jayesh  Randive</w:t>
      </w:r>
    </w:p>
    <w:p w:rsidR="00E734B0" w:rsidRDefault="00E734B0" w:rsidP="00E734B0">
      <w:pPr>
        <w:tabs>
          <w:tab w:val="left" w:pos="8541"/>
        </w:tabs>
        <w:rPr>
          <w:rFonts w:ascii="Roboto" w:hAnsi="Roboto"/>
          <w:color w:val="525252"/>
          <w:sz w:val="40"/>
          <w:szCs w:val="40"/>
          <w:shd w:val="clear" w:color="auto" w:fill="FFFFFF"/>
        </w:rPr>
      </w:pP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Q.1&gt;what is your understanding of blockchain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Ans=blockchain is decentralized and information sharing platform that enables multiple domains to cooperate, coordinate and collaborate in the decision-making process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Q.2&gt;What is the core problem blockchain is trying to solve?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Ans=blockchain is trying to solve authenticity issues, elimination of third party dependence and increase in security, data transparency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Q.3&gt;what are the few features which blockchain will give u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Ans=blockchain provide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1&gt;verifiablity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2&gt;immutablity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3&gt;Tamper-proof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4&gt;unchangeable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5&gt;decentrailzation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</w:rPr>
        <w:lastRenderedPageBreak/>
        <w:br/>
      </w:r>
    </w:p>
    <w:p w:rsidR="00B44621" w:rsidRDefault="00E734B0" w:rsidP="00E734B0">
      <w:pPr>
        <w:tabs>
          <w:tab w:val="left" w:pos="8541"/>
        </w:tabs>
      </w:pPr>
      <w:r>
        <w:rPr>
          <w:rFonts w:ascii="Roboto" w:hAnsi="Roboto"/>
          <w:color w:val="525252"/>
          <w:sz w:val="40"/>
          <w:szCs w:val="40"/>
          <w:shd w:val="clear" w:color="auto" w:fill="FFFFFF"/>
        </w:rPr>
        <w:t>Q.4&gt;What all thing does block contains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Ans= a single block contains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1&gt;block number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2&gt;transaction record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3&gt;previous block number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4&gt;mining key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Q.5&gt;How is verifiability of blockchain is been attained</w:t>
      </w:r>
      <w:r>
        <w:rPr>
          <w:rFonts w:ascii="Roboto" w:hAnsi="Roboto"/>
          <w:color w:val="525252"/>
          <w:sz w:val="40"/>
          <w:szCs w:val="40"/>
        </w:rPr>
        <w:br/>
      </w:r>
      <w:r>
        <w:rPr>
          <w:rFonts w:ascii="Roboto" w:hAnsi="Roboto"/>
          <w:color w:val="525252"/>
          <w:sz w:val="40"/>
          <w:szCs w:val="40"/>
          <w:shd w:val="clear" w:color="auto" w:fill="FFFFFF"/>
        </w:rPr>
        <w:t>Ans= when a transaction is recored on a digital ledger every user on the network verifies the authenticity of the transaction</w:t>
      </w:r>
      <w:r>
        <w:tab/>
      </w:r>
    </w:p>
    <w:sectPr w:rsidR="00B44621" w:rsidSect="00B44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4B0"/>
    <w:rsid w:val="00480425"/>
    <w:rsid w:val="00632500"/>
    <w:rsid w:val="00B44621"/>
    <w:rsid w:val="00E734B0"/>
    <w:rsid w:val="00ED5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Jayesh</cp:lastModifiedBy>
  <cp:revision>4</cp:revision>
  <dcterms:created xsi:type="dcterms:W3CDTF">2020-07-25T08:27:00Z</dcterms:created>
  <dcterms:modified xsi:type="dcterms:W3CDTF">2020-07-25T08:29:00Z</dcterms:modified>
</cp:coreProperties>
</file>