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32" w:rsidRPr="00E47857" w:rsidRDefault="00FA62F5" w:rsidP="00E47857">
      <w:r>
        <w:t>Introduction</w:t>
      </w:r>
      <w:r w:rsidR="003D64F0">
        <w:t xml:space="preserve"> PowerShell</w:t>
      </w:r>
    </w:p>
    <w:p w:rsidR="000B1932" w:rsidRPr="001919E4" w:rsidRDefault="00564B6D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But de l'exercice</w:t>
      </w:r>
    </w:p>
    <w:p w:rsidR="00911810" w:rsidRDefault="00841F44" w:rsidP="000B1932">
      <w:pPr>
        <w:spacing w:before="120"/>
        <w:rPr>
          <w:sz w:val="20"/>
        </w:rPr>
      </w:pPr>
      <w:r>
        <w:rPr>
          <w:sz w:val="20"/>
        </w:rPr>
        <w:t>Rafraîchir les connaissances acquises lors du module MA-18 « Mode Console »</w:t>
      </w:r>
    </w:p>
    <w:p w:rsidR="00911810" w:rsidRPr="001919E4" w:rsidRDefault="00FA62F5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Questions</w:t>
      </w:r>
    </w:p>
    <w:p w:rsidR="004037EB" w:rsidRDefault="004037EB" w:rsidP="0020514F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FA62F5" w:rsidRPr="00FA62F5" w:rsidRDefault="00FA62F5" w:rsidP="00FA62F5">
      <w:pPr>
        <w:pStyle w:val="Titre2"/>
      </w:pPr>
      <w:r>
        <w:t xml:space="preserve">Dans PowerShell ISE, lancer la </w:t>
      </w:r>
      <w:proofErr w:type="spellStart"/>
      <w:r w:rsidRPr="00E16ADE">
        <w:rPr>
          <w:i/>
        </w:rPr>
        <w:t>cmdlet</w:t>
      </w:r>
      <w:proofErr w:type="spellEnd"/>
      <w:r>
        <w:t xml:space="preserve"> </w:t>
      </w:r>
      <w:proofErr w:type="spellStart"/>
      <w:r w:rsidRPr="00E16ADE">
        <w:rPr>
          <w:rFonts w:ascii="Courier New" w:hAnsi="Courier New" w:cs="Courier New"/>
        </w:rPr>
        <w:t>get</w:t>
      </w:r>
      <w:proofErr w:type="spellEnd"/>
      <w:r w:rsidRPr="00E16ADE">
        <w:rPr>
          <w:rFonts w:ascii="Courier New" w:hAnsi="Courier New" w:cs="Courier New"/>
        </w:rPr>
        <w:t>-command</w:t>
      </w:r>
      <w:r>
        <w:t xml:space="preserve"> afin d'obtenir toutes les commandes </w:t>
      </w:r>
      <w:proofErr w:type="gramStart"/>
      <w:r>
        <w:t>disponibles:</w:t>
      </w:r>
      <w:proofErr w:type="gramEnd"/>
    </w:p>
    <w:p w:rsidR="00FA62F5" w:rsidRDefault="007B16E0" w:rsidP="00FA62F5">
      <w:pPr>
        <w:ind w:firstLine="360"/>
      </w:pPr>
      <w:r>
        <w:rPr>
          <w:rFonts w:cs="Arial"/>
          <w:vanish/>
          <w:color w:val="FF0000"/>
        </w:rPr>
        <w:t>Get-command</w:t>
      </w:r>
    </w:p>
    <w:p w:rsidR="00FA62F5" w:rsidRDefault="00FA62F5" w:rsidP="00FA62F5">
      <w:pPr>
        <w:ind w:firstLine="360"/>
      </w:pPr>
      <w:r>
        <w:t>...................................</w:t>
      </w:r>
      <w:r w:rsidR="001364D7">
        <w:t>...........</w:t>
      </w:r>
      <w:r w:rsidR="001364D7">
        <w:t>...............</w:t>
      </w:r>
      <w:r>
        <w:t>.................................................................................</w:t>
      </w:r>
    </w:p>
    <w:p w:rsidR="004656D0" w:rsidRDefault="004656D0" w:rsidP="00FA62F5">
      <w:pPr>
        <w:ind w:firstLine="360"/>
      </w:pPr>
    </w:p>
    <w:p w:rsidR="004656D0" w:rsidRDefault="004656D0" w:rsidP="004656D0">
      <w:pPr>
        <w:ind w:firstLine="360"/>
      </w:pPr>
      <w:r>
        <w:t>......................</w:t>
      </w:r>
      <w:bookmarkStart w:id="0" w:name="_GoBack"/>
      <w:bookmarkEnd w:id="0"/>
      <w:r>
        <w:t>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 xml:space="preserve">Lister toutes les </w:t>
      </w:r>
      <w:proofErr w:type="spellStart"/>
      <w:r w:rsidRPr="00E16ADE">
        <w:rPr>
          <w:i/>
        </w:rPr>
        <w:t>cmdlets</w:t>
      </w:r>
      <w:proofErr w:type="spellEnd"/>
      <w:r>
        <w:t xml:space="preserve"> disponibles.</w:t>
      </w:r>
    </w:p>
    <w:p w:rsidR="001364D7" w:rsidRDefault="001364D7" w:rsidP="00FA62F5">
      <w:pPr>
        <w:ind w:firstLine="360"/>
      </w:pPr>
    </w:p>
    <w:p w:rsidR="001364D7" w:rsidRDefault="001364D7" w:rsidP="00FA62F5">
      <w:pPr>
        <w:ind w:firstLine="360"/>
      </w:pPr>
    </w:p>
    <w:p w:rsidR="00FA62F5" w:rsidRDefault="00FA62F5" w:rsidP="00FA62F5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>Lister toutes les commandes qui s’appliquent aux objets.</w:t>
      </w:r>
    </w:p>
    <w:p w:rsidR="009567F6" w:rsidRPr="009567F6" w:rsidRDefault="007B16E0" w:rsidP="009567F6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 xml:space="preserve">Get-command </w:t>
      </w:r>
      <w:r w:rsidR="009567F6" w:rsidRPr="009567F6">
        <w:rPr>
          <w:rFonts w:cs="Arial"/>
          <w:vanish/>
          <w:color w:val="FF0000"/>
          <w:lang w:val="en-US"/>
        </w:rPr>
        <w:t>–</w:t>
      </w:r>
      <w:r w:rsidRPr="009567F6">
        <w:rPr>
          <w:rFonts w:cs="Arial"/>
          <w:vanish/>
          <w:color w:val="FF0000"/>
          <w:lang w:val="en-US"/>
        </w:rPr>
        <w:t>noun</w:t>
      </w:r>
      <w:r w:rsidR="009567F6" w:rsidRPr="009567F6">
        <w:rPr>
          <w:rFonts w:cs="Arial"/>
          <w:vanish/>
          <w:color w:val="FF0000"/>
          <w:lang w:val="en-US"/>
        </w:rPr>
        <w:t xml:space="preserve"> </w:t>
      </w:r>
      <w:r w:rsidRPr="009567F6">
        <w:rPr>
          <w:rFonts w:cs="Arial"/>
          <w:vanish/>
          <w:color w:val="FF0000"/>
          <w:lang w:val="en-US"/>
        </w:rPr>
        <w:t>object</w:t>
      </w:r>
      <w:r w:rsidR="009567F6" w:rsidRPr="009567F6">
        <w:rPr>
          <w:rFonts w:cs="Arial"/>
          <w:vanish/>
          <w:color w:val="FF0000"/>
          <w:lang w:val="en-US"/>
        </w:rPr>
        <w:t xml:space="preserve">  ou Get-command –Name *object</w:t>
      </w:r>
      <w:r w:rsidR="009567F6">
        <w:rPr>
          <w:rFonts w:cs="Arial"/>
          <w:vanish/>
          <w:color w:val="FF0000"/>
          <w:lang w:val="en-US"/>
        </w:rPr>
        <w:t>*</w:t>
      </w:r>
      <w:r w:rsidR="009567F6" w:rsidRPr="009567F6">
        <w:rPr>
          <w:rFonts w:cs="Arial"/>
          <w:vanish/>
          <w:color w:val="FF0000"/>
          <w:lang w:val="en-US"/>
        </w:rPr>
        <w:t xml:space="preserve"> </w:t>
      </w:r>
    </w:p>
    <w:p w:rsidR="00FA62F5" w:rsidRPr="009567F6" w:rsidRDefault="00FA62F5" w:rsidP="000C6738">
      <w:pPr>
        <w:rPr>
          <w:lang w:val="en-US"/>
        </w:rPr>
      </w:pPr>
    </w:p>
    <w:p w:rsidR="001364D7" w:rsidRDefault="001364D7" w:rsidP="00FA62F5">
      <w:pPr>
        <w:ind w:firstLine="360"/>
        <w:rPr>
          <w:lang w:val="en-US"/>
        </w:rPr>
      </w:pPr>
    </w:p>
    <w:p w:rsidR="00FA62F5" w:rsidRPr="009567F6" w:rsidRDefault="00FA62F5" w:rsidP="00FA62F5">
      <w:pPr>
        <w:ind w:firstLine="360"/>
        <w:rPr>
          <w:lang w:val="en-US"/>
        </w:rPr>
      </w:pPr>
      <w:r w:rsidRPr="009567F6">
        <w:rPr>
          <w:lang w:val="en-US"/>
        </w:rP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>Trouver une commande qui permette de lister les services Windows</w:t>
      </w:r>
    </w:p>
    <w:p w:rsidR="001364D7" w:rsidRDefault="001364D7" w:rsidP="00FA62F5">
      <w:pPr>
        <w:ind w:firstLine="360"/>
      </w:pPr>
    </w:p>
    <w:p w:rsidR="00FA62F5" w:rsidRDefault="00FA62F5" w:rsidP="00FA62F5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 xml:space="preserve">Trouver au moyen de l'aide sur la </w:t>
      </w:r>
      <w:proofErr w:type="spellStart"/>
      <w:r w:rsidRPr="00E16ADE">
        <w:rPr>
          <w:i/>
        </w:rPr>
        <w:t>cmdlet</w:t>
      </w:r>
      <w:proofErr w:type="spellEnd"/>
      <w:r>
        <w:t>, comment afficher les exemples d'utilisation de cette commande.</w:t>
      </w:r>
    </w:p>
    <w:p w:rsidR="00FA62F5" w:rsidRPr="009567F6" w:rsidRDefault="007B16E0" w:rsidP="007B16E0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Get-help get-service, Get-help get-service -examples</w:t>
      </w:r>
    </w:p>
    <w:p w:rsidR="001364D7" w:rsidRDefault="001364D7" w:rsidP="00325E65">
      <w:pPr>
        <w:ind w:firstLine="360"/>
      </w:pPr>
    </w:p>
    <w:p w:rsidR="00325E65" w:rsidRDefault="00FA62F5" w:rsidP="00325E65">
      <w:pPr>
        <w:ind w:firstLine="360"/>
      </w:pPr>
      <w:r>
        <w:t>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qui commencent par "t".</w:t>
      </w:r>
    </w:p>
    <w:p w:rsidR="00325E65" w:rsidRDefault="007B16E0" w:rsidP="007B16E0">
      <w:pPr>
        <w:ind w:firstLine="360"/>
      </w:pPr>
      <w:r>
        <w:rPr>
          <w:rFonts w:cs="Arial"/>
          <w:vanish/>
          <w:color w:val="FF0000"/>
        </w:rPr>
        <w:t>Get-service t*  (aussi : get-service –name t*)</w:t>
      </w:r>
    </w:p>
    <w:p w:rsidR="001364D7" w:rsidRDefault="001364D7" w:rsidP="00015BD5">
      <w:pPr>
        <w:ind w:left="360"/>
      </w:pPr>
    </w:p>
    <w:p w:rsidR="00325E65" w:rsidRPr="00325E65" w:rsidRDefault="00325E65" w:rsidP="00015BD5">
      <w:pPr>
        <w:ind w:left="360"/>
      </w:pPr>
      <w:r>
        <w:t>..............................................................................................................................................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en exécution</w:t>
      </w:r>
    </w:p>
    <w:p w:rsidR="00325E65" w:rsidRPr="009567F6" w:rsidRDefault="007B16E0" w:rsidP="007B16E0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Get-service | where-object {$_.Status –eq ‘’Running ‘’}</w:t>
      </w:r>
    </w:p>
    <w:p w:rsidR="001364D7" w:rsidRDefault="001364D7" w:rsidP="00015BD5">
      <w:pPr>
        <w:ind w:firstLine="360"/>
        <w:rPr>
          <w:rFonts w:cs="Arial"/>
          <w:color w:val="FF0000"/>
          <w:szCs w:val="22"/>
          <w:lang w:val="fr-CH"/>
        </w:rPr>
      </w:pPr>
    </w:p>
    <w:p w:rsidR="00325E65" w:rsidRDefault="00325E65" w:rsidP="00015BD5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en exécution qui commencent par t*</w:t>
      </w:r>
    </w:p>
    <w:p w:rsidR="00015BD5" w:rsidRDefault="007B16E0" w:rsidP="00015BD5">
      <w:pPr>
        <w:ind w:firstLine="360"/>
        <w:rPr>
          <w:rFonts w:cs="Arial"/>
          <w:color w:val="FF0000"/>
          <w:lang w:val="en-US"/>
        </w:rPr>
      </w:pPr>
      <w:r w:rsidRPr="009567F6">
        <w:rPr>
          <w:rFonts w:cs="Arial"/>
          <w:vanish/>
          <w:color w:val="FF0000"/>
          <w:lang w:val="en-US"/>
        </w:rPr>
        <w:t>Get-service t* | where-object {$_.Status –eq ‘’Running ‘’}</w:t>
      </w:r>
    </w:p>
    <w:p w:rsidR="00325E65" w:rsidRPr="00E16ADE" w:rsidRDefault="00325E65" w:rsidP="00325E65">
      <w:pPr>
        <w:pStyle w:val="Titre2"/>
        <w:rPr>
          <w:i/>
        </w:rPr>
      </w:pPr>
      <w:r>
        <w:t xml:space="preserve">Rechercher une commande qui permette l'affichage du texte </w:t>
      </w:r>
      <w:r w:rsidRPr="00E16ADE">
        <w:rPr>
          <w:i/>
        </w:rPr>
        <w:t xml:space="preserve">"Hello </w:t>
      </w:r>
      <w:proofErr w:type="gramStart"/>
      <w:r w:rsidRPr="00E16ADE">
        <w:rPr>
          <w:i/>
        </w:rPr>
        <w:t>world!</w:t>
      </w:r>
      <w:proofErr w:type="gramEnd"/>
      <w:r w:rsidRPr="00E16ADE">
        <w:rPr>
          <w:i/>
        </w:rPr>
        <w:t>"</w:t>
      </w:r>
    </w:p>
    <w:p w:rsidR="00325E65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</w:t>
      </w:r>
      <w:r w:rsidR="00F836C4">
        <w:rPr>
          <w:rFonts w:cs="Arial"/>
          <w:vanish/>
          <w:color w:val="FF0000"/>
        </w:rPr>
        <w:t xml:space="preserve"> </w:t>
      </w:r>
      <w:r w:rsidR="00C843E0">
        <w:rPr>
          <w:rFonts w:cs="Arial"/>
          <w:vanish/>
          <w:color w:val="FF0000"/>
        </w:rPr>
        <w:t xml:space="preserve"> </w:t>
      </w:r>
      <w:r w:rsidR="00F836C4">
        <w:rPr>
          <w:rFonts w:cs="Arial"/>
          <w:vanish/>
          <w:color w:val="FF0000"/>
        </w:rPr>
        <w:t>"Hello world "</w:t>
      </w:r>
    </w:p>
    <w:p w:rsidR="001364D7" w:rsidRDefault="001364D7" w:rsidP="004656D0">
      <w:pPr>
        <w:ind w:firstLine="360"/>
        <w:rPr>
          <w:lang w:val="de-CH"/>
        </w:rPr>
      </w:pPr>
    </w:p>
    <w:p w:rsidR="004656D0" w:rsidRPr="00015BD5" w:rsidRDefault="004656D0" w:rsidP="004656D0">
      <w:pPr>
        <w:ind w:firstLine="360"/>
        <w:rPr>
          <w:lang w:val="de-CH"/>
        </w:rPr>
      </w:pPr>
      <w:r w:rsidRPr="00015BD5">
        <w:rPr>
          <w:lang w:val="de-CH"/>
        </w:rPr>
        <w:t>..............................................................................................................................................</w:t>
      </w:r>
    </w:p>
    <w:p w:rsidR="004656D0" w:rsidRPr="00015BD5" w:rsidRDefault="004656D0" w:rsidP="00325E65">
      <w:pPr>
        <w:ind w:firstLine="360"/>
        <w:rPr>
          <w:lang w:val="de-CH"/>
        </w:rPr>
      </w:pPr>
    </w:p>
    <w:p w:rsidR="00FA62F5" w:rsidRDefault="00325E65" w:rsidP="00325E65">
      <w:pPr>
        <w:pStyle w:val="Titre2"/>
      </w:pPr>
      <w:r>
        <w:t>Afficher le même texte en rouge sur un fond gris foncé.</w:t>
      </w:r>
    </w:p>
    <w:p w:rsidR="00325E65" w:rsidRPr="009567F6" w:rsidRDefault="007B16E0" w:rsidP="007B16E0">
      <w:pPr>
        <w:shd w:val="clear" w:color="auto" w:fill="FFFFFF"/>
        <w:autoSpaceDE w:val="0"/>
        <w:autoSpaceDN w:val="0"/>
        <w:adjustRightInd w:val="0"/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Write-host –BackgroundColor DarkGray –ForegroundColor Red Hello World !</w:t>
      </w:r>
    </w:p>
    <w:p w:rsidR="001364D7" w:rsidRDefault="001364D7" w:rsidP="00115B40">
      <w:pPr>
        <w:ind w:firstLine="360"/>
        <w:rPr>
          <w:rFonts w:cs="Arial"/>
          <w:color w:val="FF0000"/>
          <w:szCs w:val="24"/>
          <w:lang w:val="fr-CH"/>
        </w:rPr>
      </w:pPr>
    </w:p>
    <w:p w:rsidR="00325E65" w:rsidRDefault="00325E65" w:rsidP="00115B4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325E65" w:rsidRDefault="00325E65" w:rsidP="00325E65">
      <w:pPr>
        <w:ind w:firstLine="360"/>
      </w:pPr>
    </w:p>
    <w:p w:rsidR="004656D0" w:rsidRDefault="00325E65" w:rsidP="007B16E0">
      <w:pPr>
        <w:pStyle w:val="Titre2"/>
        <w:rPr>
          <w:lang w:val="fr-CH"/>
        </w:rPr>
      </w:pPr>
      <w:r>
        <w:rPr>
          <w:lang w:val="fr-CH"/>
        </w:rPr>
        <w:t xml:space="preserve">Afficher les jours de la semaine avec comme séparateur </w:t>
      </w:r>
      <w:r w:rsidRPr="00E16ADE">
        <w:rPr>
          <w:rFonts w:ascii="Courier New" w:hAnsi="Courier New" w:cs="Courier New"/>
          <w:lang w:val="fr-CH"/>
        </w:rPr>
        <w:t>"|"</w:t>
      </w:r>
      <w:r>
        <w:rPr>
          <w:lang w:val="fr-CH"/>
        </w:rPr>
        <w:t>.</w:t>
      </w:r>
    </w:p>
    <w:p w:rsidR="001364D7" w:rsidRDefault="001364D7" w:rsidP="001364D7">
      <w:pPr>
        <w:rPr>
          <w:lang w:val="fr-CH"/>
        </w:rPr>
      </w:pPr>
    </w:p>
    <w:p w:rsidR="001364D7" w:rsidRPr="001364D7" w:rsidRDefault="001364D7" w:rsidP="001364D7">
      <w:pPr>
        <w:rPr>
          <w:lang w:val="fr-CH"/>
        </w:rPr>
      </w:pPr>
    </w:p>
    <w:p w:rsidR="001364D7" w:rsidRDefault="001364D7" w:rsidP="004656D0">
      <w:pPr>
        <w:ind w:firstLine="360"/>
        <w:rPr>
          <w:rFonts w:cs="Arial"/>
          <w:vanish/>
          <w:color w:val="FF0000"/>
        </w:rPr>
      </w:pPr>
    </w:p>
    <w:p w:rsidR="001364D7" w:rsidRDefault="001364D7" w:rsidP="004656D0">
      <w:pPr>
        <w:ind w:firstLine="360"/>
        <w:rPr>
          <w:rFonts w:cs="Arial"/>
          <w:vanish/>
          <w:color w:val="FF0000"/>
        </w:rPr>
      </w:pPr>
    </w:p>
    <w:p w:rsidR="001364D7" w:rsidRDefault="001364D7" w:rsidP="004656D0">
      <w:pPr>
        <w:ind w:firstLine="360"/>
        <w:rPr>
          <w:rFonts w:cs="Arial"/>
          <w:vanish/>
          <w:color w:val="FF0000"/>
        </w:rPr>
      </w:pPr>
    </w:p>
    <w:p w:rsidR="004656D0" w:rsidRPr="00115B40" w:rsidRDefault="004656D0" w:rsidP="004656D0">
      <w:pPr>
        <w:ind w:firstLine="360"/>
        <w:rPr>
          <w:lang w:val="de-CH"/>
        </w:rPr>
      </w:pPr>
      <w:r w:rsidRPr="00115B40">
        <w:rPr>
          <w:lang w:val="de-CH"/>
        </w:rPr>
        <w:t>..............................................................................................................................................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>Sto</w:t>
      </w:r>
      <w:r w:rsidR="004656D0">
        <w:rPr>
          <w:lang w:val="fr-CH"/>
        </w:rPr>
        <w:t>ck</w:t>
      </w:r>
      <w:r>
        <w:rPr>
          <w:lang w:val="fr-CH"/>
        </w:rPr>
        <w:t xml:space="preserve">er la chaîne </w:t>
      </w:r>
      <w:r w:rsidRPr="00E16ADE">
        <w:rPr>
          <w:i/>
          <w:lang w:val="fr-CH"/>
        </w:rPr>
        <w:t>"Hello world !"</w:t>
      </w:r>
      <w:r>
        <w:rPr>
          <w:lang w:val="fr-CH"/>
        </w:rPr>
        <w:t xml:space="preserve"> dans une variable </w:t>
      </w:r>
      <w:r w:rsidRPr="00E16ADE">
        <w:rPr>
          <w:rFonts w:ascii="Courier New" w:hAnsi="Courier New" w:cs="Courier New"/>
          <w:lang w:val="fr-CH"/>
        </w:rPr>
        <w:t>$</w:t>
      </w:r>
      <w:proofErr w:type="spellStart"/>
      <w:r w:rsidRPr="00E16ADE">
        <w:rPr>
          <w:rFonts w:ascii="Courier New" w:hAnsi="Courier New" w:cs="Courier New"/>
          <w:lang w:val="fr-CH"/>
        </w:rPr>
        <w:t>strHelloMessage</w:t>
      </w:r>
      <w:proofErr w:type="spellEnd"/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$strHelloMessage = ‘’Hello World !’’</w:t>
      </w:r>
    </w:p>
    <w:p w:rsidR="001364D7" w:rsidRDefault="001364D7" w:rsidP="00115B40">
      <w:pPr>
        <w:ind w:left="360"/>
        <w:rPr>
          <w:rFonts w:cs="Arial"/>
          <w:color w:val="FF0000"/>
          <w:lang w:val="fr-CH"/>
        </w:rPr>
      </w:pPr>
    </w:p>
    <w:p w:rsidR="004656D0" w:rsidRPr="004656D0" w:rsidRDefault="004656D0" w:rsidP="00115B40">
      <w:pPr>
        <w:ind w:left="360"/>
      </w:pPr>
      <w:r>
        <w:t>.............................................................................................................................................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 xml:space="preserve">Afficher la variable </w:t>
      </w:r>
      <w:r w:rsidRPr="00E16ADE">
        <w:rPr>
          <w:rFonts w:ascii="Courier New" w:hAnsi="Courier New" w:cs="Courier New"/>
          <w:lang w:val="fr-CH"/>
        </w:rPr>
        <w:t>$</w:t>
      </w:r>
      <w:proofErr w:type="spellStart"/>
      <w:r w:rsidRPr="00E16ADE">
        <w:rPr>
          <w:rFonts w:ascii="Courier New" w:hAnsi="Courier New" w:cs="Courier New"/>
          <w:lang w:val="fr-CH"/>
        </w:rPr>
        <w:t>strHelloMessage</w:t>
      </w:r>
      <w:proofErr w:type="spellEnd"/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Write-host $strHelloMessage</w:t>
      </w:r>
    </w:p>
    <w:p w:rsidR="001364D7" w:rsidRDefault="001364D7" w:rsidP="00115B40">
      <w:pPr>
        <w:ind w:left="360"/>
        <w:rPr>
          <w:rFonts w:cs="Arial"/>
          <w:color w:val="FF0000"/>
          <w:lang w:val="fr-CH"/>
        </w:rPr>
      </w:pPr>
    </w:p>
    <w:p w:rsidR="004656D0" w:rsidRPr="004656D0" w:rsidRDefault="004656D0" w:rsidP="00115B40">
      <w:pPr>
        <w:ind w:left="360"/>
      </w:pPr>
      <w:r>
        <w:t>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 xml:space="preserve">Afficher le résultat du </w:t>
      </w:r>
      <w:proofErr w:type="gramStart"/>
      <w:r>
        <w:rPr>
          <w:lang w:val="fr-CH"/>
        </w:rPr>
        <w:t>calcul:</w:t>
      </w:r>
      <w:proofErr w:type="gramEnd"/>
      <w:r>
        <w:rPr>
          <w:lang w:val="fr-CH"/>
        </w:rPr>
        <w:t xml:space="preserve"> 143 * 144</w:t>
      </w:r>
    </w:p>
    <w:p w:rsidR="004656D0" w:rsidRPr="0046315F" w:rsidRDefault="000B7583" w:rsidP="004656D0">
      <w:pPr>
        <w:ind w:firstLine="360"/>
        <w:rPr>
          <w:lang w:val="en-US"/>
        </w:rPr>
      </w:pPr>
      <w:r w:rsidRPr="0046315F">
        <w:rPr>
          <w:rFonts w:cs="Arial"/>
          <w:vanish/>
          <w:color w:val="FF0000"/>
          <w:lang w:val="en-US"/>
        </w:rPr>
        <w:t>143*144  OU</w:t>
      </w:r>
      <w:r w:rsidR="0046315F" w:rsidRPr="0046315F">
        <w:rPr>
          <w:rFonts w:cs="Arial"/>
          <w:vanish/>
          <w:color w:val="FF0000"/>
          <w:lang w:val="en-US"/>
        </w:rPr>
        <w:t xml:space="preserve"> write-host(143*144</w:t>
      </w:r>
      <w:r w:rsidR="0046315F">
        <w:rPr>
          <w:rFonts w:cs="Arial"/>
          <w:vanish/>
          <w:color w:val="FF0000"/>
          <w:lang w:val="en-US"/>
        </w:rPr>
        <w:t>)</w:t>
      </w:r>
      <w:r w:rsidRPr="0046315F">
        <w:rPr>
          <w:rFonts w:cs="Arial"/>
          <w:vanish/>
          <w:color w:val="FF0000"/>
          <w:lang w:val="en-US"/>
        </w:rPr>
        <w:t xml:space="preserve"> $intCalc = 143*144, write-host $intCalc</w:t>
      </w:r>
    </w:p>
    <w:p w:rsidR="001364D7" w:rsidRDefault="001364D7" w:rsidP="003B1872">
      <w:pPr>
        <w:ind w:left="360"/>
        <w:rPr>
          <w:color w:val="FF0000"/>
          <w:lang w:val="en-US"/>
        </w:rPr>
      </w:pPr>
    </w:p>
    <w:p w:rsidR="004656D0" w:rsidRPr="0046315F" w:rsidRDefault="004656D0" w:rsidP="003B1872">
      <w:pPr>
        <w:ind w:left="360"/>
        <w:rPr>
          <w:lang w:val="en-US"/>
        </w:rPr>
      </w:pPr>
      <w:r w:rsidRPr="0046315F">
        <w:rPr>
          <w:lang w:val="en-US"/>
        </w:rPr>
        <w:t>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A l'aide de la </w:t>
      </w:r>
      <w:proofErr w:type="spellStart"/>
      <w:r w:rsidRPr="00E16ADE">
        <w:rPr>
          <w:i/>
          <w:lang w:val="fr-CH"/>
        </w:rPr>
        <w:t>cmdlet</w:t>
      </w:r>
      <w:proofErr w:type="spellEnd"/>
      <w:r>
        <w:rPr>
          <w:lang w:val="fr-CH"/>
        </w:rPr>
        <w:t xml:space="preserve"> </w:t>
      </w:r>
      <w:proofErr w:type="spellStart"/>
      <w:r w:rsidRPr="00E16ADE">
        <w:rPr>
          <w:rFonts w:ascii="Courier New" w:hAnsi="Courier New" w:cs="Courier New"/>
          <w:iCs/>
          <w:lang w:val="fr-CH"/>
        </w:rPr>
        <w:t>get-member</w:t>
      </w:r>
      <w:proofErr w:type="spellEnd"/>
      <w:r w:rsidRPr="004656D0">
        <w:rPr>
          <w:i/>
          <w:iCs/>
          <w:lang w:val="fr-CH"/>
        </w:rPr>
        <w:t xml:space="preserve"> </w:t>
      </w:r>
      <w:r w:rsidRPr="004656D0">
        <w:rPr>
          <w:lang w:val="fr-CH"/>
        </w:rPr>
        <w:t xml:space="preserve">et </w:t>
      </w:r>
      <w:proofErr w:type="gramStart"/>
      <w:r w:rsidRPr="004656D0">
        <w:rPr>
          <w:lang w:val="fr-CH"/>
        </w:rPr>
        <w:t>d'un pipe</w:t>
      </w:r>
      <w:proofErr w:type="gramEnd"/>
      <w:r w:rsidRPr="004656D0">
        <w:rPr>
          <w:lang w:val="fr-CH"/>
        </w:rPr>
        <w:t xml:space="preserve"> afficher les membres </w:t>
      </w:r>
      <w:r w:rsidRPr="00E16ADE">
        <w:rPr>
          <w:rFonts w:cs="Arial"/>
          <w:lang w:val="fr-CH"/>
        </w:rPr>
        <w:t xml:space="preserve">de la </w:t>
      </w:r>
      <w:r w:rsidRPr="00E16ADE">
        <w:rPr>
          <w:rFonts w:cs="Arial"/>
          <w:szCs w:val="24"/>
          <w:lang w:val="fr-CH"/>
        </w:rPr>
        <w:t>variable</w:t>
      </w:r>
      <w:r w:rsidRPr="004656D0">
        <w:rPr>
          <w:rFonts w:ascii="Century Gothic" w:hAnsi="Century Gothic" w:cs="Century Gothic"/>
          <w:szCs w:val="24"/>
          <w:lang w:val="fr-CH"/>
        </w:rPr>
        <w:t xml:space="preserve"> </w:t>
      </w:r>
      <w:r w:rsidRPr="00E16ADE">
        <w:rPr>
          <w:rFonts w:ascii="Courier New" w:hAnsi="Courier New" w:cs="Courier New"/>
          <w:szCs w:val="24"/>
          <w:lang w:val="fr-CH"/>
        </w:rPr>
        <w:t>$</w:t>
      </w:r>
      <w:proofErr w:type="spellStart"/>
      <w:r w:rsidRPr="00E16ADE">
        <w:rPr>
          <w:rFonts w:ascii="Courier New" w:hAnsi="Courier New" w:cs="Courier New"/>
          <w:szCs w:val="24"/>
          <w:lang w:val="fr-CH"/>
        </w:rPr>
        <w:t>intCalc</w:t>
      </w:r>
      <w:proofErr w:type="spellEnd"/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 | get-member</w:t>
      </w:r>
    </w:p>
    <w:p w:rsidR="001364D7" w:rsidRDefault="001364D7" w:rsidP="004656D0">
      <w:pPr>
        <w:ind w:firstLine="360"/>
        <w:rPr>
          <w:color w:val="FF0000"/>
          <w:lang w:val="en-US"/>
        </w:rPr>
      </w:pP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</w:t>
      </w:r>
      <w:proofErr w:type="spellStart"/>
      <w:r w:rsidRPr="00E16ADE">
        <w:rPr>
          <w:rFonts w:ascii="Courier New" w:hAnsi="Courier New" w:cs="Courier New"/>
          <w:lang w:val="fr-CH"/>
        </w:rPr>
        <w:t>intCalc</w:t>
      </w:r>
      <w:proofErr w:type="spellEnd"/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 xml:space="preserve">$intCalc.GetType() </w:t>
      </w:r>
    </w:p>
    <w:p w:rsidR="001364D7" w:rsidRDefault="001364D7" w:rsidP="004656D0">
      <w:pPr>
        <w:ind w:firstLine="360"/>
        <w:rPr>
          <w:color w:val="FF0000"/>
        </w:rPr>
      </w:pP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</w:t>
      </w:r>
      <w:proofErr w:type="spellStart"/>
      <w:r w:rsidRPr="00E16ADE">
        <w:rPr>
          <w:rFonts w:ascii="Courier New" w:hAnsi="Courier New" w:cs="Courier New"/>
          <w:lang w:val="fr-CH"/>
        </w:rPr>
        <w:t>strHelloMessage</w:t>
      </w:r>
      <w:proofErr w:type="spellEnd"/>
      <w:r>
        <w:rPr>
          <w:lang w:val="fr-CH"/>
        </w:rPr>
        <w:t>.</w:t>
      </w:r>
    </w:p>
    <w:p w:rsidR="001364D7" w:rsidRDefault="001364D7" w:rsidP="004656D0">
      <w:pPr>
        <w:ind w:firstLine="360"/>
        <w:rPr>
          <w:color w:val="FF0000"/>
        </w:rPr>
      </w:pPr>
    </w:p>
    <w:p w:rsidR="001364D7" w:rsidRDefault="001364D7" w:rsidP="004656D0">
      <w:pPr>
        <w:ind w:firstLine="360"/>
        <w:rPr>
          <w:color w:val="FF0000"/>
        </w:rPr>
      </w:pPr>
    </w:p>
    <w:p w:rsidR="006D0CA7" w:rsidRDefault="006D0CA7" w:rsidP="004656D0">
      <w:pPr>
        <w:ind w:firstLine="360"/>
        <w:rPr>
          <w:rFonts w:cs="Arial"/>
          <w:vanish/>
          <w:color w:val="FF0000"/>
          <w:lang w:val="en-US"/>
        </w:rPr>
      </w:pPr>
      <w:r w:rsidRPr="009567F6">
        <w:rPr>
          <w:rFonts w:cs="Arial"/>
          <w:vanish/>
          <w:color w:val="FF0000"/>
          <w:lang w:val="en-US"/>
        </w:rPr>
        <w:t xml:space="preserve">$strHelloMessage </w:t>
      </w:r>
      <w:r>
        <w:rPr>
          <w:rFonts w:cs="Arial"/>
          <w:vanish/>
          <w:color w:val="FF0000"/>
          <w:lang w:val="en-US"/>
        </w:rPr>
        <w:t>.GetType()</w:t>
      </w:r>
    </w:p>
    <w:p w:rsidR="004656D0" w:rsidRDefault="004656D0" w:rsidP="004656D0">
      <w:pPr>
        <w:ind w:firstLine="360"/>
        <w:rPr>
          <w:lang w:val="en-US"/>
        </w:rPr>
      </w:pPr>
      <w:r w:rsidRPr="006D0CA7">
        <w:rPr>
          <w:lang w:val="en-US"/>
        </w:rPr>
        <w:t>..............................................................................................................................................</w:t>
      </w:r>
    </w:p>
    <w:p w:rsidR="001364D7" w:rsidRDefault="001364D7">
      <w:pPr>
        <w:rPr>
          <w:lang w:val="en-US"/>
        </w:rPr>
      </w:pPr>
      <w:r>
        <w:rPr>
          <w:lang w:val="en-US"/>
        </w:rPr>
        <w:br w:type="page"/>
      </w:r>
    </w:p>
    <w:p w:rsidR="00C2109E" w:rsidRPr="006D0CA7" w:rsidRDefault="00C2109E" w:rsidP="004656D0">
      <w:pPr>
        <w:ind w:firstLine="360"/>
        <w:rPr>
          <w:lang w:val="en-US"/>
        </w:rPr>
      </w:pP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Que peut-on déduire suite aux réponses des deux dernières questions ?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PowerShell assigne automatiquement le type aux variables en fonction des paramètres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fourni par l’utilisateur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Convertir la variable </w:t>
      </w:r>
      <w:r w:rsidRPr="00E16ADE">
        <w:rPr>
          <w:rFonts w:ascii="Courier New" w:hAnsi="Courier New" w:cs="Courier New"/>
          <w:lang w:val="fr-CH"/>
        </w:rPr>
        <w:t>$</w:t>
      </w:r>
      <w:proofErr w:type="spellStart"/>
      <w:r w:rsidRPr="00E16ADE">
        <w:rPr>
          <w:rFonts w:ascii="Courier New" w:hAnsi="Courier New" w:cs="Courier New"/>
          <w:lang w:val="fr-CH"/>
        </w:rPr>
        <w:t>intCalc</w:t>
      </w:r>
      <w:proofErr w:type="spellEnd"/>
      <w:r w:rsidRPr="004656D0">
        <w:rPr>
          <w:lang w:val="fr-CH"/>
        </w:rPr>
        <w:t xml:space="preserve"> en </w:t>
      </w:r>
      <w:proofErr w:type="spellStart"/>
      <w:proofErr w:type="gramStart"/>
      <w:r w:rsidRPr="00E16ADE">
        <w:rPr>
          <w:rFonts w:ascii="Courier New" w:hAnsi="Courier New" w:cs="Courier New"/>
          <w:lang w:val="fr-CH"/>
        </w:rPr>
        <w:t>TypeName</w:t>
      </w:r>
      <w:proofErr w:type="spellEnd"/>
      <w:r w:rsidRPr="00E16ADE">
        <w:rPr>
          <w:rFonts w:ascii="Courier New" w:hAnsi="Courier New" w:cs="Courier New"/>
          <w:lang w:val="fr-CH"/>
        </w:rPr>
        <w:t>:</w:t>
      </w:r>
      <w:proofErr w:type="gramEnd"/>
      <w:r w:rsidRPr="00E16ADE">
        <w:rPr>
          <w:rFonts w:ascii="Courier New" w:hAnsi="Courier New" w:cs="Courier New"/>
          <w:lang w:val="fr-CH"/>
        </w:rPr>
        <w:t xml:space="preserve"> </w:t>
      </w:r>
      <w:proofErr w:type="spellStart"/>
      <w:r w:rsidRPr="00E16ADE">
        <w:rPr>
          <w:rFonts w:ascii="Courier New" w:hAnsi="Courier New" w:cs="Courier New"/>
          <w:lang w:val="fr-CH"/>
        </w:rPr>
        <w:t>System.String</w:t>
      </w:r>
      <w:proofErr w:type="spellEnd"/>
      <w:r w:rsidRPr="004656D0">
        <w:rPr>
          <w:lang w:val="fr-CH"/>
        </w:rPr>
        <w:t>. Puis vérifier la</w:t>
      </w:r>
      <w:r>
        <w:rPr>
          <w:lang w:val="fr-CH"/>
        </w:rPr>
        <w:t xml:space="preserve"> </w:t>
      </w:r>
      <w:r w:rsidRPr="004656D0">
        <w:rPr>
          <w:rFonts w:ascii="Century Gothic" w:hAnsi="Century Gothic" w:cs="Century Gothic"/>
          <w:szCs w:val="24"/>
          <w:lang w:val="fr-CH"/>
        </w:rPr>
        <w:t>conversion.</w:t>
      </w:r>
    </w:p>
    <w:p w:rsidR="001238B3" w:rsidRDefault="000B7583" w:rsidP="001364D7">
      <w:pPr>
        <w:ind w:firstLine="360"/>
        <w:rPr>
          <w:color w:val="FF0000"/>
          <w:lang w:val="en-US"/>
        </w:rPr>
      </w:pPr>
      <w:r w:rsidRPr="009567F6">
        <w:rPr>
          <w:rFonts w:cs="Arial"/>
          <w:vanish/>
          <w:color w:val="FF0000"/>
          <w:lang w:val="en-US"/>
        </w:rPr>
        <w:t>$intCalc=$intCalc.toString()  et  $intCalc | get-member</w:t>
      </w:r>
    </w:p>
    <w:p w:rsidR="001364D7" w:rsidRDefault="001364D7" w:rsidP="001364D7">
      <w:pPr>
        <w:ind w:firstLine="360"/>
        <w:rPr>
          <w:color w:val="FF0000"/>
          <w:lang w:val="en-US"/>
        </w:rPr>
      </w:pPr>
    </w:p>
    <w:p w:rsidR="001364D7" w:rsidRPr="00DF54F5" w:rsidRDefault="001364D7" w:rsidP="001364D7">
      <w:pPr>
        <w:ind w:firstLine="360"/>
        <w:rPr>
          <w:color w:val="FF0000"/>
          <w:lang w:val="en-US"/>
        </w:rPr>
      </w:pPr>
    </w:p>
    <w:p w:rsidR="004656D0" w:rsidRPr="00DF54F5" w:rsidRDefault="004656D0" w:rsidP="004656D0">
      <w:pPr>
        <w:ind w:firstLine="360"/>
        <w:rPr>
          <w:lang w:val="en-US"/>
        </w:rPr>
      </w:pPr>
      <w:r w:rsidRPr="00DF54F5">
        <w:rPr>
          <w:lang w:val="en-US"/>
        </w:rP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Afficher la longueur de la chaîne convertie.</w:t>
      </w:r>
    </w:p>
    <w:p w:rsidR="001364D7" w:rsidRPr="001364D7" w:rsidRDefault="001364D7" w:rsidP="001364D7">
      <w:pPr>
        <w:rPr>
          <w:lang w:val="fr-CH"/>
        </w:rPr>
      </w:pP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$intCalc.length</w:t>
      </w:r>
    </w:p>
    <w:p w:rsidR="004656D0" w:rsidRPr="004656D0" w:rsidRDefault="001364D7" w:rsidP="004656D0">
      <w:pPr>
        <w:ind w:firstLine="360"/>
      </w:pPr>
      <w:r w:rsidRPr="001364D7">
        <w:rPr>
          <w:color w:val="000000" w:themeColor="text1"/>
          <w:lang w:val="en-US"/>
        </w:rPr>
        <w:t>………………...</w:t>
      </w:r>
      <w:r w:rsidR="004656D0" w:rsidRPr="001364D7">
        <w:rPr>
          <w:color w:val="000000" w:themeColor="text1"/>
        </w:rPr>
        <w:t>......</w:t>
      </w:r>
      <w:r w:rsidR="004656D0">
        <w:t>................................................................................</w:t>
      </w:r>
      <w:r>
        <w:t>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Afficher le contenu du lecteur </w:t>
      </w:r>
      <w:proofErr w:type="gramStart"/>
      <w:r w:rsidR="00A422FA">
        <w:rPr>
          <w:rFonts w:ascii="Courier New" w:hAnsi="Courier New" w:cs="Courier New"/>
          <w:lang w:val="fr-CH"/>
        </w:rPr>
        <w:t>d</w:t>
      </w:r>
      <w:r w:rsidRPr="00A422FA">
        <w:rPr>
          <w:rFonts w:ascii="Courier New" w:hAnsi="Courier New" w:cs="Courier New"/>
          <w:lang w:val="fr-CH"/>
        </w:rPr>
        <w:t>:</w:t>
      </w:r>
      <w:proofErr w:type="gramEnd"/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d:\</w:t>
      </w:r>
    </w:p>
    <w:p w:rsidR="001364D7" w:rsidRDefault="001364D7" w:rsidP="004656D0">
      <w:pPr>
        <w:ind w:firstLine="360"/>
        <w:rPr>
          <w:color w:val="FF0000"/>
        </w:rPr>
      </w:pP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Pr="00A422FA" w:rsidRDefault="004656D0" w:rsidP="004656D0">
      <w:pPr>
        <w:pStyle w:val="Titre2"/>
        <w:autoSpaceDE w:val="0"/>
        <w:autoSpaceDN w:val="0"/>
        <w:adjustRightInd w:val="0"/>
        <w:rPr>
          <w:rFonts w:cs="Arial"/>
          <w:szCs w:val="24"/>
          <w:lang w:val="fr-CH"/>
        </w:rPr>
      </w:pPr>
      <w:r w:rsidRPr="00A422FA">
        <w:rPr>
          <w:rFonts w:cs="Arial"/>
          <w:lang w:val="fr-CH"/>
        </w:rPr>
        <w:t>A</w:t>
      </w:r>
      <w:r w:rsidR="00A422FA" w:rsidRPr="00A422FA">
        <w:rPr>
          <w:rFonts w:cs="Arial"/>
          <w:lang w:val="fr-CH"/>
        </w:rPr>
        <w:t xml:space="preserve">fficher le contenu du lecteur </w:t>
      </w:r>
      <w:proofErr w:type="gramStart"/>
      <w:r w:rsidR="00A422FA" w:rsidRPr="00A422FA">
        <w:rPr>
          <w:rFonts w:cs="Arial"/>
          <w:lang w:val="fr-CH"/>
        </w:rPr>
        <w:t>d</w:t>
      </w:r>
      <w:r w:rsidRPr="00A422FA">
        <w:rPr>
          <w:rFonts w:cs="Arial"/>
          <w:lang w:val="fr-CH"/>
        </w:rPr>
        <w:t>:</w:t>
      </w:r>
      <w:proofErr w:type="gramEnd"/>
      <w:r w:rsidRPr="00A422FA">
        <w:rPr>
          <w:rFonts w:cs="Arial"/>
          <w:lang w:val="fr-CH"/>
        </w:rPr>
        <w:t xml:space="preserve"> de manière récursive (tous les répertoires et </w:t>
      </w:r>
      <w:r w:rsidRPr="00A422FA">
        <w:rPr>
          <w:rFonts w:cs="Arial"/>
          <w:szCs w:val="24"/>
          <w:lang w:val="fr-CH"/>
        </w:rPr>
        <w:t>fichiers)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–recurse d:\</w:t>
      </w:r>
    </w:p>
    <w:p w:rsidR="001364D7" w:rsidRDefault="001364D7" w:rsidP="004656D0">
      <w:pPr>
        <w:ind w:firstLine="360"/>
        <w:rPr>
          <w:color w:val="FF0000"/>
        </w:rPr>
      </w:pPr>
    </w:p>
    <w:p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Utiliser la commande précédente et utiliser un affichage par table.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format-table</w:t>
      </w:r>
    </w:p>
    <w:p w:rsidR="001B2696" w:rsidRDefault="001B2696" w:rsidP="004656D0">
      <w:pPr>
        <w:ind w:firstLine="360"/>
        <w:rPr>
          <w:color w:val="FF0000"/>
        </w:rPr>
      </w:pPr>
    </w:p>
    <w:p w:rsidR="001364D7" w:rsidRDefault="001364D7" w:rsidP="004656D0">
      <w:pPr>
        <w:ind w:firstLine="360"/>
        <w:rPr>
          <w:color w:val="FF0000"/>
        </w:rPr>
      </w:pP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liste.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format-list</w:t>
      </w:r>
    </w:p>
    <w:p w:rsidR="001364D7" w:rsidRDefault="001364D7" w:rsidP="004656D0">
      <w:pPr>
        <w:ind w:firstLine="360"/>
        <w:rPr>
          <w:color w:val="FF0000"/>
        </w:rPr>
      </w:pP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largeur.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format-wide</w:t>
      </w:r>
    </w:p>
    <w:p w:rsidR="001364D7" w:rsidRDefault="001364D7" w:rsidP="004656D0">
      <w:pPr>
        <w:ind w:firstLine="360"/>
        <w:rPr>
          <w:color w:val="FF0000"/>
          <w:lang w:val="de-CH"/>
        </w:rPr>
      </w:pPr>
    </w:p>
    <w:p w:rsidR="004656D0" w:rsidRPr="00325E65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sectPr w:rsidR="004656D0" w:rsidRPr="00325E65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006" w:rsidRDefault="001B2006">
      <w:r>
        <w:separator/>
      </w:r>
    </w:p>
  </w:endnote>
  <w:endnote w:type="continuationSeparator" w:id="0">
    <w:p w:rsidR="001B2006" w:rsidRDefault="001B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76EF65" wp14:editId="63CAF49E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3CAD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FA62F5">
      <w:rPr>
        <w:sz w:val="20"/>
      </w:rPr>
      <w:t>JCT</w:t>
    </w:r>
    <w:r>
      <w:rPr>
        <w:sz w:val="20"/>
      </w:rPr>
      <w:t xml:space="preserve">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E47857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006" w:rsidRDefault="001B2006">
      <w:r>
        <w:separator/>
      </w:r>
    </w:p>
  </w:footnote>
  <w:footnote w:type="continuationSeparator" w:id="0">
    <w:p w:rsidR="001B2006" w:rsidRDefault="001B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6"/>
      <w:gridCol w:w="1058"/>
      <w:gridCol w:w="2967"/>
      <w:gridCol w:w="2924"/>
    </w:tblGrid>
    <w:tr w:rsidR="004F6C95">
      <w:trPr>
        <w:trHeight w:val="536"/>
      </w:trPr>
      <w:tc>
        <w:tcPr>
          <w:tcW w:w="2229" w:type="dxa"/>
          <w:vAlign w:val="center"/>
        </w:tcPr>
        <w:p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2C421D20" wp14:editId="7F642DDC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4F6C95" w:rsidRDefault="004F6C95" w:rsidP="00841F4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  <w:r w:rsidR="0060509B">
            <w:rPr>
              <w:b/>
            </w:rPr>
            <w:t xml:space="preserve"> </w:t>
          </w:r>
          <w:r w:rsidR="00841F44">
            <w:rPr>
              <w:b/>
            </w:rPr>
            <w:t>2</w:t>
          </w:r>
        </w:p>
      </w:tc>
    </w:tr>
  </w:tbl>
  <w:p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ABEABC1E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7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5"/>
  </w:num>
  <w:num w:numId="13">
    <w:abstractNumId w:val="12"/>
  </w:num>
  <w:num w:numId="14">
    <w:abstractNumId w:val="7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4E"/>
    <w:rsid w:val="00000AC2"/>
    <w:rsid w:val="0001264E"/>
    <w:rsid w:val="00015BD5"/>
    <w:rsid w:val="0006258E"/>
    <w:rsid w:val="0008778A"/>
    <w:rsid w:val="000B1932"/>
    <w:rsid w:val="000B7583"/>
    <w:rsid w:val="000C6738"/>
    <w:rsid w:val="000F2386"/>
    <w:rsid w:val="00105C8C"/>
    <w:rsid w:val="00115B40"/>
    <w:rsid w:val="00123775"/>
    <w:rsid w:val="001238B3"/>
    <w:rsid w:val="001364D7"/>
    <w:rsid w:val="001919E4"/>
    <w:rsid w:val="00194029"/>
    <w:rsid w:val="001B2006"/>
    <w:rsid w:val="001B2696"/>
    <w:rsid w:val="001D2590"/>
    <w:rsid w:val="001F02B9"/>
    <w:rsid w:val="0020514F"/>
    <w:rsid w:val="002B5430"/>
    <w:rsid w:val="002E5D01"/>
    <w:rsid w:val="00325E65"/>
    <w:rsid w:val="00326CAC"/>
    <w:rsid w:val="003354BD"/>
    <w:rsid w:val="00344D6C"/>
    <w:rsid w:val="003657DB"/>
    <w:rsid w:val="003B1872"/>
    <w:rsid w:val="003C0178"/>
    <w:rsid w:val="003D64F0"/>
    <w:rsid w:val="00401B16"/>
    <w:rsid w:val="004037EB"/>
    <w:rsid w:val="00423732"/>
    <w:rsid w:val="0045063D"/>
    <w:rsid w:val="0046315F"/>
    <w:rsid w:val="004656D0"/>
    <w:rsid w:val="00492C3D"/>
    <w:rsid w:val="004F026D"/>
    <w:rsid w:val="004F3910"/>
    <w:rsid w:val="004F3A7C"/>
    <w:rsid w:val="004F6C95"/>
    <w:rsid w:val="00505692"/>
    <w:rsid w:val="00511183"/>
    <w:rsid w:val="00513A47"/>
    <w:rsid w:val="00557A2D"/>
    <w:rsid w:val="00564B6D"/>
    <w:rsid w:val="00584650"/>
    <w:rsid w:val="005869B3"/>
    <w:rsid w:val="00593AF3"/>
    <w:rsid w:val="005F16E8"/>
    <w:rsid w:val="0060509B"/>
    <w:rsid w:val="00645E59"/>
    <w:rsid w:val="006D0CA7"/>
    <w:rsid w:val="006F1674"/>
    <w:rsid w:val="006F75C2"/>
    <w:rsid w:val="00732C80"/>
    <w:rsid w:val="0074308D"/>
    <w:rsid w:val="00780401"/>
    <w:rsid w:val="007B16E0"/>
    <w:rsid w:val="007D0026"/>
    <w:rsid w:val="0080446E"/>
    <w:rsid w:val="00813227"/>
    <w:rsid w:val="00834FC0"/>
    <w:rsid w:val="00841F44"/>
    <w:rsid w:val="0089224A"/>
    <w:rsid w:val="008F6BB1"/>
    <w:rsid w:val="00911810"/>
    <w:rsid w:val="00916197"/>
    <w:rsid w:val="009567F6"/>
    <w:rsid w:val="009935E2"/>
    <w:rsid w:val="009A4351"/>
    <w:rsid w:val="00A10FD0"/>
    <w:rsid w:val="00A2059B"/>
    <w:rsid w:val="00A422FA"/>
    <w:rsid w:val="00A51FEB"/>
    <w:rsid w:val="00A931DF"/>
    <w:rsid w:val="00AB5909"/>
    <w:rsid w:val="00B4378E"/>
    <w:rsid w:val="00B52553"/>
    <w:rsid w:val="00B56E82"/>
    <w:rsid w:val="00B875C5"/>
    <w:rsid w:val="00BD0B03"/>
    <w:rsid w:val="00BD61FD"/>
    <w:rsid w:val="00BF1BEC"/>
    <w:rsid w:val="00C2109E"/>
    <w:rsid w:val="00C22660"/>
    <w:rsid w:val="00C42368"/>
    <w:rsid w:val="00C57DCE"/>
    <w:rsid w:val="00C65091"/>
    <w:rsid w:val="00C843E0"/>
    <w:rsid w:val="00D31ED4"/>
    <w:rsid w:val="00D40EF4"/>
    <w:rsid w:val="00D85A8B"/>
    <w:rsid w:val="00DE2E7C"/>
    <w:rsid w:val="00DF54F5"/>
    <w:rsid w:val="00E16ADE"/>
    <w:rsid w:val="00E47857"/>
    <w:rsid w:val="00E61C9A"/>
    <w:rsid w:val="00E65BA4"/>
    <w:rsid w:val="00F836C4"/>
    <w:rsid w:val="00F94B2C"/>
    <w:rsid w:val="00FA62F5"/>
    <w:rsid w:val="00FB477F"/>
    <w:rsid w:val="00FB63F9"/>
    <w:rsid w:val="00FC2540"/>
    <w:rsid w:val="00FF4C54"/>
    <w:rsid w:val="00FF7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177E25"/>
  <w15:docId w15:val="{7B104CDF-7811-48B9-915B-7598AC3B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E16ADE"/>
    <w:pPr>
      <w:keepNext/>
      <w:numPr>
        <w:numId w:val="3"/>
      </w:numPr>
      <w:spacing w:before="240" w:after="60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ABAA5-E750-4BE0-8978-A98691F2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39</TotalTime>
  <Pages>3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6213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MOTTIER André</cp:lastModifiedBy>
  <cp:revision>4</cp:revision>
  <cp:lastPrinted>2015-01-14T13:38:00Z</cp:lastPrinted>
  <dcterms:created xsi:type="dcterms:W3CDTF">2021-04-26T06:26:00Z</dcterms:created>
  <dcterms:modified xsi:type="dcterms:W3CDTF">2021-04-26T07:55:00Z</dcterms:modified>
</cp:coreProperties>
</file>