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062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40C0" w:rsidRPr="009140C0" w:rsidTr="009140C0">
        <w:trPr>
          <w:trHeight w:val="824"/>
        </w:trPr>
        <w:tc>
          <w:tcPr>
            <w:tcW w:w="1510" w:type="dxa"/>
            <w:shd w:val="clear" w:color="auto" w:fill="F2DBDB" w:themeFill="accent2" w:themeFillTint="33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 w:rsidRPr="009140C0">
              <w:rPr>
                <w:sz w:val="28"/>
              </w:rPr>
              <w:br/>
              <w:t>22</w:t>
            </w:r>
            <w:r w:rsidRPr="009140C0">
              <w:rPr>
                <w:sz w:val="28"/>
              </w:rPr>
              <w:br/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 w:rsidRPr="009140C0">
              <w:rPr>
                <w:sz w:val="28"/>
              </w:rPr>
              <w:br/>
              <w:t>27</w:t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 w:rsidRPr="009140C0">
              <w:rPr>
                <w:sz w:val="28"/>
              </w:rPr>
              <w:br/>
              <w:t>16</w:t>
            </w:r>
          </w:p>
        </w:tc>
        <w:tc>
          <w:tcPr>
            <w:tcW w:w="1510" w:type="dxa"/>
            <w:shd w:val="clear" w:color="auto" w:fill="C6D9F1" w:themeFill="text2" w:themeFillTint="33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 w:rsidRPr="009140C0">
              <w:rPr>
                <w:sz w:val="28"/>
              </w:rPr>
              <w:br/>
              <w:t>2</w:t>
            </w:r>
          </w:p>
        </w:tc>
        <w:tc>
          <w:tcPr>
            <w:tcW w:w="1511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 w:rsidRPr="009140C0">
              <w:rPr>
                <w:sz w:val="28"/>
              </w:rPr>
              <w:br/>
              <w:t>18</w:t>
            </w:r>
          </w:p>
        </w:tc>
        <w:tc>
          <w:tcPr>
            <w:tcW w:w="1511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 w:rsidRPr="009140C0">
              <w:rPr>
                <w:sz w:val="28"/>
              </w:rPr>
              <w:br/>
              <w:t>6</w:t>
            </w:r>
          </w:p>
        </w:tc>
      </w:tr>
      <w:tr w:rsidR="009140C0" w:rsidRPr="009140C0" w:rsidTr="009140C0">
        <w:trPr>
          <w:trHeight w:val="782"/>
        </w:trPr>
        <w:tc>
          <w:tcPr>
            <w:tcW w:w="1510" w:type="dxa"/>
            <w:shd w:val="clear" w:color="auto" w:fill="auto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</w:t>
            </w:r>
            <w:r>
              <w:rPr>
                <w:sz w:val="28"/>
              </w:rPr>
              <w:br/>
            </w:r>
          </w:p>
        </w:tc>
        <w:tc>
          <w:tcPr>
            <w:tcW w:w="1510" w:type="dxa"/>
            <w:shd w:val="clear" w:color="auto" w:fill="F2DBDB" w:themeFill="accent2" w:themeFillTint="33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16</w:t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27</w:t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22</w:t>
            </w:r>
          </w:p>
        </w:tc>
        <w:tc>
          <w:tcPr>
            <w:tcW w:w="1511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18</w:t>
            </w:r>
            <w:r>
              <w:rPr>
                <w:sz w:val="28"/>
              </w:rPr>
              <w:br/>
            </w:r>
          </w:p>
        </w:tc>
        <w:tc>
          <w:tcPr>
            <w:tcW w:w="1511" w:type="dxa"/>
            <w:shd w:val="clear" w:color="auto" w:fill="C6D9F1" w:themeFill="text2" w:themeFillTint="33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6</w:t>
            </w:r>
          </w:p>
        </w:tc>
      </w:tr>
      <w:tr w:rsidR="009140C0" w:rsidRPr="009140C0" w:rsidTr="009140C0">
        <w:trPr>
          <w:trHeight w:val="824"/>
        </w:trPr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</w:t>
            </w:r>
            <w:r>
              <w:rPr>
                <w:sz w:val="28"/>
              </w:rPr>
              <w:br/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6</w:t>
            </w:r>
          </w:p>
        </w:tc>
        <w:tc>
          <w:tcPr>
            <w:tcW w:w="1510" w:type="dxa"/>
            <w:shd w:val="clear" w:color="auto" w:fill="F2DBDB" w:themeFill="accent2" w:themeFillTint="33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27</w:t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22</w:t>
            </w:r>
          </w:p>
        </w:tc>
        <w:tc>
          <w:tcPr>
            <w:tcW w:w="1511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18</w:t>
            </w:r>
          </w:p>
        </w:tc>
        <w:tc>
          <w:tcPr>
            <w:tcW w:w="1511" w:type="dxa"/>
            <w:shd w:val="clear" w:color="auto" w:fill="B8CCE4" w:themeFill="accent1" w:themeFillTint="66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16</w:t>
            </w:r>
          </w:p>
        </w:tc>
      </w:tr>
      <w:tr w:rsidR="009140C0" w:rsidRPr="009140C0" w:rsidTr="009140C0">
        <w:trPr>
          <w:trHeight w:val="782"/>
        </w:trPr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</w:t>
            </w:r>
            <w:r>
              <w:rPr>
                <w:sz w:val="28"/>
              </w:rPr>
              <w:br/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6</w:t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16</w:t>
            </w:r>
          </w:p>
        </w:tc>
        <w:tc>
          <w:tcPr>
            <w:tcW w:w="1510" w:type="dxa"/>
            <w:shd w:val="clear" w:color="auto" w:fill="F2DBDB" w:themeFill="accent2" w:themeFillTint="33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22</w:t>
            </w:r>
          </w:p>
        </w:tc>
        <w:tc>
          <w:tcPr>
            <w:tcW w:w="1511" w:type="dxa"/>
            <w:shd w:val="clear" w:color="auto" w:fill="B8CCE4" w:themeFill="accent1" w:themeFillTint="66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18</w:t>
            </w:r>
          </w:p>
        </w:tc>
        <w:tc>
          <w:tcPr>
            <w:tcW w:w="1511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27</w:t>
            </w:r>
          </w:p>
        </w:tc>
      </w:tr>
      <w:tr w:rsidR="009140C0" w:rsidRPr="009140C0" w:rsidTr="009140C0">
        <w:trPr>
          <w:trHeight w:val="864"/>
        </w:trPr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</w:t>
            </w:r>
            <w:r>
              <w:rPr>
                <w:sz w:val="28"/>
              </w:rPr>
              <w:br/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6</w:t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16</w:t>
            </w:r>
          </w:p>
        </w:tc>
        <w:tc>
          <w:tcPr>
            <w:tcW w:w="1510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18</w:t>
            </w:r>
          </w:p>
        </w:tc>
        <w:tc>
          <w:tcPr>
            <w:tcW w:w="1511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22</w:t>
            </w:r>
          </w:p>
        </w:tc>
        <w:tc>
          <w:tcPr>
            <w:tcW w:w="1511" w:type="dxa"/>
          </w:tcPr>
          <w:p w:rsidR="009140C0" w:rsidRPr="009140C0" w:rsidRDefault="009140C0" w:rsidP="009140C0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27</w:t>
            </w:r>
          </w:p>
        </w:tc>
      </w:tr>
    </w:tbl>
    <w:p w:rsidR="009140C0" w:rsidRDefault="009140C0" w:rsidP="009140C0">
      <w:pPr>
        <w:spacing w:line="240" w:lineRule="auto"/>
        <w:jc w:val="center"/>
        <w:rPr>
          <w:sz w:val="28"/>
        </w:rPr>
      </w:pPr>
    </w:p>
    <w:p w:rsidR="009140C0" w:rsidRDefault="009140C0" w:rsidP="009140C0">
      <w:pPr>
        <w:spacing w:line="240" w:lineRule="auto"/>
        <w:rPr>
          <w:sz w:val="28"/>
        </w:rPr>
      </w:pPr>
      <w:r>
        <w:rPr>
          <w:sz w:val="28"/>
        </w:rPr>
        <w:t xml:space="preserve">2- </w:t>
      </w:r>
      <w:proofErr w:type="spellStart"/>
      <w:r>
        <w:rPr>
          <w:sz w:val="28"/>
        </w:rPr>
        <w:t>Big</w:t>
      </w:r>
      <w:proofErr w:type="spellEnd"/>
      <w:r>
        <w:rPr>
          <w:sz w:val="28"/>
        </w:rPr>
        <w:t xml:space="preserve"> O </w:t>
      </w:r>
      <w:proofErr w:type="spellStart"/>
      <w:proofErr w:type="gramStart"/>
      <w:r>
        <w:rPr>
          <w:sz w:val="28"/>
        </w:rPr>
        <w:t>Notasyonu</w:t>
      </w:r>
      <w:proofErr w:type="spellEnd"/>
      <w:r>
        <w:rPr>
          <w:sz w:val="28"/>
        </w:rPr>
        <w:t xml:space="preserve"> : O</w:t>
      </w:r>
      <w:proofErr w:type="gramEnd"/>
      <w:r>
        <w:rPr>
          <w:sz w:val="28"/>
        </w:rPr>
        <w:t>(n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</w:p>
    <w:p w:rsidR="009140C0" w:rsidRDefault="009140C0" w:rsidP="009140C0">
      <w:pPr>
        <w:spacing w:line="240" w:lineRule="auto"/>
        <w:rPr>
          <w:sz w:val="28"/>
        </w:rPr>
      </w:pPr>
      <w:r>
        <w:rPr>
          <w:sz w:val="28"/>
        </w:rPr>
        <w:t xml:space="preserve">3- Time </w:t>
      </w:r>
      <w:proofErr w:type="spellStart"/>
      <w:r>
        <w:rPr>
          <w:sz w:val="28"/>
        </w:rPr>
        <w:t>Complexity</w:t>
      </w:r>
      <w:proofErr w:type="spellEnd"/>
    </w:p>
    <w:p w:rsidR="009140C0" w:rsidRDefault="009140C0" w:rsidP="009140C0">
      <w:pPr>
        <w:spacing w:line="240" w:lineRule="auto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Average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case</w:t>
      </w:r>
      <w:proofErr w:type="spellEnd"/>
      <w:r>
        <w:rPr>
          <w:sz w:val="28"/>
        </w:rPr>
        <w:t xml:space="preserve"> : </w:t>
      </w:r>
      <w:r>
        <w:rPr>
          <w:sz w:val="28"/>
        </w:rPr>
        <w:t>O</w:t>
      </w:r>
      <w:proofErr w:type="gramEnd"/>
      <w:r>
        <w:rPr>
          <w:sz w:val="28"/>
        </w:rPr>
        <w:t>(n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</w:p>
    <w:p w:rsidR="009140C0" w:rsidRDefault="009140C0" w:rsidP="009140C0">
      <w:pPr>
        <w:spacing w:line="240" w:lineRule="auto"/>
        <w:rPr>
          <w:sz w:val="28"/>
        </w:rPr>
      </w:pPr>
      <w:r>
        <w:rPr>
          <w:sz w:val="28"/>
        </w:rPr>
        <w:t xml:space="preserve">    Best </w:t>
      </w:r>
      <w:proofErr w:type="spellStart"/>
      <w:proofErr w:type="gramStart"/>
      <w:r>
        <w:rPr>
          <w:sz w:val="28"/>
        </w:rPr>
        <w:t>case</w:t>
      </w:r>
      <w:proofErr w:type="spellEnd"/>
      <w:r>
        <w:rPr>
          <w:sz w:val="28"/>
        </w:rPr>
        <w:t xml:space="preserve"> : O</w:t>
      </w:r>
      <w:proofErr w:type="gramEnd"/>
      <w:r>
        <w:rPr>
          <w:sz w:val="28"/>
        </w:rPr>
        <w:t>(n)</w:t>
      </w:r>
    </w:p>
    <w:p w:rsidR="009140C0" w:rsidRDefault="009140C0" w:rsidP="009140C0">
      <w:pPr>
        <w:spacing w:line="240" w:lineRule="auto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Worst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case</w:t>
      </w:r>
      <w:proofErr w:type="spellEnd"/>
      <w:r>
        <w:rPr>
          <w:sz w:val="28"/>
        </w:rPr>
        <w:t xml:space="preserve"> : </w:t>
      </w:r>
      <w:r>
        <w:rPr>
          <w:sz w:val="28"/>
        </w:rPr>
        <w:t>O</w:t>
      </w:r>
      <w:proofErr w:type="gramEnd"/>
      <w:r>
        <w:rPr>
          <w:sz w:val="28"/>
        </w:rPr>
        <w:t>(n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</w:p>
    <w:p w:rsidR="009140C0" w:rsidRDefault="009140C0" w:rsidP="009140C0">
      <w:pPr>
        <w:spacing w:line="240" w:lineRule="auto"/>
        <w:rPr>
          <w:sz w:val="28"/>
        </w:rPr>
      </w:pPr>
      <w:r>
        <w:rPr>
          <w:sz w:val="28"/>
        </w:rPr>
        <w:t xml:space="preserve">4- 18 – </w:t>
      </w:r>
      <w:proofErr w:type="spellStart"/>
      <w:r>
        <w:rPr>
          <w:sz w:val="28"/>
        </w:rPr>
        <w:t>average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case</w:t>
      </w:r>
      <w:proofErr w:type="spellEnd"/>
      <w:r>
        <w:rPr>
          <w:sz w:val="28"/>
        </w:rPr>
        <w:t xml:space="preserve"> kapsamına girer.</w:t>
      </w:r>
    </w:p>
    <w:p w:rsidR="009140C0" w:rsidRPr="009140C0" w:rsidRDefault="009140C0" w:rsidP="009140C0">
      <w:pPr>
        <w:spacing w:line="240" w:lineRule="auto"/>
        <w:rPr>
          <w:sz w:val="28"/>
        </w:rPr>
      </w:pPr>
      <w:bookmarkStart w:id="0" w:name="_GoBack"/>
      <w:bookmarkEnd w:id="0"/>
    </w:p>
    <w:sectPr w:rsidR="009140C0" w:rsidRPr="00914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93"/>
    <w:rsid w:val="00270193"/>
    <w:rsid w:val="009140C0"/>
    <w:rsid w:val="00B7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40C0"/>
    <w:pPr>
      <w:ind w:left="720"/>
      <w:contextualSpacing/>
    </w:pPr>
  </w:style>
  <w:style w:type="table" w:styleId="TabloKlavuzu">
    <w:name w:val="Table Grid"/>
    <w:basedOn w:val="NormalTablo"/>
    <w:uiPriority w:val="59"/>
    <w:rsid w:val="00914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40C0"/>
    <w:pPr>
      <w:ind w:left="720"/>
      <w:contextualSpacing/>
    </w:pPr>
  </w:style>
  <w:style w:type="table" w:styleId="TabloKlavuzu">
    <w:name w:val="Table Grid"/>
    <w:basedOn w:val="NormalTablo"/>
    <w:uiPriority w:val="59"/>
    <w:rsid w:val="00914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erdmcagri</dc:creator>
  <cp:keywords/>
  <dc:description/>
  <cp:lastModifiedBy>erdmcagri</cp:lastModifiedBy>
  <cp:revision>2</cp:revision>
  <dcterms:created xsi:type="dcterms:W3CDTF">2022-04-27T15:14:00Z</dcterms:created>
  <dcterms:modified xsi:type="dcterms:W3CDTF">2022-04-27T15:22:00Z</dcterms:modified>
</cp:coreProperties>
</file>