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311EF" w14:textId="77777777" w:rsidR="004C771C" w:rsidRDefault="00000000">
      <w:pPr>
        <w:pStyle w:val="Balk1"/>
      </w:pPr>
      <w:r>
        <w:t>TugbaLang Syntax Highlighter Projesi</w:t>
      </w:r>
    </w:p>
    <w:p w14:paraId="6083BBA3" w14:textId="77777777" w:rsidR="004C771C" w:rsidRDefault="00000000">
      <w:r>
        <w:t>TugbaLang Syntax Highlighter Projesi</w:t>
      </w:r>
    </w:p>
    <w:p w14:paraId="38C256CC" w14:textId="5C55309C" w:rsidR="004C771C" w:rsidRDefault="00000000">
      <w:r>
        <w:t xml:space="preserve"> Proje Hakkında</w:t>
      </w:r>
      <w:r>
        <w:br/>
        <w:t>Bu proje, "Programlama Dilleri" dersi kapsamında geliştirilmiştir. Amaç, kendi tanımladığımız basit bir programlama dili olan TugbaLang için gerçek zamanlı (real-time) bir sözdizimi vurgulama (syntax highlighting) sistemi oluşturmaktır.</w:t>
      </w:r>
    </w:p>
    <w:p w14:paraId="1288B03F" w14:textId="0CFB80F6" w:rsidR="004C771C" w:rsidRDefault="00000000">
      <w:proofErr w:type="spellStart"/>
      <w:r>
        <w:t>TugbaLang</w:t>
      </w:r>
      <w:proofErr w:type="spellEnd"/>
      <w:r>
        <w:t xml:space="preserve"> Nedir?</w:t>
      </w:r>
      <w:r>
        <w:br/>
        <w:t>TugbaLang, tamamen özgün olarak tasarladığım basit bir programlama dilidir. Yapısı, Türkçeye benzer olacak şekilde geliştirilmiştir. Dil, temel olarak aşağıdaki yapıları destekler:</w:t>
      </w:r>
    </w:p>
    <w:p w14:paraId="20DE1617" w14:textId="77777777" w:rsidR="004C771C" w:rsidRDefault="00000000">
      <w:r>
        <w:t>- Değişken tanımlama: belirle</w:t>
      </w:r>
      <w:r>
        <w:br/>
        <w:t>- Yazdırma komutu: yaz</w:t>
      </w:r>
      <w:r>
        <w:br/>
        <w:t>- Koşullu ifadeler: eger ... ise { ... }</w:t>
      </w:r>
      <w:r>
        <w:br/>
        <w:t>- Döngüler: dongu ... iken { ... }</w:t>
      </w:r>
      <w:r>
        <w:br/>
        <w:t>- Yorum satırı: # ile başlayan satırlar</w:t>
      </w:r>
    </w:p>
    <w:p w14:paraId="0302227D" w14:textId="373B17FE" w:rsidR="004C771C" w:rsidRDefault="00000000">
      <w:proofErr w:type="spellStart"/>
      <w:r>
        <w:t>Projede</w:t>
      </w:r>
      <w:proofErr w:type="spellEnd"/>
      <w:r>
        <w:t xml:space="preserve"> Gerçekleştirilenler</w:t>
      </w:r>
      <w:r>
        <w:br/>
        <w:t>- Lexer (sözcük çözümleyici): Kodun içindeki kelimeleri (token) tanır.</w:t>
      </w:r>
      <w:r>
        <w:br/>
        <w:t>- Parser (sözdizim kontrolü): Yazılan kodun dil kurallarına uyup uymadığını kontrol eder.</w:t>
      </w:r>
      <w:r>
        <w:br/>
        <w:t>- GUI (grafiksel arayüz): Java Swing ile kod yazma ekranı sunar ve yazdıkça token'ları renklendirir.</w:t>
      </w:r>
    </w:p>
    <w:p w14:paraId="03F1B662" w14:textId="71144D94" w:rsidR="004C771C" w:rsidRDefault="00000000">
      <w:r>
        <w:t xml:space="preserve"> Renklendirme Özellikleri</w:t>
      </w:r>
      <w:r>
        <w:br/>
        <w:t>- Anahtar kelimeler (belirle, yaz, eger, dongu, vs.): Mavi</w:t>
      </w:r>
      <w:r>
        <w:br/>
        <w:t>- Değişken adları: Siyah</w:t>
      </w:r>
      <w:r>
        <w:br/>
        <w:t>- Sayılar: Mor</w:t>
      </w:r>
      <w:r>
        <w:br/>
        <w:t>- Operatörler (+, =, &gt;, &lt; vs.): Kırmızı</w:t>
      </w:r>
      <w:r>
        <w:br/>
        <w:t>- Noktalama ve blok işaretleri (; { }): Gri</w:t>
      </w:r>
      <w:r>
        <w:br/>
        <w:t>- Yorumlar: Yeşil</w:t>
      </w:r>
    </w:p>
    <w:p w14:paraId="6AEE7E15" w14:textId="32F10C98" w:rsidR="004C771C" w:rsidRDefault="00000000">
      <w:r>
        <w:t xml:space="preserve"> Kullanım</w:t>
      </w:r>
      <w:r>
        <w:br/>
        <w:t>- Eclipse ya da herhangi bir Java IDE ile projeyi çalıştırabilirsiniz.</w:t>
      </w:r>
      <w:r>
        <w:br/>
        <w:t>- ".jar" dosyası oluşturarak masaüstü uygulaması gibi kullanmak da mümkün.</w:t>
      </w:r>
      <w:r>
        <w:br/>
        <w:t>- Yazdığınız kod anında analiz edilir ve renklendirilir.</w:t>
      </w:r>
    </w:p>
    <w:p w14:paraId="5A67CA1A" w14:textId="647CF75C" w:rsidR="004C771C" w:rsidRDefault="00000000">
      <w:r>
        <w:t xml:space="preserve"> Notlar</w:t>
      </w:r>
      <w:r>
        <w:br/>
        <w:t xml:space="preserve">Bu projede hiçbir hazır syntax highlighting kütüphanesi kullanılmamıştır. Tüm </w:t>
      </w:r>
      <w:r>
        <w:lastRenderedPageBreak/>
        <w:t>analiz ve renklendirme işlemleri elle, Java koduyla yazılmıştır. Bu sayede projenin mantığını daha iyi öğrendim.</w:t>
      </w:r>
    </w:p>
    <w:p w14:paraId="5AC13A4F" w14:textId="292A83F4" w:rsidR="004C771C" w:rsidRDefault="00000000">
      <w:r>
        <w:t>.</w:t>
      </w:r>
    </w:p>
    <w:p w14:paraId="41E6D3FF" w14:textId="3F07157C" w:rsidR="004C771C" w:rsidRDefault="00000000">
      <w:r>
        <w:t xml:space="preserve"> BNF (Backus-Naur Formu)</w:t>
      </w:r>
      <w:r>
        <w:br/>
        <w:t>Projenin gramer tanımı "TugbaLang_BNF.txt" dosyasında bulunmaktadır.</w:t>
      </w:r>
    </w:p>
    <w:p w14:paraId="4F5FBBAC" w14:textId="5F14E0F6" w:rsidR="004C771C" w:rsidRDefault="00000000">
      <w:r>
        <w:t>.</w:t>
      </w:r>
    </w:p>
    <w:p w14:paraId="26AF8DC0" w14:textId="77777777" w:rsidR="004C771C" w:rsidRDefault="00000000">
      <w:r>
        <w:t>Hazırlayan: Tugba Çevik</w:t>
      </w:r>
      <w:r>
        <w:br/>
        <w:t>Ders: Programlama Dilleri</w:t>
      </w:r>
      <w:r>
        <w:br/>
        <w:t>Teslim: Haziran 2025</w:t>
      </w:r>
    </w:p>
    <w:sectPr w:rsidR="004C77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7828052">
    <w:abstractNumId w:val="8"/>
  </w:num>
  <w:num w:numId="2" w16cid:durableId="1624846187">
    <w:abstractNumId w:val="6"/>
  </w:num>
  <w:num w:numId="3" w16cid:durableId="1063603157">
    <w:abstractNumId w:val="5"/>
  </w:num>
  <w:num w:numId="4" w16cid:durableId="1079207541">
    <w:abstractNumId w:val="4"/>
  </w:num>
  <w:num w:numId="5" w16cid:durableId="1558467649">
    <w:abstractNumId w:val="7"/>
  </w:num>
  <w:num w:numId="6" w16cid:durableId="1096361999">
    <w:abstractNumId w:val="3"/>
  </w:num>
  <w:num w:numId="7" w16cid:durableId="186141036">
    <w:abstractNumId w:val="2"/>
  </w:num>
  <w:num w:numId="8" w16cid:durableId="282076584">
    <w:abstractNumId w:val="1"/>
  </w:num>
  <w:num w:numId="9" w16cid:durableId="182210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2AA"/>
    <w:rsid w:val="0006063C"/>
    <w:rsid w:val="0015074B"/>
    <w:rsid w:val="0029639D"/>
    <w:rsid w:val="00306194"/>
    <w:rsid w:val="00326F90"/>
    <w:rsid w:val="004C771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BA4BF6"/>
  <w14:defaultImageDpi w14:val="300"/>
  <w15:docId w15:val="{737BDF39-6B01-42AC-AB8D-541DD936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TUGBA CEVIK</cp:lastModifiedBy>
  <cp:revision>2</cp:revision>
  <dcterms:created xsi:type="dcterms:W3CDTF">2013-12-23T23:15:00Z</dcterms:created>
  <dcterms:modified xsi:type="dcterms:W3CDTF">2025-05-21T12:32:00Z</dcterms:modified>
  <cp:category/>
</cp:coreProperties>
</file>