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809C6" w14:textId="4C8F8BD5" w:rsidR="00837B21" w:rsidRDefault="00837B21" w:rsidP="00837B2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lang w:val="mn-MN"/>
        </w:rPr>
        <w:t xml:space="preserve">“ЦУХХ -ийн ахмадуудын </w:t>
      </w:r>
      <w:r w:rsidRPr="00837B21">
        <w:rPr>
          <w:rFonts w:ascii="Arial" w:eastAsia="Times New Roman" w:hAnsi="Arial" w:cs="Arial"/>
          <w:b/>
          <w:bCs/>
          <w:kern w:val="36"/>
          <w:sz w:val="40"/>
          <w:szCs w:val="40"/>
        </w:rPr>
        <w:t>сайн дурын</w:t>
      </w:r>
      <w:r>
        <w:rPr>
          <w:rFonts w:ascii="Arial" w:eastAsia="Times New Roman" w:hAnsi="Arial" w:cs="Arial"/>
          <w:b/>
          <w:bCs/>
          <w:kern w:val="36"/>
          <w:sz w:val="40"/>
          <w:szCs w:val="40"/>
        </w:rPr>
        <w:t xml:space="preserve"> </w:t>
      </w:r>
    </w:p>
    <w:p w14:paraId="316BD4CF" w14:textId="76212B1E" w:rsidR="00837B21" w:rsidRDefault="00837B21" w:rsidP="00837B2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837B21">
        <w:rPr>
          <w:rFonts w:ascii="Arial" w:eastAsia="Times New Roman" w:hAnsi="Arial" w:cs="Arial"/>
          <w:b/>
          <w:bCs/>
          <w:kern w:val="36"/>
          <w:sz w:val="40"/>
          <w:szCs w:val="40"/>
        </w:rPr>
        <w:t xml:space="preserve">ХАМТЫН </w:t>
      </w:r>
      <w:r w:rsidRPr="00837B21">
        <w:rPr>
          <w:rFonts w:ascii="Arial" w:eastAsia="Times New Roman" w:hAnsi="Arial" w:cs="Arial"/>
          <w:b/>
          <w:bCs/>
          <w:kern w:val="36"/>
          <w:sz w:val="52"/>
          <w:szCs w:val="52"/>
        </w:rPr>
        <w:t xml:space="preserve">хуримтлалын </w:t>
      </w:r>
      <w:r w:rsidRPr="00837B21">
        <w:rPr>
          <w:rFonts w:ascii="Arial" w:eastAsia="Times New Roman" w:hAnsi="Arial" w:cs="Arial"/>
          <w:b/>
          <w:bCs/>
          <w:kern w:val="36"/>
          <w:sz w:val="40"/>
          <w:szCs w:val="40"/>
        </w:rPr>
        <w:t>ЖУРАМ</w:t>
      </w:r>
      <w:r>
        <w:rPr>
          <w:rFonts w:ascii="Arial" w:eastAsia="Times New Roman" w:hAnsi="Arial" w:cs="Arial"/>
          <w:b/>
          <w:bCs/>
          <w:kern w:val="36"/>
          <w:sz w:val="40"/>
          <w:szCs w:val="40"/>
        </w:rPr>
        <w:t>”</w:t>
      </w:r>
    </w:p>
    <w:p w14:paraId="10CFE7E9" w14:textId="77777777" w:rsidR="00837B21" w:rsidRDefault="00837B21" w:rsidP="00837B21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</w:p>
    <w:p w14:paraId="13009FE7" w14:textId="77777777" w:rsidR="00837B21" w:rsidRDefault="00837B21" w:rsidP="00837B2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</w:t>
      </w:r>
      <w:r>
        <w:rPr>
          <w:rFonts w:ascii="Arial" w:eastAsia="Times New Roman" w:hAnsi="Arial" w:cs="Arial"/>
          <w:sz w:val="20"/>
          <w:szCs w:val="20"/>
        </w:rPr>
        <w:t>             Батлав:</w:t>
      </w:r>
    </w:p>
    <w:p w14:paraId="1A03149F" w14:textId="77777777" w:rsidR="00837B21" w:rsidRDefault="00837B21" w:rsidP="00837B2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                                                                             Хамт олны </w:t>
      </w:r>
      <w:proofErr w:type="gramStart"/>
      <w:r>
        <w:rPr>
          <w:rFonts w:ascii="Arial" w:eastAsia="Times New Roman" w:hAnsi="Arial" w:cs="Arial"/>
          <w:sz w:val="20"/>
          <w:szCs w:val="20"/>
        </w:rPr>
        <w:t>хурал  2024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оны 03сарын 27</w:t>
      </w:r>
    </w:p>
    <w:p w14:paraId="033AD7FB" w14:textId="77777777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                                                                                                 </w:t>
      </w:r>
    </w:p>
    <w:p w14:paraId="037C5EDA" w14:textId="77777777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4F7A2F" w14:textId="0313DFD3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Нэг: Нийтлэг үндэслэл  </w:t>
      </w:r>
    </w:p>
    <w:p w14:paraId="650F3541" w14:textId="76A50D4E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1.</w:t>
      </w:r>
      <w:proofErr w:type="gramStart"/>
      <w:r>
        <w:rPr>
          <w:rFonts w:ascii="Arial" w:eastAsia="Times New Roman" w:hAnsi="Arial" w:cs="Arial"/>
          <w:sz w:val="20"/>
          <w:szCs w:val="20"/>
        </w:rPr>
        <w:t>1.Энэхүү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журам нь зөвхөн </w:t>
      </w:r>
      <w:r>
        <w:rPr>
          <w:rFonts w:ascii="Arial" w:eastAsia="Times New Roman" w:hAnsi="Arial" w:cs="Arial"/>
          <w:sz w:val="20"/>
          <w:szCs w:val="20"/>
          <w:lang w:val="mn-MN"/>
        </w:rPr>
        <w:t>ЦУХХ-ийн тэтгэвэрт гарсан ахмадуудын</w:t>
      </w:r>
      <w:r>
        <w:rPr>
          <w:rFonts w:ascii="Arial" w:eastAsia="Times New Roman" w:hAnsi="Arial" w:cs="Arial"/>
          <w:b/>
          <w:bCs/>
          <w:sz w:val="20"/>
          <w:szCs w:val="20"/>
          <w:lang w:val="mn-MN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mn-MN"/>
        </w:rPr>
        <w:t>амралт</w:t>
      </w:r>
      <w:r w:rsidR="00E37641">
        <w:rPr>
          <w:rFonts w:ascii="Arial" w:eastAsia="Times New Roman" w:hAnsi="Arial" w:cs="Arial"/>
          <w:sz w:val="20"/>
          <w:szCs w:val="20"/>
          <w:lang w:val="mn-MN"/>
        </w:rPr>
        <w:t>,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аялал, уулзалт зохион байгуулахад </w:t>
      </w:r>
      <w:r>
        <w:rPr>
          <w:rFonts w:ascii="Arial" w:eastAsia="Times New Roman" w:hAnsi="Arial" w:cs="Arial"/>
          <w:sz w:val="20"/>
          <w:szCs w:val="20"/>
        </w:rPr>
        <w:t>дагаж мөрдөх, тэдэнд үйлчлэх баримт бичиг юм.</w:t>
      </w:r>
    </w:p>
    <w:p w14:paraId="137AE784" w14:textId="3786CCB3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 xml:space="preserve">            1.2. 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Хамтын </w:t>
      </w:r>
      <w:r w:rsidR="002612FA">
        <w:rPr>
          <w:rFonts w:ascii="Arial" w:eastAsia="Times New Roman" w:hAnsi="Arial" w:cs="Arial"/>
          <w:sz w:val="20"/>
          <w:szCs w:val="20"/>
        </w:rPr>
        <w:t xml:space="preserve">хуримтлалын 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энэ </w:t>
      </w:r>
      <w:r>
        <w:rPr>
          <w:rFonts w:ascii="Arial" w:eastAsia="Times New Roman" w:hAnsi="Arial" w:cs="Arial"/>
          <w:sz w:val="20"/>
          <w:szCs w:val="20"/>
        </w:rPr>
        <w:t>журмыг хамт олны хурлаар хэлэлцэж баталгаажуулсан өдрөөс эхлэн дагаж мөрдөнө.</w:t>
      </w:r>
    </w:p>
    <w:p w14:paraId="6D1071D1" w14:textId="693BE36B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Хоёр: </w:t>
      </w:r>
      <w:r w:rsidR="002612FA">
        <w:rPr>
          <w:rFonts w:ascii="Arial" w:eastAsia="Times New Roman" w:hAnsi="Arial" w:cs="Arial"/>
          <w:b/>
          <w:bCs/>
          <w:sz w:val="20"/>
          <w:szCs w:val="20"/>
        </w:rPr>
        <w:t>Д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отоод үйл ажиллагаа </w:t>
      </w:r>
    </w:p>
    <w:p w14:paraId="549B1002" w14:textId="0BF11494" w:rsidR="002612FA" w:rsidRDefault="00837B21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mn-MN"/>
        </w:rPr>
      </w:pPr>
      <w:r>
        <w:rPr>
          <w:rFonts w:ascii="Arial" w:eastAsia="Times New Roman" w:hAnsi="Arial" w:cs="Arial"/>
          <w:sz w:val="20"/>
          <w:szCs w:val="20"/>
        </w:rPr>
        <w:t>            2.1.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 w:rsidR="002612FA">
        <w:rPr>
          <w:rFonts w:ascii="Arial" w:eastAsia="Times New Roman" w:hAnsi="Arial" w:cs="Arial"/>
          <w:sz w:val="20"/>
          <w:szCs w:val="20"/>
          <w:lang w:val="mn-MN"/>
        </w:rPr>
        <w:t xml:space="preserve">Хуримтлалыг жилд </w:t>
      </w:r>
      <w:r w:rsidR="0001402B">
        <w:rPr>
          <w:rFonts w:ascii="Arial" w:eastAsia="Times New Roman" w:hAnsi="Arial" w:cs="Arial"/>
          <w:sz w:val="20"/>
          <w:szCs w:val="20"/>
          <w:lang w:val="mn-MN"/>
        </w:rPr>
        <w:t xml:space="preserve">2удаа дараахи </w:t>
      </w:r>
      <w:r w:rsidR="00CF7B8A">
        <w:rPr>
          <w:rFonts w:ascii="Arial" w:eastAsia="Times New Roman" w:hAnsi="Arial" w:cs="Arial"/>
          <w:sz w:val="20"/>
          <w:szCs w:val="20"/>
          <w:lang w:val="mn-MN"/>
        </w:rPr>
        <w:t>тохиолдолд за</w:t>
      </w:r>
      <w:r w:rsidR="00294904">
        <w:rPr>
          <w:rFonts w:ascii="Arial" w:eastAsia="Times New Roman" w:hAnsi="Arial" w:cs="Arial"/>
          <w:sz w:val="20"/>
          <w:szCs w:val="20"/>
          <w:lang w:val="mn-MN"/>
        </w:rPr>
        <w:t xml:space="preserve">рцуулна. </w:t>
      </w:r>
      <w:r w:rsidR="009A34AD">
        <w:rPr>
          <w:rFonts w:ascii="Arial" w:eastAsia="Times New Roman" w:hAnsi="Arial" w:cs="Arial"/>
          <w:sz w:val="20"/>
          <w:szCs w:val="20"/>
          <w:lang w:val="mn-MN"/>
        </w:rPr>
        <w:t>А. Шинэ жил</w:t>
      </w:r>
      <w:r w:rsidR="00AC2A46">
        <w:rPr>
          <w:rFonts w:ascii="Arial" w:eastAsia="Times New Roman" w:hAnsi="Arial" w:cs="Arial"/>
          <w:sz w:val="20"/>
          <w:szCs w:val="20"/>
          <w:lang w:val="mn-MN"/>
        </w:rPr>
        <w:t xml:space="preserve"> эсвэл Цагаа</w:t>
      </w:r>
      <w:r w:rsidR="00465B66">
        <w:rPr>
          <w:rFonts w:ascii="Arial" w:eastAsia="Times New Roman" w:hAnsi="Arial" w:cs="Arial"/>
          <w:sz w:val="20"/>
          <w:szCs w:val="20"/>
          <w:lang w:val="mn-MN"/>
        </w:rPr>
        <w:t>н сар Б</w:t>
      </w:r>
      <w:r w:rsidR="00453944">
        <w:rPr>
          <w:rFonts w:ascii="Arial" w:eastAsia="Times New Roman" w:hAnsi="Arial" w:cs="Arial"/>
          <w:sz w:val="20"/>
          <w:szCs w:val="20"/>
          <w:lang w:val="mn-MN"/>
        </w:rPr>
        <w:t xml:space="preserve">. </w:t>
      </w:r>
      <w:r w:rsidR="003D2740">
        <w:rPr>
          <w:rFonts w:ascii="Arial" w:eastAsia="Times New Roman" w:hAnsi="Arial" w:cs="Arial"/>
          <w:sz w:val="20"/>
          <w:szCs w:val="20"/>
          <w:lang w:val="mn-MN"/>
        </w:rPr>
        <w:t xml:space="preserve">Зуны </w:t>
      </w:r>
      <w:r w:rsidR="002D08B5">
        <w:rPr>
          <w:rFonts w:ascii="Arial" w:eastAsia="Times New Roman" w:hAnsi="Arial" w:cs="Arial"/>
          <w:sz w:val="20"/>
          <w:szCs w:val="20"/>
          <w:lang w:val="mn-MN"/>
        </w:rPr>
        <w:t xml:space="preserve">аялал зугаалга </w:t>
      </w:r>
      <w:r w:rsidR="006C51CD">
        <w:rPr>
          <w:rFonts w:ascii="Arial" w:eastAsia="Times New Roman" w:hAnsi="Arial" w:cs="Arial"/>
          <w:sz w:val="20"/>
          <w:szCs w:val="20"/>
          <w:lang w:val="mn-MN"/>
        </w:rPr>
        <w:t>эсвэл амралт</w:t>
      </w:r>
    </w:p>
    <w:p w14:paraId="1F350EC6" w14:textId="09A91D9B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2.</w:t>
      </w:r>
      <w:proofErr w:type="gramStart"/>
      <w:r>
        <w:rPr>
          <w:rFonts w:ascii="Arial" w:eastAsia="Times New Roman" w:hAnsi="Arial" w:cs="Arial"/>
          <w:sz w:val="20"/>
          <w:szCs w:val="20"/>
        </w:rPr>
        <w:t>2.Х</w:t>
      </w:r>
      <w:r w:rsidR="002612FA">
        <w:rPr>
          <w:rFonts w:ascii="Arial" w:eastAsia="Times New Roman" w:hAnsi="Arial" w:cs="Arial"/>
          <w:sz w:val="20"/>
          <w:szCs w:val="20"/>
        </w:rPr>
        <w:t>уримтлалыг</w:t>
      </w:r>
      <w:proofErr w:type="gramEnd"/>
      <w:r w:rsidR="002612F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mn-MN"/>
        </w:rPr>
        <w:t>хадгаламжид</w:t>
      </w:r>
      <w:r>
        <w:rPr>
          <w:rFonts w:ascii="Arial" w:eastAsia="Times New Roman" w:hAnsi="Arial" w:cs="Arial"/>
          <w:sz w:val="20"/>
          <w:szCs w:val="20"/>
        </w:rPr>
        <w:t xml:space="preserve"> байршуулах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бөгөөд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сангийн удирдлагын </w:t>
      </w:r>
      <w:r>
        <w:rPr>
          <w:rFonts w:ascii="Arial" w:eastAsia="Times New Roman" w:hAnsi="Arial" w:cs="Arial"/>
          <w:sz w:val="20"/>
          <w:szCs w:val="20"/>
        </w:rPr>
        <w:t>шийдвэрийн дагуу зарцуулна.</w:t>
      </w:r>
    </w:p>
    <w:p w14:paraId="64BAE45F" w14:textId="03900040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Хоёр:  </w:t>
      </w:r>
      <w:r w:rsidR="004F4668">
        <w:rPr>
          <w:rFonts w:ascii="Arial" w:eastAsia="Times New Roman" w:hAnsi="Arial" w:cs="Arial"/>
          <w:b/>
          <w:bCs/>
          <w:sz w:val="20"/>
          <w:szCs w:val="20"/>
        </w:rPr>
        <w:t>Д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отоод үйл ажиллагаа </w:t>
      </w:r>
    </w:p>
    <w:p w14:paraId="70D7EB06" w14:textId="29818064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2.1.</w:t>
      </w:r>
      <w:r w:rsidR="00F031DE" w:rsidRPr="00F031DE"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 w:rsidR="00F031DE">
        <w:rPr>
          <w:rFonts w:ascii="Arial" w:eastAsia="Times New Roman" w:hAnsi="Arial" w:cs="Arial"/>
          <w:sz w:val="20"/>
          <w:szCs w:val="20"/>
          <w:lang w:val="mn-MN"/>
        </w:rPr>
        <w:t>Тэргүүлэгчид нь</w:t>
      </w:r>
      <w:r w:rsidR="00F031DE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 xml:space="preserve"> энэхүү журмын дагуу олгох тусламж, дэмжлэгт </w:t>
      </w:r>
      <w:r>
        <w:rPr>
          <w:rFonts w:ascii="Arial" w:eastAsia="Times New Roman" w:hAnsi="Arial" w:cs="Arial"/>
          <w:sz w:val="20"/>
          <w:szCs w:val="20"/>
          <w:lang w:val="mn-MN"/>
        </w:rPr>
        <w:t>холбогдох баримтыг бүрдүүлнэ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6602F35" w14:textId="11D7B57C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2.2.</w:t>
      </w:r>
      <w:r w:rsidR="00933527" w:rsidRPr="00933527">
        <w:rPr>
          <w:rFonts w:ascii="Arial" w:eastAsia="Times New Roman" w:hAnsi="Arial" w:cs="Arial"/>
          <w:sz w:val="20"/>
          <w:szCs w:val="20"/>
        </w:rPr>
        <w:t xml:space="preserve"> </w:t>
      </w:r>
      <w:r w:rsidR="000D69F8">
        <w:rPr>
          <w:rFonts w:ascii="Arial" w:eastAsia="Times New Roman" w:hAnsi="Arial" w:cs="Arial"/>
          <w:sz w:val="20"/>
          <w:szCs w:val="20"/>
        </w:rPr>
        <w:t>Х</w:t>
      </w:r>
      <w:r w:rsidR="00933527">
        <w:rPr>
          <w:rFonts w:ascii="Arial" w:eastAsia="Times New Roman" w:hAnsi="Arial" w:cs="Arial"/>
          <w:sz w:val="20"/>
          <w:szCs w:val="20"/>
        </w:rPr>
        <w:t xml:space="preserve">уримтлалын </w:t>
      </w:r>
      <w:r>
        <w:rPr>
          <w:rFonts w:ascii="Arial" w:eastAsia="Times New Roman" w:hAnsi="Arial" w:cs="Arial"/>
          <w:sz w:val="20"/>
          <w:szCs w:val="20"/>
        </w:rPr>
        <w:t xml:space="preserve">дансыг </w:t>
      </w:r>
      <w:r>
        <w:rPr>
          <w:rFonts w:ascii="Arial" w:eastAsia="Times New Roman" w:hAnsi="Arial" w:cs="Arial"/>
          <w:sz w:val="20"/>
          <w:szCs w:val="20"/>
          <w:lang w:val="mn-MN"/>
        </w:rPr>
        <w:t>хадгаламжид</w:t>
      </w:r>
      <w:r>
        <w:rPr>
          <w:rFonts w:ascii="Arial" w:eastAsia="Times New Roman" w:hAnsi="Arial" w:cs="Arial"/>
          <w:sz w:val="20"/>
          <w:szCs w:val="20"/>
        </w:rPr>
        <w:t xml:space="preserve"> байршуулах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proofErr w:type="gramStart"/>
      <w:r>
        <w:rPr>
          <w:rFonts w:ascii="Arial" w:eastAsia="Times New Roman" w:hAnsi="Arial" w:cs="Arial"/>
          <w:sz w:val="20"/>
          <w:szCs w:val="20"/>
          <w:lang w:val="mn-MN"/>
        </w:rPr>
        <w:t>бөгөөд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удирдлагын</w:t>
      </w:r>
      <w:proofErr w:type="gramEnd"/>
      <w:r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шийдвэрийн дагуу ерөнхий ня-бо зарцуулна.</w:t>
      </w:r>
    </w:p>
    <w:p w14:paraId="52FFB8A1" w14:textId="3EED43B7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              2.3. </w:t>
      </w:r>
      <w:r w:rsidR="005956ED">
        <w:rPr>
          <w:rFonts w:ascii="Arial" w:eastAsia="Times New Roman" w:hAnsi="Arial" w:cs="Arial"/>
          <w:sz w:val="20"/>
          <w:szCs w:val="20"/>
        </w:rPr>
        <w:t>Х</w:t>
      </w:r>
      <w:r w:rsidR="00007814">
        <w:rPr>
          <w:rFonts w:ascii="Arial" w:eastAsia="Times New Roman" w:hAnsi="Arial" w:cs="Arial"/>
          <w:sz w:val="20"/>
          <w:szCs w:val="20"/>
        </w:rPr>
        <w:t>уримтлалын тайлангийн</w:t>
      </w:r>
      <w:r w:rsidR="005956ED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хэрэгжилтийг жилд 1 удаа хамт олны хуралд тайлагнана.</w:t>
      </w:r>
    </w:p>
    <w:p w14:paraId="375AD10E" w14:textId="77777777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Гурав: </w:t>
      </w:r>
      <w:r>
        <w:rPr>
          <w:rFonts w:ascii="Arial" w:eastAsia="Times New Roman" w:hAnsi="Arial" w:cs="Arial"/>
          <w:b/>
          <w:bCs/>
          <w:sz w:val="20"/>
          <w:szCs w:val="20"/>
          <w:lang w:val="mn-MN"/>
        </w:rPr>
        <w:t>Гишүүний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үүрэг, эрх</w:t>
      </w:r>
    </w:p>
    <w:p w14:paraId="79E9B701" w14:textId="77777777" w:rsidR="001040E2" w:rsidRDefault="00837B21" w:rsidP="001040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3.1.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 w:rsidR="001040E2">
        <w:rPr>
          <w:rStyle w:val="x193iq5w"/>
        </w:rPr>
        <w:t xml:space="preserve">Хуримтлал нь гишүүдийн </w:t>
      </w:r>
      <w:proofErr w:type="gramStart"/>
      <w:r w:rsidR="001040E2">
        <w:rPr>
          <w:rStyle w:val="x193iq5w"/>
        </w:rPr>
        <w:t>татвар,хандиваас</w:t>
      </w:r>
      <w:proofErr w:type="gramEnd"/>
      <w:r w:rsidR="001040E2">
        <w:rPr>
          <w:rStyle w:val="x193iq5w"/>
        </w:rPr>
        <w:t xml:space="preserve"> бүрдэх бөгөөд нэг гишүүний татварыг жилийн 300К байхаар тогтоож,гишүүн татвараа улирал,хагас жил,жилээр сангийн хуримтлалд оруулж болно. </w:t>
      </w:r>
      <w:bookmarkStart w:id="0" w:name="_Hlk166516640"/>
      <w:r w:rsidR="001040E2">
        <w:rPr>
          <w:rStyle w:val="x193iq5w"/>
        </w:rPr>
        <w:t>Хандив сайн дурын бна.</w:t>
      </w:r>
      <w:bookmarkEnd w:id="0"/>
    </w:p>
    <w:p w14:paraId="176AACB0" w14:textId="2446C2C3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3.2.</w:t>
      </w:r>
      <w:r w:rsidR="006D0F7F">
        <w:rPr>
          <w:rFonts w:ascii="Arial" w:eastAsia="Times New Roman" w:hAnsi="Arial" w:cs="Arial"/>
          <w:sz w:val="20"/>
          <w:szCs w:val="20"/>
        </w:rPr>
        <w:t xml:space="preserve"> </w:t>
      </w:r>
      <w:r w:rsidR="00230AAA">
        <w:rPr>
          <w:rFonts w:ascii="Arial" w:eastAsia="Times New Roman" w:hAnsi="Arial" w:cs="Arial"/>
          <w:sz w:val="20"/>
          <w:szCs w:val="20"/>
          <w:lang w:val="mn-MN"/>
        </w:rPr>
        <w:t>Г</w:t>
      </w:r>
      <w:r w:rsidR="006D0F7F">
        <w:rPr>
          <w:rFonts w:ascii="Arial" w:eastAsia="Times New Roman" w:hAnsi="Arial" w:cs="Arial"/>
          <w:sz w:val="20"/>
          <w:szCs w:val="20"/>
          <w:lang w:val="mn-MN"/>
        </w:rPr>
        <w:t xml:space="preserve">ишүүд </w:t>
      </w:r>
      <w:r w:rsidR="006D0F7F">
        <w:rPr>
          <w:rFonts w:ascii="Arial" w:eastAsia="Times New Roman" w:hAnsi="Arial" w:cs="Arial"/>
          <w:sz w:val="20"/>
          <w:szCs w:val="20"/>
        </w:rPr>
        <w:t>зарцуулалтанд хяналт тавих, тайланг хугацаанаас өмнө шаардах эрхтэй</w:t>
      </w:r>
      <w:r w:rsidR="006D0F7F">
        <w:rPr>
          <w:rFonts w:ascii="Arial" w:eastAsia="Times New Roman" w:hAnsi="Arial" w:cs="Arial"/>
          <w:sz w:val="20"/>
          <w:szCs w:val="20"/>
          <w:lang w:val="mn-MN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726FA3CA" w14:textId="47C04C99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           3.3.</w:t>
      </w:r>
      <w:r w:rsidR="00001157" w:rsidRPr="00001157">
        <w:rPr>
          <w:rStyle w:val="x193iq5w"/>
        </w:rPr>
        <w:t xml:space="preserve"> </w:t>
      </w:r>
      <w:r w:rsidR="00001157">
        <w:rPr>
          <w:rStyle w:val="x193iq5w"/>
        </w:rPr>
        <w:t xml:space="preserve">Хандив сайн дурын </w:t>
      </w:r>
      <w:proofErr w:type="gramStart"/>
      <w:r w:rsidR="00001157">
        <w:rPr>
          <w:rStyle w:val="x193iq5w"/>
        </w:rPr>
        <w:t>бна.</w:t>
      </w:r>
      <w:r>
        <w:rPr>
          <w:rFonts w:ascii="Arial" w:eastAsia="Times New Roman" w:hAnsi="Arial" w:cs="Arial"/>
          <w:sz w:val="20"/>
          <w:szCs w:val="20"/>
        </w:rPr>
        <w:t>.</w:t>
      </w:r>
      <w:proofErr w:type="gramEnd"/>
      <w:r w:rsidR="00A56918" w:rsidRPr="00A56918">
        <w:rPr>
          <w:rStyle w:val="Heading1Char"/>
        </w:rPr>
        <w:t xml:space="preserve"> </w:t>
      </w:r>
    </w:p>
    <w:p w14:paraId="1A130BF5" w14:textId="77777777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 </w:t>
      </w:r>
    </w:p>
    <w:p w14:paraId="67BE85E0" w14:textId="0436D854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Дөрөв: </w:t>
      </w:r>
      <w:r w:rsidR="004F4668">
        <w:rPr>
          <w:rFonts w:ascii="Arial" w:eastAsia="Times New Roman" w:hAnsi="Arial" w:cs="Arial"/>
          <w:b/>
          <w:bCs/>
          <w:sz w:val="20"/>
          <w:szCs w:val="20"/>
        </w:rPr>
        <w:t>Т</w:t>
      </w:r>
      <w:r>
        <w:rPr>
          <w:rFonts w:ascii="Arial" w:eastAsia="Times New Roman" w:hAnsi="Arial" w:cs="Arial"/>
          <w:b/>
          <w:bCs/>
          <w:sz w:val="20"/>
          <w:szCs w:val="20"/>
          <w:lang w:val="mn-MN"/>
        </w:rPr>
        <w:t>эргүүлэгчдийн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эрх, үүрэг </w:t>
      </w:r>
    </w:p>
    <w:p w14:paraId="1322D458" w14:textId="25EDD6FB" w:rsidR="00837B21" w:rsidRDefault="00837B21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mn-MN"/>
        </w:rPr>
      </w:pPr>
      <w:r>
        <w:rPr>
          <w:rFonts w:ascii="Arial" w:eastAsia="Times New Roman" w:hAnsi="Arial" w:cs="Arial"/>
          <w:sz w:val="20"/>
          <w:szCs w:val="20"/>
        </w:rPr>
        <w:t>            4.</w:t>
      </w:r>
      <w:proofErr w:type="gramStart"/>
      <w:r>
        <w:rPr>
          <w:rFonts w:ascii="Arial" w:eastAsia="Times New Roman" w:hAnsi="Arial" w:cs="Arial"/>
          <w:sz w:val="20"/>
          <w:szCs w:val="20"/>
        </w:rPr>
        <w:t>1.</w:t>
      </w:r>
      <w:r>
        <w:rPr>
          <w:rFonts w:ascii="Arial" w:eastAsia="Times New Roman" w:hAnsi="Arial" w:cs="Arial"/>
          <w:sz w:val="20"/>
          <w:szCs w:val="20"/>
          <w:lang w:val="mn-MN"/>
        </w:rPr>
        <w:t>Тэргүүлэгчид</w:t>
      </w:r>
      <w:proofErr w:type="gramEnd"/>
      <w:r>
        <w:rPr>
          <w:rFonts w:ascii="Arial" w:eastAsia="Times New Roman" w:hAnsi="Arial" w:cs="Arial"/>
          <w:sz w:val="20"/>
          <w:szCs w:val="20"/>
          <w:lang w:val="mn-MN"/>
        </w:rPr>
        <w:t xml:space="preserve"> нь</w:t>
      </w:r>
      <w:r>
        <w:rPr>
          <w:rFonts w:ascii="Arial" w:eastAsia="Times New Roman" w:hAnsi="Arial" w:cs="Arial"/>
          <w:sz w:val="20"/>
          <w:szCs w:val="20"/>
        </w:rPr>
        <w:t xml:space="preserve"> журамд нийцүүлэн </w:t>
      </w:r>
      <w:r w:rsidR="005D44FC">
        <w:rPr>
          <w:rFonts w:ascii="Arial" w:eastAsia="Times New Roman" w:hAnsi="Arial" w:cs="Arial"/>
          <w:sz w:val="20"/>
          <w:szCs w:val="20"/>
        </w:rPr>
        <w:t xml:space="preserve">үйл </w:t>
      </w:r>
      <w:r>
        <w:rPr>
          <w:rFonts w:ascii="Arial" w:eastAsia="Times New Roman" w:hAnsi="Arial" w:cs="Arial"/>
          <w:sz w:val="20"/>
          <w:szCs w:val="20"/>
        </w:rPr>
        <w:t>ажил</w:t>
      </w:r>
      <w:r w:rsidR="005D44FC">
        <w:rPr>
          <w:rFonts w:ascii="Arial" w:eastAsia="Times New Roman" w:hAnsi="Arial" w:cs="Arial"/>
          <w:sz w:val="20"/>
          <w:szCs w:val="20"/>
        </w:rPr>
        <w:t xml:space="preserve">лагааг </w:t>
      </w:r>
      <w:r w:rsidR="00B15B13">
        <w:rPr>
          <w:rFonts w:ascii="Arial" w:eastAsia="Times New Roman" w:hAnsi="Arial" w:cs="Arial"/>
          <w:sz w:val="20"/>
          <w:szCs w:val="20"/>
        </w:rPr>
        <w:t>зохион б</w:t>
      </w:r>
      <w:r w:rsidR="00CF0699">
        <w:rPr>
          <w:rFonts w:ascii="Arial" w:eastAsia="Times New Roman" w:hAnsi="Arial" w:cs="Arial"/>
          <w:sz w:val="20"/>
          <w:szCs w:val="20"/>
        </w:rPr>
        <w:t>а</w:t>
      </w:r>
      <w:r w:rsidR="00B15B13">
        <w:rPr>
          <w:rFonts w:ascii="Arial" w:eastAsia="Times New Roman" w:hAnsi="Arial" w:cs="Arial"/>
          <w:sz w:val="20"/>
          <w:szCs w:val="20"/>
        </w:rPr>
        <w:t>й</w:t>
      </w:r>
      <w:r w:rsidR="00CF0699">
        <w:rPr>
          <w:rFonts w:ascii="Arial" w:eastAsia="Times New Roman" w:hAnsi="Arial" w:cs="Arial"/>
          <w:sz w:val="20"/>
          <w:szCs w:val="20"/>
        </w:rPr>
        <w:t>г</w:t>
      </w:r>
      <w:r w:rsidR="00B15B13">
        <w:rPr>
          <w:rFonts w:ascii="Arial" w:eastAsia="Times New Roman" w:hAnsi="Arial" w:cs="Arial"/>
          <w:sz w:val="20"/>
          <w:szCs w:val="20"/>
        </w:rPr>
        <w:t>уу</w:t>
      </w:r>
      <w:r w:rsidR="00CF0699">
        <w:rPr>
          <w:rFonts w:ascii="Arial" w:eastAsia="Times New Roman" w:hAnsi="Arial" w:cs="Arial"/>
          <w:sz w:val="20"/>
          <w:szCs w:val="20"/>
        </w:rPr>
        <w:t>лагчийн</w:t>
      </w:r>
      <w:r>
        <w:rPr>
          <w:rFonts w:ascii="Arial" w:eastAsia="Times New Roman" w:hAnsi="Arial" w:cs="Arial"/>
          <w:sz w:val="20"/>
          <w:szCs w:val="20"/>
          <w:lang w:val="mn-MN"/>
        </w:rPr>
        <w:t xml:space="preserve"> саналыг хүлээн авч танилцуулан шийдвэрлэнэ.</w:t>
      </w:r>
    </w:p>
    <w:p w14:paraId="5A18FD6A" w14:textId="2236390F" w:rsidR="00837B21" w:rsidRDefault="000F5372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mn-MN"/>
        </w:rPr>
      </w:pPr>
      <w:r>
        <w:rPr>
          <w:rFonts w:ascii="Arial" w:eastAsia="Times New Roman" w:hAnsi="Arial" w:cs="Arial"/>
          <w:sz w:val="20"/>
          <w:szCs w:val="20"/>
          <w:lang w:val="mn-MN"/>
        </w:rPr>
        <w:t xml:space="preserve">            4.2.</w:t>
      </w:r>
      <w:r w:rsidR="00DA2BCC">
        <w:rPr>
          <w:rFonts w:ascii="Arial" w:eastAsia="Times New Roman" w:hAnsi="Arial" w:cs="Arial"/>
          <w:sz w:val="20"/>
          <w:szCs w:val="20"/>
          <w:lang w:val="mn-MN"/>
        </w:rPr>
        <w:t>Д.Тунгалаг Г.</w:t>
      </w:r>
      <w:r w:rsidR="00837B21">
        <w:rPr>
          <w:rFonts w:ascii="Arial" w:eastAsia="Times New Roman" w:hAnsi="Arial" w:cs="Arial"/>
          <w:sz w:val="20"/>
          <w:szCs w:val="20"/>
          <w:lang w:val="mn-MN"/>
        </w:rPr>
        <w:t>Одончимэг нар   хадгаламжийн данс нээлгэн хамтран эзэмшигчээр ажиллана.</w:t>
      </w:r>
    </w:p>
    <w:p w14:paraId="2FD0CB5A" w14:textId="5827AA47" w:rsidR="00837B21" w:rsidRDefault="00786998" w:rsidP="00837B2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val="mn-MN"/>
        </w:rPr>
      </w:pPr>
      <w:r>
        <w:rPr>
          <w:rFonts w:ascii="Arial" w:eastAsia="Times New Roman" w:hAnsi="Arial" w:cs="Arial"/>
          <w:sz w:val="20"/>
          <w:szCs w:val="20"/>
          <w:lang w:val="mn-MN"/>
        </w:rPr>
        <w:t xml:space="preserve">            4.</w:t>
      </w:r>
      <w:r w:rsidR="001C2F0D">
        <w:rPr>
          <w:rFonts w:ascii="Arial" w:eastAsia="Times New Roman" w:hAnsi="Arial" w:cs="Arial"/>
          <w:sz w:val="20"/>
          <w:szCs w:val="20"/>
          <w:lang w:val="mn-MN"/>
        </w:rPr>
        <w:t xml:space="preserve">3 </w:t>
      </w:r>
      <w:r w:rsidR="00BB130C">
        <w:rPr>
          <w:rFonts w:ascii="Arial" w:eastAsia="Times New Roman" w:hAnsi="Arial" w:cs="Arial"/>
          <w:sz w:val="20"/>
          <w:szCs w:val="20"/>
          <w:lang w:val="mn-MN"/>
        </w:rPr>
        <w:t>Т</w:t>
      </w:r>
      <w:r w:rsidR="00837B21">
        <w:rPr>
          <w:rFonts w:ascii="Arial" w:eastAsia="Times New Roman" w:hAnsi="Arial" w:cs="Arial"/>
          <w:sz w:val="20"/>
          <w:szCs w:val="20"/>
          <w:lang w:val="mn-MN"/>
        </w:rPr>
        <w:t xml:space="preserve">эргүүлэгчдэд </w:t>
      </w:r>
      <w:r w:rsidR="00E92ACC">
        <w:rPr>
          <w:rFonts w:ascii="Arial" w:eastAsia="Times New Roman" w:hAnsi="Arial" w:cs="Arial"/>
          <w:sz w:val="20"/>
          <w:szCs w:val="20"/>
          <w:lang w:val="mn-MN"/>
        </w:rPr>
        <w:t>Д.Лувсанжамбаа Г</w:t>
      </w:r>
      <w:r w:rsidR="0090199F">
        <w:rPr>
          <w:rFonts w:ascii="Arial" w:eastAsia="Times New Roman" w:hAnsi="Arial" w:cs="Arial"/>
          <w:sz w:val="20"/>
          <w:szCs w:val="20"/>
          <w:lang w:val="mn-MN"/>
        </w:rPr>
        <w:t>.</w:t>
      </w:r>
      <w:r w:rsidR="00E92ACC">
        <w:rPr>
          <w:rFonts w:ascii="Arial" w:eastAsia="Times New Roman" w:hAnsi="Arial" w:cs="Arial"/>
          <w:sz w:val="20"/>
          <w:szCs w:val="20"/>
          <w:lang w:val="mn-MN"/>
        </w:rPr>
        <w:t xml:space="preserve">Одончимэг </w:t>
      </w:r>
      <w:bookmarkStart w:id="1" w:name="_Hlk166509620"/>
      <w:r w:rsidR="00BB130C">
        <w:rPr>
          <w:rFonts w:ascii="Arial" w:eastAsia="Times New Roman" w:hAnsi="Arial" w:cs="Arial"/>
          <w:sz w:val="20"/>
          <w:szCs w:val="20"/>
          <w:lang w:val="mn-MN"/>
        </w:rPr>
        <w:t>Д.Тунга</w:t>
      </w:r>
      <w:r w:rsidR="00280754">
        <w:rPr>
          <w:rFonts w:ascii="Arial" w:eastAsia="Times New Roman" w:hAnsi="Arial" w:cs="Arial"/>
          <w:sz w:val="20"/>
          <w:szCs w:val="20"/>
          <w:lang w:val="mn-MN"/>
        </w:rPr>
        <w:t xml:space="preserve">лаг </w:t>
      </w:r>
      <w:bookmarkEnd w:id="1"/>
      <w:r w:rsidR="00837B21">
        <w:rPr>
          <w:rFonts w:ascii="Arial" w:eastAsia="Times New Roman" w:hAnsi="Arial" w:cs="Arial"/>
          <w:sz w:val="20"/>
          <w:szCs w:val="20"/>
          <w:lang w:val="mn-MN"/>
        </w:rPr>
        <w:t>нар</w:t>
      </w:r>
      <w:r w:rsidR="00280754">
        <w:rPr>
          <w:rFonts w:ascii="Arial" w:eastAsia="Times New Roman" w:hAnsi="Arial" w:cs="Arial"/>
          <w:sz w:val="20"/>
          <w:szCs w:val="20"/>
          <w:lang w:val="mn-MN"/>
        </w:rPr>
        <w:t xml:space="preserve"> одоогоор байх бөгөөд</w:t>
      </w:r>
      <w:r w:rsidR="0035051B">
        <w:rPr>
          <w:rFonts w:ascii="Arial" w:eastAsia="Times New Roman" w:hAnsi="Arial" w:cs="Arial"/>
          <w:sz w:val="20"/>
          <w:szCs w:val="20"/>
          <w:lang w:val="mn-MN"/>
        </w:rPr>
        <w:t xml:space="preserve"> гишүүдийн </w:t>
      </w:r>
      <w:r w:rsidR="00BB0D21">
        <w:rPr>
          <w:rFonts w:ascii="Arial" w:eastAsia="Times New Roman" w:hAnsi="Arial" w:cs="Arial"/>
          <w:sz w:val="20"/>
          <w:szCs w:val="20"/>
          <w:lang w:val="mn-MN"/>
        </w:rPr>
        <w:t>тооноос хамааран 5 б</w:t>
      </w:r>
      <w:r w:rsidR="00A81FD6">
        <w:rPr>
          <w:rFonts w:ascii="Arial" w:eastAsia="Times New Roman" w:hAnsi="Arial" w:cs="Arial"/>
          <w:sz w:val="20"/>
          <w:szCs w:val="20"/>
          <w:lang w:val="mn-MN"/>
        </w:rPr>
        <w:t>олгон</w:t>
      </w:r>
      <w:r w:rsidR="00837B21">
        <w:rPr>
          <w:rFonts w:ascii="Arial" w:eastAsia="Times New Roman" w:hAnsi="Arial" w:cs="Arial"/>
          <w:sz w:val="20"/>
          <w:szCs w:val="20"/>
          <w:lang w:val="mn-MN"/>
        </w:rPr>
        <w:t>о.</w:t>
      </w:r>
    </w:p>
    <w:p w14:paraId="344CC8AD" w14:textId="77777777" w:rsidR="002775E2" w:rsidRDefault="002775E2"/>
    <w:sectPr w:rsidR="0027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21"/>
    <w:rsid w:val="00001157"/>
    <w:rsid w:val="00007814"/>
    <w:rsid w:val="0001402B"/>
    <w:rsid w:val="000D69F8"/>
    <w:rsid w:val="000F5372"/>
    <w:rsid w:val="001040E2"/>
    <w:rsid w:val="001C2F0D"/>
    <w:rsid w:val="0021039B"/>
    <w:rsid w:val="00230AAA"/>
    <w:rsid w:val="002612FA"/>
    <w:rsid w:val="00265B4A"/>
    <w:rsid w:val="002775E2"/>
    <w:rsid w:val="00280754"/>
    <w:rsid w:val="00294904"/>
    <w:rsid w:val="002D08B5"/>
    <w:rsid w:val="002F01C4"/>
    <w:rsid w:val="00332888"/>
    <w:rsid w:val="0035051B"/>
    <w:rsid w:val="003D2740"/>
    <w:rsid w:val="00453944"/>
    <w:rsid w:val="00465B66"/>
    <w:rsid w:val="004F4668"/>
    <w:rsid w:val="005956ED"/>
    <w:rsid w:val="005D3F81"/>
    <w:rsid w:val="005D44FC"/>
    <w:rsid w:val="00644864"/>
    <w:rsid w:val="006C51CD"/>
    <w:rsid w:val="006D0F7F"/>
    <w:rsid w:val="00786998"/>
    <w:rsid w:val="00837B21"/>
    <w:rsid w:val="0090199F"/>
    <w:rsid w:val="00933527"/>
    <w:rsid w:val="009A34AD"/>
    <w:rsid w:val="009E6460"/>
    <w:rsid w:val="00A45BAA"/>
    <w:rsid w:val="00A56918"/>
    <w:rsid w:val="00A80C58"/>
    <w:rsid w:val="00A81FD6"/>
    <w:rsid w:val="00AC2A46"/>
    <w:rsid w:val="00B15B13"/>
    <w:rsid w:val="00B45813"/>
    <w:rsid w:val="00BB0D21"/>
    <w:rsid w:val="00BB130C"/>
    <w:rsid w:val="00CF0699"/>
    <w:rsid w:val="00CF7B8A"/>
    <w:rsid w:val="00D74538"/>
    <w:rsid w:val="00DA2BCC"/>
    <w:rsid w:val="00E20F60"/>
    <w:rsid w:val="00E37641"/>
    <w:rsid w:val="00E92ACC"/>
    <w:rsid w:val="00ED449D"/>
    <w:rsid w:val="00F0307B"/>
    <w:rsid w:val="00F0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BFD83"/>
  <w15:chartTrackingRefBased/>
  <w15:docId w15:val="{2A00906C-4581-45B7-B1EE-636734CE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21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B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B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B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B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B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B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B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B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B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B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B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B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B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B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B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B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B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B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B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B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B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B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B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B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B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B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B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B21"/>
    <w:rPr>
      <w:b/>
      <w:bCs/>
      <w:smallCaps/>
      <w:color w:val="0F4761" w:themeColor="accent1" w:themeShade="BF"/>
      <w:spacing w:val="5"/>
    </w:rPr>
  </w:style>
  <w:style w:type="character" w:customStyle="1" w:styleId="x193iq5w">
    <w:name w:val="x193iq5w"/>
    <w:basedOn w:val="DefaultParagraphFont"/>
    <w:rsid w:val="00A5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Tugs Ariunbileg</dc:creator>
  <cp:keywords/>
  <dc:description/>
  <cp:lastModifiedBy>Tugs Ariunbileg</cp:lastModifiedBy>
  <cp:revision>14</cp:revision>
  <dcterms:created xsi:type="dcterms:W3CDTF">2024-05-13T08:32:00Z</dcterms:created>
  <dcterms:modified xsi:type="dcterms:W3CDTF">2024-05-13T10:17:00Z</dcterms:modified>
</cp:coreProperties>
</file>