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0C" w:rsidRPr="007B4E17" w:rsidRDefault="007B4E17">
      <w:pPr>
        <w:rPr>
          <w:color w:val="FF0000"/>
          <w:sz w:val="44"/>
          <w:szCs w:val="44"/>
          <w:u w:val="single"/>
        </w:rPr>
      </w:pPr>
      <w:r w:rsidRPr="007B4E17">
        <w:rPr>
          <w:color w:val="FF0000"/>
          <w:sz w:val="44"/>
          <w:szCs w:val="44"/>
          <w:u w:val="single"/>
        </w:rPr>
        <w:t>Building Risk Table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143"/>
        <w:gridCol w:w="1421"/>
        <w:gridCol w:w="1669"/>
        <w:gridCol w:w="1022"/>
        <w:gridCol w:w="1190"/>
      </w:tblGrid>
      <w:tr w:rsidR="007B4E17" w:rsidTr="004D4E54">
        <w:tc>
          <w:tcPr>
            <w:tcW w:w="4143" w:type="dxa"/>
          </w:tcPr>
          <w:p w:rsidR="007B4E17" w:rsidRPr="00A94483" w:rsidRDefault="007B4E17" w:rsidP="004D4E54">
            <w:pPr>
              <w:jc w:val="center"/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>Risks</w:t>
            </w:r>
          </w:p>
        </w:tc>
        <w:tc>
          <w:tcPr>
            <w:tcW w:w="1421" w:type="dxa"/>
          </w:tcPr>
          <w:p w:rsidR="007B4E17" w:rsidRPr="00A94483" w:rsidRDefault="007B4E17" w:rsidP="004D4E54">
            <w:pPr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 xml:space="preserve">Category </w:t>
            </w:r>
          </w:p>
        </w:tc>
        <w:tc>
          <w:tcPr>
            <w:tcW w:w="1669" w:type="dxa"/>
          </w:tcPr>
          <w:p w:rsidR="007B4E17" w:rsidRPr="00A94483" w:rsidRDefault="007B4E17" w:rsidP="004D4E54">
            <w:pPr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>Probability</w:t>
            </w:r>
          </w:p>
        </w:tc>
        <w:tc>
          <w:tcPr>
            <w:tcW w:w="1022" w:type="dxa"/>
          </w:tcPr>
          <w:p w:rsidR="007B4E17" w:rsidRPr="00A94483" w:rsidRDefault="007B4E17" w:rsidP="004D4E54">
            <w:pPr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1190" w:type="dxa"/>
          </w:tcPr>
          <w:p w:rsidR="007B4E17" w:rsidRPr="00A94483" w:rsidRDefault="007B4E17" w:rsidP="004D4E54">
            <w:pPr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>RMM</w:t>
            </w:r>
            <w:r>
              <w:rPr>
                <w:b/>
                <w:sz w:val="28"/>
                <w:szCs w:val="28"/>
              </w:rPr>
              <w:t>M</w:t>
            </w:r>
          </w:p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 xml:space="preserve">Estimated size of project </w:t>
            </w:r>
          </w:p>
        </w:tc>
        <w:tc>
          <w:tcPr>
            <w:tcW w:w="1421" w:type="dxa"/>
          </w:tcPr>
          <w:p w:rsidR="007B4E17" w:rsidRDefault="007B4E17" w:rsidP="004D4E54">
            <w:r>
              <w:t>PS</w:t>
            </w:r>
          </w:p>
        </w:tc>
        <w:tc>
          <w:tcPr>
            <w:tcW w:w="1669" w:type="dxa"/>
          </w:tcPr>
          <w:p w:rsidR="007B4E17" w:rsidRDefault="007B4E17" w:rsidP="004D4E54">
            <w:r>
              <w:t>80%</w:t>
            </w:r>
          </w:p>
        </w:tc>
        <w:tc>
          <w:tcPr>
            <w:tcW w:w="1022" w:type="dxa"/>
          </w:tcPr>
          <w:p w:rsidR="007B4E17" w:rsidRDefault="007B4E17" w:rsidP="004D4E54">
            <w:r>
              <w:t>2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 xml:space="preserve">Team members do not work well together </w:t>
            </w:r>
          </w:p>
        </w:tc>
        <w:tc>
          <w:tcPr>
            <w:tcW w:w="1421" w:type="dxa"/>
          </w:tcPr>
          <w:p w:rsidR="007B4E17" w:rsidRDefault="007B4E17" w:rsidP="004D4E54">
            <w:r>
              <w:t>ST</w:t>
            </w:r>
          </w:p>
        </w:tc>
        <w:tc>
          <w:tcPr>
            <w:tcW w:w="1669" w:type="dxa"/>
          </w:tcPr>
          <w:p w:rsidR="007B4E17" w:rsidRDefault="007B4E17" w:rsidP="004D4E54">
            <w:r>
              <w:t>20%</w:t>
            </w:r>
          </w:p>
        </w:tc>
        <w:tc>
          <w:tcPr>
            <w:tcW w:w="1022" w:type="dxa"/>
          </w:tcPr>
          <w:p w:rsidR="007B4E17" w:rsidRDefault="007B4E17" w:rsidP="004D4E54">
            <w:r>
              <w:t>2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>Key personnel are only part-time</w:t>
            </w:r>
          </w:p>
        </w:tc>
        <w:tc>
          <w:tcPr>
            <w:tcW w:w="1421" w:type="dxa"/>
          </w:tcPr>
          <w:p w:rsidR="007B4E17" w:rsidRDefault="007B4E17" w:rsidP="004D4E54">
            <w:r>
              <w:t>ST</w:t>
            </w:r>
          </w:p>
        </w:tc>
        <w:tc>
          <w:tcPr>
            <w:tcW w:w="1669" w:type="dxa"/>
          </w:tcPr>
          <w:p w:rsidR="007B4E17" w:rsidRDefault="007B4E17" w:rsidP="004D4E54">
            <w:r>
              <w:t>20%</w:t>
            </w:r>
          </w:p>
        </w:tc>
        <w:tc>
          <w:tcPr>
            <w:tcW w:w="1022" w:type="dxa"/>
          </w:tcPr>
          <w:p w:rsidR="007B4E17" w:rsidRDefault="007B4E17" w:rsidP="004D4E54">
            <w:r>
              <w:t>4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>The product take more than time  expected to design and implement for unfamiliar areas</w:t>
            </w:r>
          </w:p>
        </w:tc>
        <w:tc>
          <w:tcPr>
            <w:tcW w:w="1421" w:type="dxa"/>
          </w:tcPr>
          <w:p w:rsidR="007B4E17" w:rsidRDefault="007B4E17" w:rsidP="004D4E54">
            <w:r>
              <w:t>DE</w:t>
            </w:r>
          </w:p>
        </w:tc>
        <w:tc>
          <w:tcPr>
            <w:tcW w:w="1669" w:type="dxa"/>
          </w:tcPr>
          <w:p w:rsidR="007B4E17" w:rsidRDefault="007B4E17" w:rsidP="004D4E54">
            <w:r>
              <w:t>50%</w:t>
            </w:r>
          </w:p>
        </w:tc>
        <w:tc>
          <w:tcPr>
            <w:tcW w:w="1022" w:type="dxa"/>
          </w:tcPr>
          <w:p w:rsidR="007B4E17" w:rsidRDefault="007B4E17" w:rsidP="004D4E54">
            <w:r>
              <w:t>2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 xml:space="preserve">Lack of needed specialization increases defects and reworks </w:t>
            </w:r>
          </w:p>
        </w:tc>
        <w:tc>
          <w:tcPr>
            <w:tcW w:w="1421" w:type="dxa"/>
          </w:tcPr>
          <w:p w:rsidR="007B4E17" w:rsidRDefault="007B4E17" w:rsidP="004D4E54">
            <w:r>
              <w:t>ST</w:t>
            </w:r>
          </w:p>
        </w:tc>
        <w:tc>
          <w:tcPr>
            <w:tcW w:w="1669" w:type="dxa"/>
          </w:tcPr>
          <w:p w:rsidR="007B4E17" w:rsidRDefault="007B4E17" w:rsidP="004D4E54">
            <w:r>
              <w:t>40%</w:t>
            </w:r>
          </w:p>
        </w:tc>
        <w:tc>
          <w:tcPr>
            <w:tcW w:w="1022" w:type="dxa"/>
          </w:tcPr>
          <w:p w:rsidR="007B4E17" w:rsidRDefault="007B4E17" w:rsidP="004D4E54">
            <w:r>
              <w:t>2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>Development of extra software functions that are not needed</w:t>
            </w:r>
          </w:p>
        </w:tc>
        <w:tc>
          <w:tcPr>
            <w:tcW w:w="1421" w:type="dxa"/>
          </w:tcPr>
          <w:p w:rsidR="007B4E17" w:rsidRDefault="007B4E17" w:rsidP="004D4E54">
            <w:r>
              <w:t>DE</w:t>
            </w:r>
          </w:p>
        </w:tc>
        <w:tc>
          <w:tcPr>
            <w:tcW w:w="1669" w:type="dxa"/>
          </w:tcPr>
          <w:p w:rsidR="007B4E17" w:rsidRDefault="007B4E17" w:rsidP="004D4E54">
            <w:r>
              <w:t>20%</w:t>
            </w:r>
          </w:p>
        </w:tc>
        <w:tc>
          <w:tcPr>
            <w:tcW w:w="1022" w:type="dxa"/>
          </w:tcPr>
          <w:p w:rsidR="007B4E17" w:rsidRDefault="007B4E17" w:rsidP="004D4E54">
            <w:r>
              <w:t>3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>Operations in unfamiliar  software environment causes unforeseen problems</w:t>
            </w:r>
          </w:p>
        </w:tc>
        <w:tc>
          <w:tcPr>
            <w:tcW w:w="1421" w:type="dxa"/>
          </w:tcPr>
          <w:p w:rsidR="007B4E17" w:rsidRDefault="007B4E17" w:rsidP="004D4E54">
            <w:r>
              <w:t>TE</w:t>
            </w:r>
          </w:p>
        </w:tc>
        <w:tc>
          <w:tcPr>
            <w:tcW w:w="1669" w:type="dxa"/>
          </w:tcPr>
          <w:p w:rsidR="007B4E17" w:rsidRDefault="007B4E17" w:rsidP="004D4E54">
            <w:r>
              <w:t>25%</w:t>
            </w:r>
          </w:p>
        </w:tc>
        <w:tc>
          <w:tcPr>
            <w:tcW w:w="1022" w:type="dxa"/>
          </w:tcPr>
          <w:p w:rsidR="007B4E17" w:rsidRDefault="007B4E17" w:rsidP="004D4E54">
            <w:r>
              <w:t>4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>Strict requirements for compatibility with existing system</w:t>
            </w:r>
          </w:p>
        </w:tc>
        <w:tc>
          <w:tcPr>
            <w:tcW w:w="1421" w:type="dxa"/>
          </w:tcPr>
          <w:p w:rsidR="007B4E17" w:rsidRDefault="007B4E17" w:rsidP="004D4E54">
            <w:r>
              <w:t>DE</w:t>
            </w:r>
          </w:p>
        </w:tc>
        <w:tc>
          <w:tcPr>
            <w:tcW w:w="1669" w:type="dxa"/>
          </w:tcPr>
          <w:p w:rsidR="007B4E17" w:rsidRDefault="007B4E17" w:rsidP="004D4E54">
            <w:r>
              <w:t>20%</w:t>
            </w:r>
          </w:p>
        </w:tc>
        <w:tc>
          <w:tcPr>
            <w:tcW w:w="1022" w:type="dxa"/>
          </w:tcPr>
          <w:p w:rsidR="007B4E17" w:rsidRDefault="007B4E17" w:rsidP="004D4E54">
            <w:r>
              <w:t>3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Pr="003B0129" w:rsidRDefault="007B4E17" w:rsidP="004D4E54">
            <w:pPr>
              <w:rPr>
                <w:rFonts w:cstheme="minorHAnsi"/>
              </w:rPr>
            </w:pPr>
            <w:r w:rsidRPr="003B0129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Components developed separately cannot be integrated easily, requiring redesign </w:t>
            </w:r>
          </w:p>
        </w:tc>
        <w:tc>
          <w:tcPr>
            <w:tcW w:w="1421" w:type="dxa"/>
          </w:tcPr>
          <w:p w:rsidR="007B4E17" w:rsidRDefault="007B4E17" w:rsidP="004D4E54">
            <w:r>
              <w:t>DE</w:t>
            </w:r>
          </w:p>
        </w:tc>
        <w:tc>
          <w:tcPr>
            <w:tcW w:w="1669" w:type="dxa"/>
          </w:tcPr>
          <w:p w:rsidR="007B4E17" w:rsidRDefault="007B4E17" w:rsidP="004D4E54">
            <w:r>
              <w:t>30%</w:t>
            </w:r>
          </w:p>
        </w:tc>
        <w:tc>
          <w:tcPr>
            <w:tcW w:w="1022" w:type="dxa"/>
          </w:tcPr>
          <w:p w:rsidR="007B4E17" w:rsidRDefault="007B4E17" w:rsidP="004D4E54">
            <w:r>
              <w:t>3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Pr="003B0129" w:rsidRDefault="007B4E17" w:rsidP="004D4E54">
            <w:pPr>
              <w:rPr>
                <w:rFonts w:cstheme="minorHAnsi"/>
              </w:rPr>
            </w:pPr>
            <w:r w:rsidRPr="003B0129">
              <w:rPr>
                <w:rFonts w:cstheme="minorHAnsi"/>
                <w:sz w:val="21"/>
                <w:szCs w:val="21"/>
                <w:shd w:val="clear" w:color="auto" w:fill="FFFFFF"/>
              </w:rPr>
              <w:t>Development of the wrong software functions requires redesign and implementation </w:t>
            </w:r>
          </w:p>
        </w:tc>
        <w:tc>
          <w:tcPr>
            <w:tcW w:w="1421" w:type="dxa"/>
          </w:tcPr>
          <w:p w:rsidR="007B4E17" w:rsidRDefault="007B4E17" w:rsidP="004D4E54">
            <w:r>
              <w:t>DE</w:t>
            </w:r>
          </w:p>
        </w:tc>
        <w:tc>
          <w:tcPr>
            <w:tcW w:w="1669" w:type="dxa"/>
          </w:tcPr>
          <w:p w:rsidR="007B4E17" w:rsidRDefault="007B4E17" w:rsidP="004D4E54">
            <w:r>
              <w:t>5%</w:t>
            </w:r>
          </w:p>
        </w:tc>
        <w:tc>
          <w:tcPr>
            <w:tcW w:w="1022" w:type="dxa"/>
          </w:tcPr>
          <w:p w:rsidR="007B4E17" w:rsidRDefault="007B4E17" w:rsidP="004D4E54">
            <w:r>
              <w:t>3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>Finding will be lost</w:t>
            </w:r>
          </w:p>
        </w:tc>
        <w:tc>
          <w:tcPr>
            <w:tcW w:w="1421" w:type="dxa"/>
          </w:tcPr>
          <w:p w:rsidR="007B4E17" w:rsidRDefault="007B4E17" w:rsidP="004D4E54">
            <w:r>
              <w:t>CU</w:t>
            </w:r>
          </w:p>
        </w:tc>
        <w:tc>
          <w:tcPr>
            <w:tcW w:w="1669" w:type="dxa"/>
          </w:tcPr>
          <w:p w:rsidR="007B4E17" w:rsidRDefault="007B4E17" w:rsidP="004D4E54">
            <w:r>
              <w:t>40%</w:t>
            </w:r>
          </w:p>
        </w:tc>
        <w:tc>
          <w:tcPr>
            <w:tcW w:w="1022" w:type="dxa"/>
          </w:tcPr>
          <w:p w:rsidR="007B4E17" w:rsidRDefault="007B4E17" w:rsidP="004D4E54">
            <w:r>
              <w:t>1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 xml:space="preserve">Customer will change requirement </w:t>
            </w:r>
          </w:p>
        </w:tc>
        <w:tc>
          <w:tcPr>
            <w:tcW w:w="1421" w:type="dxa"/>
          </w:tcPr>
          <w:p w:rsidR="007B4E17" w:rsidRDefault="007B4E17" w:rsidP="004D4E54">
            <w:r>
              <w:t>PS</w:t>
            </w:r>
          </w:p>
        </w:tc>
        <w:tc>
          <w:tcPr>
            <w:tcW w:w="1669" w:type="dxa"/>
          </w:tcPr>
          <w:p w:rsidR="007B4E17" w:rsidRDefault="007B4E17" w:rsidP="004D4E54">
            <w:r>
              <w:t>100%</w:t>
            </w:r>
          </w:p>
        </w:tc>
        <w:tc>
          <w:tcPr>
            <w:tcW w:w="1022" w:type="dxa"/>
          </w:tcPr>
          <w:p w:rsidR="007B4E17" w:rsidRDefault="007B4E17" w:rsidP="004D4E54">
            <w:r>
              <w:t>4</w:t>
            </w:r>
          </w:p>
        </w:tc>
        <w:tc>
          <w:tcPr>
            <w:tcW w:w="1190" w:type="dxa"/>
          </w:tcPr>
          <w:p w:rsidR="007B4E17" w:rsidRDefault="007B4E17" w:rsidP="004D4E54"/>
        </w:tc>
        <w:bookmarkStart w:id="0" w:name="_GoBack"/>
        <w:bookmarkEnd w:id="0"/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 xml:space="preserve">Technology will not meet expectations </w:t>
            </w:r>
          </w:p>
        </w:tc>
        <w:tc>
          <w:tcPr>
            <w:tcW w:w="1421" w:type="dxa"/>
          </w:tcPr>
          <w:p w:rsidR="007B4E17" w:rsidRDefault="007B4E17" w:rsidP="004D4E54">
            <w:r>
              <w:t>TE</w:t>
            </w:r>
          </w:p>
        </w:tc>
        <w:tc>
          <w:tcPr>
            <w:tcW w:w="1669" w:type="dxa"/>
          </w:tcPr>
          <w:p w:rsidR="007B4E17" w:rsidRDefault="007B4E17" w:rsidP="004D4E54">
            <w:r>
              <w:t>30%</w:t>
            </w:r>
          </w:p>
        </w:tc>
        <w:tc>
          <w:tcPr>
            <w:tcW w:w="1022" w:type="dxa"/>
          </w:tcPr>
          <w:p w:rsidR="007B4E17" w:rsidRDefault="007B4E17" w:rsidP="004D4E54">
            <w:r>
              <w:t>1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 xml:space="preserve">Staff inexperienced </w:t>
            </w:r>
          </w:p>
        </w:tc>
        <w:tc>
          <w:tcPr>
            <w:tcW w:w="1421" w:type="dxa"/>
          </w:tcPr>
          <w:p w:rsidR="007B4E17" w:rsidRDefault="007B4E17" w:rsidP="004D4E54">
            <w:r>
              <w:t>ST</w:t>
            </w:r>
          </w:p>
        </w:tc>
        <w:tc>
          <w:tcPr>
            <w:tcW w:w="1669" w:type="dxa"/>
          </w:tcPr>
          <w:p w:rsidR="007B4E17" w:rsidRDefault="007B4E17" w:rsidP="004D4E54">
            <w:r>
              <w:t>30%</w:t>
            </w:r>
          </w:p>
        </w:tc>
        <w:tc>
          <w:tcPr>
            <w:tcW w:w="1022" w:type="dxa"/>
          </w:tcPr>
          <w:p w:rsidR="007B4E17" w:rsidRDefault="007B4E17" w:rsidP="004D4E54">
            <w:r>
              <w:t>2</w:t>
            </w:r>
          </w:p>
        </w:tc>
        <w:tc>
          <w:tcPr>
            <w:tcW w:w="1190" w:type="dxa"/>
          </w:tcPr>
          <w:p w:rsidR="007B4E17" w:rsidRDefault="007B4E17" w:rsidP="004D4E54"/>
        </w:tc>
      </w:tr>
      <w:tr w:rsidR="007B4E17" w:rsidTr="004D4E54">
        <w:tc>
          <w:tcPr>
            <w:tcW w:w="4143" w:type="dxa"/>
          </w:tcPr>
          <w:p w:rsidR="007B4E17" w:rsidRDefault="007B4E17" w:rsidP="004D4E54">
            <w:r>
              <w:t xml:space="preserve">Staff turnover will be high </w:t>
            </w:r>
          </w:p>
        </w:tc>
        <w:tc>
          <w:tcPr>
            <w:tcW w:w="1421" w:type="dxa"/>
          </w:tcPr>
          <w:p w:rsidR="007B4E17" w:rsidRDefault="007B4E17" w:rsidP="004D4E54">
            <w:r>
              <w:t>ST</w:t>
            </w:r>
          </w:p>
        </w:tc>
        <w:tc>
          <w:tcPr>
            <w:tcW w:w="1669" w:type="dxa"/>
          </w:tcPr>
          <w:p w:rsidR="007B4E17" w:rsidRDefault="007B4E17" w:rsidP="004D4E54">
            <w:r>
              <w:t>70%</w:t>
            </w:r>
          </w:p>
        </w:tc>
        <w:tc>
          <w:tcPr>
            <w:tcW w:w="1022" w:type="dxa"/>
          </w:tcPr>
          <w:p w:rsidR="007B4E17" w:rsidRDefault="007B4E17" w:rsidP="004D4E54">
            <w:r>
              <w:t>2</w:t>
            </w:r>
          </w:p>
        </w:tc>
        <w:tc>
          <w:tcPr>
            <w:tcW w:w="1190" w:type="dxa"/>
          </w:tcPr>
          <w:p w:rsidR="007B4E17" w:rsidRDefault="007B4E17" w:rsidP="004D4E54"/>
        </w:tc>
      </w:tr>
    </w:tbl>
    <w:p w:rsidR="007B4E17" w:rsidRDefault="007B4E17" w:rsidP="007B4E17"/>
    <w:tbl>
      <w:tblPr>
        <w:tblStyle w:val="TableGrid"/>
        <w:tblW w:w="7257" w:type="dxa"/>
        <w:tblInd w:w="-5" w:type="dxa"/>
        <w:tblLook w:val="04A0" w:firstRow="1" w:lastRow="0" w:firstColumn="1" w:lastColumn="0" w:noHBand="0" w:noVBand="1"/>
      </w:tblPr>
      <w:tblGrid>
        <w:gridCol w:w="7257"/>
      </w:tblGrid>
      <w:tr w:rsidR="007B4E17" w:rsidTr="007B4E17">
        <w:trPr>
          <w:trHeight w:val="593"/>
        </w:trPr>
        <w:tc>
          <w:tcPr>
            <w:tcW w:w="7257" w:type="dxa"/>
          </w:tcPr>
          <w:p w:rsidR="007B4E17" w:rsidRPr="00A94483" w:rsidRDefault="007B4E17" w:rsidP="004D4E54">
            <w:pPr>
              <w:rPr>
                <w:b/>
                <w:color w:val="FF0000"/>
                <w:u w:val="single"/>
              </w:rPr>
            </w:pPr>
            <w:r w:rsidRPr="00A94483">
              <w:rPr>
                <w:b/>
                <w:color w:val="FF0000"/>
                <w:u w:val="single"/>
              </w:rPr>
              <w:t>Impacts Value:</w:t>
            </w:r>
          </w:p>
          <w:p w:rsidR="007B4E17" w:rsidRDefault="007B4E17" w:rsidP="004D4E54">
            <w:r>
              <w:t>1</w:t>
            </w:r>
            <w:r w:rsidRPr="007B4E17">
              <w:rPr>
                <w:color w:val="FF0000"/>
              </w:rPr>
              <w:t>-&gt;</w:t>
            </w:r>
            <w:r>
              <w:t xml:space="preserve"> Catastrophic</w:t>
            </w:r>
            <w:r>
              <w:t xml:space="preserve">     ||      </w:t>
            </w:r>
            <w:r>
              <w:t>2</w:t>
            </w:r>
            <w:r w:rsidRPr="007B4E17">
              <w:rPr>
                <w:color w:val="FF0000"/>
              </w:rPr>
              <w:t>-&gt;</w:t>
            </w:r>
            <w:r>
              <w:t xml:space="preserve"> Critical</w:t>
            </w:r>
            <w:r>
              <w:t xml:space="preserve">      ||     </w:t>
            </w:r>
            <w:r>
              <w:t>3</w:t>
            </w:r>
            <w:r w:rsidRPr="007B4E17">
              <w:rPr>
                <w:color w:val="FF0000"/>
              </w:rPr>
              <w:t>-&gt;</w:t>
            </w:r>
            <w:r>
              <w:t xml:space="preserve"> Marginal</w:t>
            </w:r>
            <w:r>
              <w:t xml:space="preserve">      ||     </w:t>
            </w:r>
            <w:r>
              <w:t>4</w:t>
            </w:r>
            <w:r w:rsidRPr="007B4E17">
              <w:rPr>
                <w:color w:val="FF0000"/>
              </w:rPr>
              <w:t xml:space="preserve">-&gt; </w:t>
            </w:r>
            <w:r>
              <w:t>Negligible</w:t>
            </w:r>
          </w:p>
        </w:tc>
      </w:tr>
    </w:tbl>
    <w:p w:rsidR="007B4E17" w:rsidRPr="007B4E17" w:rsidRDefault="007B4E17">
      <w:pPr>
        <w:rPr>
          <w:sz w:val="44"/>
          <w:szCs w:val="44"/>
          <w:u w:val="single"/>
        </w:rPr>
      </w:pPr>
    </w:p>
    <w:sectPr w:rsidR="007B4E17" w:rsidRPr="007B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17"/>
    <w:rsid w:val="004B0767"/>
    <w:rsid w:val="007B4E17"/>
    <w:rsid w:val="00D4223D"/>
    <w:rsid w:val="00E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68F7-F649-464F-B401-94B04146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2021-08-02T06:39:00Z</dcterms:created>
  <dcterms:modified xsi:type="dcterms:W3CDTF">2021-08-02T06:51:00Z</dcterms:modified>
</cp:coreProperties>
</file>