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DB548" w14:textId="77777777" w:rsidR="00491DE5" w:rsidRPr="004D0FDD" w:rsidRDefault="00491DE5" w:rsidP="00491DE5">
      <w:pPr>
        <w:jc w:val="center"/>
        <w:rPr>
          <w:b/>
          <w:sz w:val="28"/>
          <w:szCs w:val="28"/>
        </w:rPr>
      </w:pPr>
      <w:r w:rsidRPr="004D0FDD">
        <w:rPr>
          <w:b/>
          <w:sz w:val="28"/>
          <w:szCs w:val="28"/>
        </w:rPr>
        <w:t>ПЕНЗЕНСКИЙ ГОСУДАРСТВЕННЫЙ УНИВЕРСИТЕТ</w:t>
      </w:r>
    </w:p>
    <w:p w14:paraId="578080CB" w14:textId="77777777" w:rsidR="00491DE5" w:rsidRPr="004D0FDD" w:rsidRDefault="00491DE5" w:rsidP="00491DE5">
      <w:pPr>
        <w:jc w:val="center"/>
        <w:rPr>
          <w:b/>
          <w:sz w:val="28"/>
          <w:szCs w:val="28"/>
        </w:rPr>
      </w:pPr>
      <w:r w:rsidRPr="004D0FDD">
        <w:rPr>
          <w:b/>
          <w:sz w:val="28"/>
          <w:szCs w:val="28"/>
        </w:rPr>
        <w:t>ИНСТИТУТ НЕПРЕРЫВНОГО ОБРАЗОВАНИЯ</w:t>
      </w:r>
    </w:p>
    <w:p w14:paraId="77D9CC53" w14:textId="77777777" w:rsidR="00491DE5" w:rsidRPr="004D0FDD" w:rsidRDefault="00491DE5" w:rsidP="00491DE5">
      <w:pPr>
        <w:jc w:val="center"/>
        <w:rPr>
          <w:b/>
          <w:sz w:val="28"/>
          <w:szCs w:val="28"/>
        </w:rPr>
      </w:pPr>
      <w:r w:rsidRPr="004D0FDD">
        <w:rPr>
          <w:b/>
          <w:sz w:val="28"/>
          <w:szCs w:val="28"/>
        </w:rPr>
        <w:t>МНОГОПРОФИЛЬНЫЙ КОЛЛЕДЖ</w:t>
      </w:r>
    </w:p>
    <w:p w14:paraId="79809186" w14:textId="77777777" w:rsidR="00491DE5" w:rsidRPr="004D0FDD" w:rsidRDefault="00491DE5" w:rsidP="00491DE5">
      <w:pPr>
        <w:jc w:val="center"/>
        <w:rPr>
          <w:b/>
          <w:sz w:val="28"/>
          <w:szCs w:val="28"/>
        </w:rPr>
      </w:pPr>
      <w:r w:rsidRPr="004D0FDD">
        <w:rPr>
          <w:b/>
          <w:sz w:val="28"/>
          <w:szCs w:val="28"/>
        </w:rPr>
        <w:t>Отделение «Информационные системы и программирование»</w:t>
      </w:r>
    </w:p>
    <w:p w14:paraId="545BA7CE" w14:textId="77777777" w:rsidR="00491DE5" w:rsidRPr="004535BF" w:rsidRDefault="00491DE5" w:rsidP="00491DE5">
      <w:pPr>
        <w:spacing w:line="240" w:lineRule="auto"/>
        <w:jc w:val="center"/>
        <w:rPr>
          <w:b/>
          <w:sz w:val="20"/>
          <w:szCs w:val="20"/>
        </w:rPr>
      </w:pPr>
    </w:p>
    <w:p w14:paraId="5B4179DA" w14:textId="77777777" w:rsidR="00491DE5" w:rsidRPr="004D0FDD" w:rsidRDefault="00491DE5" w:rsidP="00491DE5">
      <w:pPr>
        <w:jc w:val="center"/>
        <w:rPr>
          <w:b/>
          <w:sz w:val="28"/>
          <w:szCs w:val="28"/>
        </w:rPr>
      </w:pPr>
      <w:r w:rsidRPr="004D0FDD">
        <w:rPr>
          <w:b/>
          <w:sz w:val="28"/>
          <w:szCs w:val="28"/>
        </w:rPr>
        <w:t>ОТЧЕТ</w:t>
      </w:r>
    </w:p>
    <w:p w14:paraId="79EC8F3C" w14:textId="77777777" w:rsidR="00491DE5" w:rsidRDefault="00491DE5" w:rsidP="00491DE5">
      <w:pPr>
        <w:spacing w:line="240" w:lineRule="auto"/>
        <w:jc w:val="center"/>
        <w:rPr>
          <w:b/>
          <w:szCs w:val="24"/>
        </w:rPr>
      </w:pPr>
    </w:p>
    <w:tbl>
      <w:tblPr>
        <w:tblStyle w:val="a3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0"/>
        <w:gridCol w:w="623"/>
        <w:gridCol w:w="1975"/>
        <w:gridCol w:w="5386"/>
      </w:tblGrid>
      <w:tr w:rsidR="00491DE5" w:rsidRPr="004D0FDD" w14:paraId="48271213" w14:textId="77777777" w:rsidTr="00045745">
        <w:trPr>
          <w:jc w:val="center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033FF859" w14:textId="035ABD52" w:rsidR="00491DE5" w:rsidRPr="004D0FDD" w:rsidRDefault="007A5A9B" w:rsidP="00A020F9">
            <w:pPr>
              <w:spacing w:line="276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Мозговой Дмитрий Алексеевич</w:t>
            </w:r>
          </w:p>
        </w:tc>
      </w:tr>
      <w:tr w:rsidR="00491DE5" w:rsidRPr="004D0FDD" w14:paraId="2F32255E" w14:textId="77777777" w:rsidTr="00045745">
        <w:trPr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</w:tcBorders>
          </w:tcPr>
          <w:p w14:paraId="1DED2F09" w14:textId="77777777" w:rsidR="00491DE5" w:rsidRPr="004D0FDD" w:rsidRDefault="00491DE5" w:rsidP="00045745">
            <w:pPr>
              <w:spacing w:line="276" w:lineRule="auto"/>
              <w:jc w:val="center"/>
              <w:rPr>
                <w:i/>
                <w:sz w:val="20"/>
                <w:szCs w:val="20"/>
              </w:rPr>
            </w:pPr>
            <w:r w:rsidRPr="004D0FDD">
              <w:rPr>
                <w:sz w:val="20"/>
                <w:szCs w:val="20"/>
              </w:rPr>
              <w:t>(ФИО)</w:t>
            </w:r>
          </w:p>
        </w:tc>
      </w:tr>
      <w:tr w:rsidR="00491DE5" w:rsidRPr="004D0FDD" w14:paraId="26DB36D1" w14:textId="77777777" w:rsidTr="004D0FDD">
        <w:trPr>
          <w:jc w:val="center"/>
        </w:trPr>
        <w:tc>
          <w:tcPr>
            <w:tcW w:w="732" w:type="pct"/>
          </w:tcPr>
          <w:p w14:paraId="31D04A5C" w14:textId="77777777" w:rsidR="00491DE5" w:rsidRPr="004D0FDD" w:rsidRDefault="00491DE5" w:rsidP="00045745">
            <w:pPr>
              <w:spacing w:line="276" w:lineRule="auto"/>
              <w:ind w:right="-123"/>
              <w:jc w:val="left"/>
              <w:rPr>
                <w:sz w:val="28"/>
                <w:szCs w:val="28"/>
              </w:rPr>
            </w:pPr>
            <w:r w:rsidRPr="004D0FDD">
              <w:rPr>
                <w:sz w:val="28"/>
                <w:szCs w:val="28"/>
              </w:rPr>
              <w:t>студента</w:t>
            </w:r>
          </w:p>
        </w:tc>
        <w:tc>
          <w:tcPr>
            <w:tcW w:w="333" w:type="pct"/>
            <w:tcBorders>
              <w:bottom w:val="single" w:sz="4" w:space="0" w:color="auto"/>
            </w:tcBorders>
          </w:tcPr>
          <w:p w14:paraId="1EC182A4" w14:textId="2462C6B4" w:rsidR="00491DE5" w:rsidRPr="004D0FDD" w:rsidRDefault="00763B3F" w:rsidP="00045745">
            <w:pPr>
              <w:spacing w:line="276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3</w:t>
            </w:r>
          </w:p>
        </w:tc>
        <w:tc>
          <w:tcPr>
            <w:tcW w:w="1056" w:type="pct"/>
          </w:tcPr>
          <w:p w14:paraId="00BD918B" w14:textId="77777777" w:rsidR="00491DE5" w:rsidRPr="004D0FDD" w:rsidRDefault="00491DE5" w:rsidP="00045745">
            <w:pPr>
              <w:spacing w:line="276" w:lineRule="auto"/>
              <w:jc w:val="left"/>
              <w:rPr>
                <w:sz w:val="28"/>
                <w:szCs w:val="28"/>
              </w:rPr>
            </w:pPr>
            <w:r w:rsidRPr="004D0FDD">
              <w:rPr>
                <w:sz w:val="28"/>
                <w:szCs w:val="28"/>
              </w:rPr>
              <w:t>курса группы</w:t>
            </w:r>
          </w:p>
        </w:tc>
        <w:tc>
          <w:tcPr>
            <w:tcW w:w="2878" w:type="pct"/>
            <w:tcBorders>
              <w:bottom w:val="single" w:sz="4" w:space="0" w:color="auto"/>
            </w:tcBorders>
          </w:tcPr>
          <w:p w14:paraId="03852B4F" w14:textId="2768F637" w:rsidR="00491DE5" w:rsidRPr="004D0FDD" w:rsidRDefault="00A020F9" w:rsidP="00045745">
            <w:pPr>
              <w:spacing w:line="276" w:lineRule="auto"/>
              <w:jc w:val="left"/>
              <w:rPr>
                <w:i/>
                <w:sz w:val="28"/>
                <w:szCs w:val="28"/>
              </w:rPr>
            </w:pPr>
            <w:r w:rsidRPr="004D0FDD">
              <w:rPr>
                <w:i/>
                <w:sz w:val="28"/>
                <w:szCs w:val="28"/>
              </w:rPr>
              <w:t>2</w:t>
            </w:r>
            <w:r w:rsidR="00763B3F">
              <w:rPr>
                <w:i/>
                <w:sz w:val="28"/>
                <w:szCs w:val="28"/>
              </w:rPr>
              <w:t>3</w:t>
            </w:r>
            <w:r w:rsidRPr="004D0FDD">
              <w:rPr>
                <w:i/>
                <w:sz w:val="28"/>
                <w:szCs w:val="28"/>
              </w:rPr>
              <w:t>КИ</w:t>
            </w:r>
            <w:r w:rsidR="00757B65">
              <w:rPr>
                <w:i/>
                <w:sz w:val="28"/>
                <w:szCs w:val="28"/>
              </w:rPr>
              <w:t>С</w:t>
            </w:r>
            <w:r w:rsidR="00763B3F">
              <w:rPr>
                <w:i/>
                <w:sz w:val="28"/>
                <w:szCs w:val="28"/>
              </w:rPr>
              <w:t>0</w:t>
            </w:r>
            <w:r w:rsidRPr="004D0FDD">
              <w:rPr>
                <w:i/>
                <w:sz w:val="28"/>
                <w:szCs w:val="28"/>
              </w:rPr>
              <w:t>1</w:t>
            </w:r>
          </w:p>
        </w:tc>
      </w:tr>
      <w:tr w:rsidR="00491DE5" w:rsidRPr="004D0FDD" w14:paraId="4D4BC40B" w14:textId="77777777" w:rsidTr="004D0FDD">
        <w:trPr>
          <w:jc w:val="center"/>
        </w:trPr>
        <w:tc>
          <w:tcPr>
            <w:tcW w:w="1065" w:type="pct"/>
            <w:gridSpan w:val="2"/>
          </w:tcPr>
          <w:p w14:paraId="42D2A8FB" w14:textId="77777777" w:rsidR="00491DE5" w:rsidRPr="004D0FDD" w:rsidRDefault="00491DE5" w:rsidP="00045745">
            <w:pPr>
              <w:spacing w:line="276" w:lineRule="auto"/>
              <w:rPr>
                <w:sz w:val="28"/>
                <w:szCs w:val="28"/>
              </w:rPr>
            </w:pPr>
            <w:r w:rsidRPr="004D0FDD">
              <w:rPr>
                <w:sz w:val="28"/>
                <w:szCs w:val="28"/>
              </w:rPr>
              <w:t>специальности</w:t>
            </w:r>
          </w:p>
        </w:tc>
        <w:tc>
          <w:tcPr>
            <w:tcW w:w="3935" w:type="pct"/>
            <w:gridSpan w:val="2"/>
            <w:tcBorders>
              <w:bottom w:val="single" w:sz="4" w:space="0" w:color="auto"/>
            </w:tcBorders>
          </w:tcPr>
          <w:p w14:paraId="26A97073" w14:textId="77777777" w:rsidR="00491DE5" w:rsidRPr="004D0FDD" w:rsidRDefault="00491DE5" w:rsidP="00045745">
            <w:pPr>
              <w:spacing w:line="276" w:lineRule="auto"/>
              <w:rPr>
                <w:sz w:val="28"/>
                <w:szCs w:val="28"/>
              </w:rPr>
            </w:pPr>
            <w:r w:rsidRPr="004D0FDD">
              <w:rPr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</w:tbl>
    <w:p w14:paraId="6EACB2C9" w14:textId="77777777" w:rsidR="00491DE5" w:rsidRDefault="00491DE5" w:rsidP="00491DE5">
      <w:pPr>
        <w:spacing w:line="240" w:lineRule="auto"/>
        <w:jc w:val="center"/>
        <w:rPr>
          <w:b/>
          <w:szCs w:val="24"/>
        </w:rPr>
      </w:pPr>
    </w:p>
    <w:p w14:paraId="7253AC39" w14:textId="77777777" w:rsidR="00491DE5" w:rsidRPr="004D0FDD" w:rsidRDefault="00491DE5" w:rsidP="00491DE5">
      <w:pPr>
        <w:spacing w:line="360" w:lineRule="auto"/>
        <w:rPr>
          <w:sz w:val="28"/>
          <w:szCs w:val="28"/>
        </w:rPr>
      </w:pPr>
      <w:r w:rsidRPr="004D0FDD">
        <w:rPr>
          <w:sz w:val="28"/>
          <w:szCs w:val="28"/>
        </w:rPr>
        <w:t>по производственной практике: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4816"/>
        <w:gridCol w:w="2695"/>
        <w:gridCol w:w="1833"/>
      </w:tblGrid>
      <w:tr w:rsidR="00491DE5" w:rsidRPr="004D0FDD" w14:paraId="31725B79" w14:textId="77777777" w:rsidTr="001A2E90">
        <w:trPr>
          <w:jc w:val="center"/>
        </w:trPr>
        <w:tc>
          <w:tcPr>
            <w:tcW w:w="2577" w:type="pct"/>
            <w:vAlign w:val="center"/>
          </w:tcPr>
          <w:p w14:paraId="0F02F36E" w14:textId="77777777" w:rsidR="00491DE5" w:rsidRPr="004D0FDD" w:rsidRDefault="00491DE5" w:rsidP="000340A9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4D0FDD">
              <w:rPr>
                <w:sz w:val="28"/>
                <w:szCs w:val="28"/>
              </w:rPr>
              <w:t>Наименование видов практик</w:t>
            </w:r>
          </w:p>
        </w:tc>
        <w:tc>
          <w:tcPr>
            <w:tcW w:w="1442" w:type="pct"/>
            <w:vAlign w:val="center"/>
          </w:tcPr>
          <w:p w14:paraId="7F418C03" w14:textId="77777777" w:rsidR="00491DE5" w:rsidRPr="004D0FDD" w:rsidRDefault="00491DE5" w:rsidP="000340A9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4D0FDD">
              <w:rPr>
                <w:sz w:val="28"/>
                <w:szCs w:val="28"/>
              </w:rPr>
              <w:t xml:space="preserve">Продолжительность практики </w:t>
            </w:r>
          </w:p>
        </w:tc>
        <w:tc>
          <w:tcPr>
            <w:tcW w:w="981" w:type="pct"/>
            <w:vAlign w:val="center"/>
          </w:tcPr>
          <w:p w14:paraId="10A5531E" w14:textId="77777777" w:rsidR="00491DE5" w:rsidRPr="004D0FDD" w:rsidRDefault="00491DE5" w:rsidP="000340A9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4D0FDD">
              <w:rPr>
                <w:sz w:val="28"/>
                <w:szCs w:val="28"/>
              </w:rPr>
              <w:t>Сроки прохождения</w:t>
            </w:r>
          </w:p>
        </w:tc>
      </w:tr>
      <w:tr w:rsidR="00FE5CC2" w:rsidRPr="004D0FDD" w14:paraId="284A8443" w14:textId="77777777" w:rsidTr="001A2E90">
        <w:trPr>
          <w:jc w:val="center"/>
        </w:trPr>
        <w:tc>
          <w:tcPr>
            <w:tcW w:w="2577" w:type="pct"/>
            <w:vAlign w:val="center"/>
          </w:tcPr>
          <w:p w14:paraId="0B2C05EE" w14:textId="77777777" w:rsidR="00FE5CC2" w:rsidRPr="004535BF" w:rsidRDefault="008961E5" w:rsidP="00FE5CC2">
            <w:pPr>
              <w:spacing w:line="24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ПДП.00 Производственная (преддипломная) практика</w:t>
            </w:r>
          </w:p>
        </w:tc>
        <w:tc>
          <w:tcPr>
            <w:tcW w:w="1442" w:type="pct"/>
            <w:vAlign w:val="center"/>
          </w:tcPr>
          <w:p w14:paraId="32EC2E30" w14:textId="77777777" w:rsidR="00FE5CC2" w:rsidRPr="00FE5CC2" w:rsidRDefault="008961E5" w:rsidP="00FE5CC2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FE5CC2" w:rsidRPr="00FE5CC2">
              <w:rPr>
                <w:sz w:val="28"/>
                <w:szCs w:val="28"/>
              </w:rPr>
              <w:t xml:space="preserve"> недел</w:t>
            </w:r>
            <w:r>
              <w:rPr>
                <w:sz w:val="28"/>
                <w:szCs w:val="28"/>
              </w:rPr>
              <w:t>и</w:t>
            </w:r>
          </w:p>
          <w:p w14:paraId="29B4C027" w14:textId="77777777" w:rsidR="00FE5CC2" w:rsidRPr="00FE5CC2" w:rsidRDefault="00FE5CC2" w:rsidP="00FE5CC2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FE5CC2">
              <w:rPr>
                <w:sz w:val="28"/>
                <w:szCs w:val="28"/>
              </w:rPr>
              <w:t>(</w:t>
            </w:r>
            <w:r w:rsidR="008961E5">
              <w:rPr>
                <w:sz w:val="28"/>
                <w:szCs w:val="28"/>
              </w:rPr>
              <w:t>144</w:t>
            </w:r>
            <w:r w:rsidRPr="00FE5CC2">
              <w:rPr>
                <w:sz w:val="28"/>
                <w:szCs w:val="28"/>
              </w:rPr>
              <w:t xml:space="preserve"> ч.)</w:t>
            </w:r>
          </w:p>
        </w:tc>
        <w:tc>
          <w:tcPr>
            <w:tcW w:w="981" w:type="pct"/>
            <w:vAlign w:val="center"/>
          </w:tcPr>
          <w:p w14:paraId="163C7468" w14:textId="77777777" w:rsidR="00FE5CC2" w:rsidRPr="00FE5CC2" w:rsidRDefault="008961E5" w:rsidP="00FE5CC2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8961E5">
              <w:rPr>
                <w:sz w:val="28"/>
                <w:szCs w:val="28"/>
              </w:rPr>
              <w:t xml:space="preserve">20.04.2026 </w:t>
            </w:r>
            <w:r>
              <w:rPr>
                <w:sz w:val="28"/>
                <w:szCs w:val="28"/>
              </w:rPr>
              <w:t>-</w:t>
            </w:r>
            <w:r w:rsidRPr="008961E5">
              <w:rPr>
                <w:sz w:val="28"/>
                <w:szCs w:val="28"/>
              </w:rPr>
              <w:t xml:space="preserve"> 17.05.2026</w:t>
            </w:r>
          </w:p>
        </w:tc>
      </w:tr>
    </w:tbl>
    <w:p w14:paraId="4DC0C6F2" w14:textId="77777777" w:rsidR="00491DE5" w:rsidRDefault="00491DE5" w:rsidP="00491DE5">
      <w:pPr>
        <w:spacing w:line="240" w:lineRule="auto"/>
        <w:jc w:val="center"/>
        <w:rPr>
          <w:b/>
        </w:rPr>
      </w:pPr>
    </w:p>
    <w:p w14:paraId="779D0C20" w14:textId="77777777" w:rsidR="00491DE5" w:rsidRPr="004D0FDD" w:rsidRDefault="00033133" w:rsidP="004D0FDD">
      <w:pPr>
        <w:spacing w:line="360" w:lineRule="auto"/>
        <w:jc w:val="center"/>
        <w:rPr>
          <w:b/>
          <w:sz w:val="28"/>
          <w:szCs w:val="28"/>
        </w:rPr>
      </w:pPr>
      <w:r w:rsidRPr="004D0FDD">
        <w:rPr>
          <w:b/>
          <w:sz w:val="28"/>
          <w:szCs w:val="28"/>
        </w:rPr>
        <w:t>С</w:t>
      </w:r>
      <w:r w:rsidR="00491DE5" w:rsidRPr="004D0FDD">
        <w:rPr>
          <w:b/>
          <w:sz w:val="28"/>
          <w:szCs w:val="28"/>
        </w:rPr>
        <w:t>одержание отчета</w:t>
      </w:r>
    </w:p>
    <w:p w14:paraId="5EE71C23" w14:textId="77777777" w:rsidR="00192B20" w:rsidRPr="00FE5CC2" w:rsidRDefault="00192B20" w:rsidP="00AF7E86">
      <w:pPr>
        <w:pStyle w:val="22"/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bCs/>
          <w:sz w:val="28"/>
          <w:szCs w:val="28"/>
        </w:rPr>
      </w:pPr>
      <w:r w:rsidRPr="00FE5CC2">
        <w:rPr>
          <w:bCs/>
          <w:sz w:val="28"/>
          <w:szCs w:val="28"/>
        </w:rPr>
        <w:t>Введение</w:t>
      </w:r>
    </w:p>
    <w:p w14:paraId="632F55EF" w14:textId="77777777" w:rsidR="00FE5CC2" w:rsidRPr="00FE5CC2" w:rsidRDefault="008961E5" w:rsidP="00FE5CC2">
      <w:pPr>
        <w:pStyle w:val="22"/>
        <w:widowControl w:val="0"/>
        <w:numPr>
          <w:ilvl w:val="0"/>
          <w:numId w:val="26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bCs/>
          <w:sz w:val="28"/>
          <w:szCs w:val="28"/>
        </w:rPr>
      </w:pPr>
      <w:r w:rsidRPr="008961E5">
        <w:rPr>
          <w:bCs/>
          <w:sz w:val="28"/>
          <w:szCs w:val="28"/>
        </w:rPr>
        <w:t>Описание организационной структуры предприятия</w:t>
      </w:r>
      <w:r w:rsidR="00FE5CC2" w:rsidRPr="00FE5CC2">
        <w:rPr>
          <w:bCs/>
          <w:sz w:val="28"/>
          <w:szCs w:val="28"/>
        </w:rPr>
        <w:t>.</w:t>
      </w:r>
    </w:p>
    <w:p w14:paraId="2A00AF41" w14:textId="77777777" w:rsidR="008961E5" w:rsidRDefault="008961E5" w:rsidP="008961E5">
      <w:pPr>
        <w:pStyle w:val="22"/>
        <w:widowControl w:val="0"/>
        <w:numPr>
          <w:ilvl w:val="0"/>
          <w:numId w:val="26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Описание программных средств, установленных на предприятии.</w:t>
      </w:r>
    </w:p>
    <w:p w14:paraId="77502CFF" w14:textId="77777777" w:rsidR="008961E5" w:rsidRDefault="008961E5" w:rsidP="008961E5">
      <w:pPr>
        <w:pStyle w:val="22"/>
        <w:widowControl w:val="0"/>
        <w:numPr>
          <w:ilvl w:val="0"/>
          <w:numId w:val="26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Функциональные особенности предприятия.</w:t>
      </w:r>
    </w:p>
    <w:p w14:paraId="59DB316A" w14:textId="77777777" w:rsidR="008961E5" w:rsidRPr="008961E5" w:rsidRDefault="008961E5" w:rsidP="008961E5">
      <w:pPr>
        <w:pStyle w:val="22"/>
        <w:widowControl w:val="0"/>
        <w:numPr>
          <w:ilvl w:val="0"/>
          <w:numId w:val="26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bCs/>
          <w:sz w:val="28"/>
          <w:szCs w:val="28"/>
        </w:rPr>
      </w:pPr>
      <w:r w:rsidRPr="008961E5">
        <w:rPr>
          <w:bCs/>
          <w:sz w:val="28"/>
          <w:szCs w:val="28"/>
        </w:rPr>
        <w:t>Анализ предметной области по теме дипломного проекта.</w:t>
      </w:r>
    </w:p>
    <w:p w14:paraId="4903963C" w14:textId="77777777" w:rsidR="008961E5" w:rsidRPr="008961E5" w:rsidRDefault="008961E5" w:rsidP="008961E5">
      <w:pPr>
        <w:pStyle w:val="22"/>
        <w:widowControl w:val="0"/>
        <w:numPr>
          <w:ilvl w:val="0"/>
          <w:numId w:val="26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bCs/>
          <w:sz w:val="28"/>
          <w:szCs w:val="28"/>
        </w:rPr>
      </w:pPr>
      <w:r w:rsidRPr="008961E5">
        <w:rPr>
          <w:bCs/>
          <w:sz w:val="28"/>
          <w:szCs w:val="28"/>
        </w:rPr>
        <w:t>Подготовка документации для осуществления разработки по теме дипломного проекта.</w:t>
      </w:r>
    </w:p>
    <w:p w14:paraId="29A756C3" w14:textId="77777777" w:rsidR="008961E5" w:rsidRPr="008961E5" w:rsidRDefault="008961E5" w:rsidP="008961E5">
      <w:pPr>
        <w:pStyle w:val="22"/>
        <w:widowControl w:val="0"/>
        <w:numPr>
          <w:ilvl w:val="0"/>
          <w:numId w:val="26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Определение стека технологий для реализации дипломного проекта.</w:t>
      </w:r>
    </w:p>
    <w:p w14:paraId="13B83DF3" w14:textId="77777777" w:rsidR="004D0FDD" w:rsidRPr="00FE5CC2" w:rsidRDefault="004D0FDD" w:rsidP="00AF7E86">
      <w:pPr>
        <w:pStyle w:val="22"/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bCs/>
          <w:sz w:val="28"/>
          <w:szCs w:val="28"/>
        </w:rPr>
      </w:pPr>
      <w:r w:rsidRPr="00FE5CC2">
        <w:rPr>
          <w:bCs/>
          <w:sz w:val="28"/>
          <w:szCs w:val="28"/>
        </w:rPr>
        <w:t>Заключение</w:t>
      </w:r>
      <w:r w:rsidRPr="00FE5CC2">
        <w:rPr>
          <w:bCs/>
          <w:sz w:val="28"/>
          <w:szCs w:val="28"/>
        </w:rPr>
        <w:br w:type="page"/>
      </w:r>
    </w:p>
    <w:p w14:paraId="1E2D5537" w14:textId="77777777" w:rsidR="00192B20" w:rsidRPr="001A2E90" w:rsidRDefault="00192B20" w:rsidP="001A2E90">
      <w:pPr>
        <w:spacing w:after="360" w:line="240" w:lineRule="auto"/>
        <w:ind w:firstLine="709"/>
        <w:rPr>
          <w:b/>
          <w:sz w:val="28"/>
          <w:szCs w:val="28"/>
        </w:rPr>
      </w:pPr>
      <w:r w:rsidRPr="001A2E90">
        <w:rPr>
          <w:b/>
          <w:sz w:val="28"/>
          <w:szCs w:val="28"/>
        </w:rPr>
        <w:lastRenderedPageBreak/>
        <w:t>Введение</w:t>
      </w:r>
    </w:p>
    <w:p w14:paraId="4C2AF2D3" w14:textId="7FE8672E" w:rsidR="00033133" w:rsidRPr="001A2E90" w:rsidRDefault="00E36831" w:rsidP="00F77F49">
      <w:pPr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 w:rsidRPr="00F77F49">
        <w:rPr>
          <w:sz w:val="28"/>
          <w:szCs w:val="28"/>
        </w:rPr>
        <w:t xml:space="preserve">С </w:t>
      </w:r>
      <w:r w:rsidR="00F77F49" w:rsidRPr="00F77F49">
        <w:rPr>
          <w:sz w:val="28"/>
          <w:szCs w:val="28"/>
        </w:rPr>
        <w:t>20</w:t>
      </w:r>
      <w:r w:rsidRPr="00F77F49">
        <w:rPr>
          <w:sz w:val="28"/>
          <w:szCs w:val="28"/>
        </w:rPr>
        <w:t xml:space="preserve"> </w:t>
      </w:r>
      <w:r w:rsidR="00F77F49" w:rsidRPr="00F77F49">
        <w:rPr>
          <w:sz w:val="28"/>
          <w:szCs w:val="28"/>
        </w:rPr>
        <w:t>апреля</w:t>
      </w:r>
      <w:r w:rsidRPr="00F77F49">
        <w:rPr>
          <w:sz w:val="28"/>
          <w:szCs w:val="28"/>
        </w:rPr>
        <w:t xml:space="preserve"> по </w:t>
      </w:r>
      <w:r w:rsidR="00F77F49" w:rsidRPr="00F77F49">
        <w:rPr>
          <w:sz w:val="28"/>
          <w:szCs w:val="28"/>
        </w:rPr>
        <w:t>17</w:t>
      </w:r>
      <w:r w:rsidRPr="00F77F49">
        <w:rPr>
          <w:sz w:val="28"/>
          <w:szCs w:val="28"/>
        </w:rPr>
        <w:t xml:space="preserve"> </w:t>
      </w:r>
      <w:r w:rsidR="00F77F49" w:rsidRPr="00F77F49">
        <w:rPr>
          <w:sz w:val="28"/>
          <w:szCs w:val="28"/>
        </w:rPr>
        <w:t>мая</w:t>
      </w:r>
      <w:r w:rsidRPr="00F77F49">
        <w:rPr>
          <w:sz w:val="28"/>
          <w:szCs w:val="28"/>
        </w:rPr>
        <w:t xml:space="preserve"> 202</w:t>
      </w:r>
      <w:r w:rsidR="00F77F49" w:rsidRPr="00F77F49">
        <w:rPr>
          <w:sz w:val="28"/>
          <w:szCs w:val="28"/>
        </w:rPr>
        <w:t>6</w:t>
      </w:r>
      <w:r w:rsidRPr="00F77F49">
        <w:rPr>
          <w:sz w:val="28"/>
          <w:szCs w:val="28"/>
        </w:rPr>
        <w:t xml:space="preserve"> года</w:t>
      </w:r>
      <w:r w:rsidRPr="0078549C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="00045745" w:rsidRPr="001A2E90">
        <w:rPr>
          <w:sz w:val="28"/>
          <w:szCs w:val="28"/>
        </w:rPr>
        <w:t xml:space="preserve">ною была </w:t>
      </w:r>
      <w:r w:rsidR="00045745" w:rsidRPr="008961E5">
        <w:rPr>
          <w:sz w:val="28"/>
          <w:szCs w:val="28"/>
        </w:rPr>
        <w:t>пройдена</w:t>
      </w:r>
      <w:r w:rsidR="00033133" w:rsidRPr="008961E5">
        <w:rPr>
          <w:sz w:val="28"/>
          <w:szCs w:val="28"/>
        </w:rPr>
        <w:t xml:space="preserve"> </w:t>
      </w:r>
      <w:r w:rsidR="00A67D34" w:rsidRPr="008961E5">
        <w:rPr>
          <w:sz w:val="28"/>
          <w:szCs w:val="28"/>
        </w:rPr>
        <w:t>производственная</w:t>
      </w:r>
      <w:r w:rsidR="008961E5" w:rsidRPr="008961E5">
        <w:rPr>
          <w:sz w:val="28"/>
          <w:szCs w:val="28"/>
        </w:rPr>
        <w:t xml:space="preserve"> (преддипломная)</w:t>
      </w:r>
      <w:r w:rsidR="00033133" w:rsidRPr="008961E5">
        <w:rPr>
          <w:sz w:val="28"/>
          <w:szCs w:val="28"/>
        </w:rPr>
        <w:t xml:space="preserve"> практик</w:t>
      </w:r>
      <w:r w:rsidR="00045745" w:rsidRPr="008961E5">
        <w:rPr>
          <w:sz w:val="28"/>
          <w:szCs w:val="28"/>
        </w:rPr>
        <w:t>а</w:t>
      </w:r>
      <w:r w:rsidR="00033133" w:rsidRPr="008961E5">
        <w:rPr>
          <w:sz w:val="28"/>
          <w:szCs w:val="28"/>
        </w:rPr>
        <w:t xml:space="preserve"> в </w:t>
      </w:r>
      <w:r w:rsidR="00F77F49" w:rsidRPr="005C5A92">
        <w:rPr>
          <w:sz w:val="28"/>
          <w:szCs w:val="28"/>
        </w:rPr>
        <w:t>ООО «Открытые решения», г. Пенза</w:t>
      </w:r>
      <w:r w:rsidR="00F77F49" w:rsidRPr="001A2E90">
        <w:rPr>
          <w:sz w:val="28"/>
          <w:szCs w:val="28"/>
        </w:rPr>
        <w:t xml:space="preserve"> Пензенской области.</w:t>
      </w:r>
    </w:p>
    <w:p w14:paraId="26B26C4F" w14:textId="77777777" w:rsidR="00033133" w:rsidRPr="001A2E90" w:rsidRDefault="00033133" w:rsidP="001A2E90">
      <w:pPr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 w:rsidRPr="001A2E90">
        <w:rPr>
          <w:sz w:val="28"/>
          <w:szCs w:val="28"/>
        </w:rPr>
        <w:t xml:space="preserve">Целью данной практики являлось получение </w:t>
      </w:r>
      <w:r w:rsidR="008961E5">
        <w:rPr>
          <w:sz w:val="28"/>
          <w:szCs w:val="28"/>
        </w:rPr>
        <w:t>начальных данных для осуществления дипломного проектирования.</w:t>
      </w:r>
    </w:p>
    <w:p w14:paraId="25F1DC81" w14:textId="77777777" w:rsidR="00033133" w:rsidRPr="001A2E90" w:rsidRDefault="00033133" w:rsidP="001A2E90">
      <w:pPr>
        <w:spacing w:line="360" w:lineRule="auto"/>
        <w:ind w:firstLine="709"/>
        <w:rPr>
          <w:sz w:val="28"/>
          <w:szCs w:val="28"/>
        </w:rPr>
      </w:pPr>
      <w:r w:rsidRPr="001A2E90">
        <w:rPr>
          <w:sz w:val="28"/>
          <w:szCs w:val="28"/>
        </w:rPr>
        <w:t>Достижению данной цели послужило решение следующих задач:</w:t>
      </w:r>
    </w:p>
    <w:p w14:paraId="4AA5177B" w14:textId="77777777" w:rsidR="00033133" w:rsidRPr="001A2E90" w:rsidRDefault="00033133" w:rsidP="001A2E9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 w:rsidRPr="001A2E90">
        <w:rPr>
          <w:sz w:val="28"/>
          <w:szCs w:val="28"/>
        </w:rPr>
        <w:t xml:space="preserve">закрепление полученных теоретических знаний на основе практического участия в деятельности организации; </w:t>
      </w:r>
    </w:p>
    <w:p w14:paraId="3A82A2A0" w14:textId="77777777" w:rsidR="00033133" w:rsidRPr="001A2E90" w:rsidRDefault="00033133" w:rsidP="001A2E9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 w:rsidRPr="001A2E90">
        <w:rPr>
          <w:sz w:val="28"/>
          <w:szCs w:val="28"/>
        </w:rPr>
        <w:t xml:space="preserve">приобретение опыта профессиональной деятельности и самостоятельной работы, </w:t>
      </w:r>
    </w:p>
    <w:p w14:paraId="40A59EE7" w14:textId="77777777" w:rsidR="00033133" w:rsidRPr="001A2E90" w:rsidRDefault="00033133" w:rsidP="001A2E9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 w:rsidRPr="001A2E90">
        <w:rPr>
          <w:sz w:val="28"/>
          <w:szCs w:val="28"/>
        </w:rPr>
        <w:t>сбор, анализ и обобщение материалов для подготовки отчета по практике</w:t>
      </w:r>
      <w:r w:rsidR="008961E5">
        <w:rPr>
          <w:sz w:val="28"/>
          <w:szCs w:val="28"/>
        </w:rPr>
        <w:t xml:space="preserve"> и дипломного проектирования</w:t>
      </w:r>
      <w:r w:rsidRPr="001A2E90">
        <w:rPr>
          <w:sz w:val="28"/>
          <w:szCs w:val="28"/>
        </w:rPr>
        <w:t>.</w:t>
      </w:r>
    </w:p>
    <w:p w14:paraId="1F450F86" w14:textId="424ECD34" w:rsidR="001A2E90" w:rsidRDefault="00033133" w:rsidP="00F77F49">
      <w:pPr>
        <w:tabs>
          <w:tab w:val="left" w:pos="993"/>
        </w:tabs>
        <w:spacing w:line="360" w:lineRule="auto"/>
        <w:ind w:firstLine="709"/>
        <w:rPr>
          <w:i/>
          <w:sz w:val="28"/>
          <w:szCs w:val="28"/>
        </w:rPr>
      </w:pPr>
      <w:r w:rsidRPr="001A2E90">
        <w:rPr>
          <w:sz w:val="28"/>
          <w:szCs w:val="28"/>
        </w:rPr>
        <w:t>В процессе прохождения</w:t>
      </w:r>
      <w:r w:rsidR="00045745" w:rsidRPr="001A2E90">
        <w:rPr>
          <w:sz w:val="28"/>
          <w:szCs w:val="28"/>
        </w:rPr>
        <w:t xml:space="preserve"> </w:t>
      </w:r>
      <w:r w:rsidR="00A67D34">
        <w:rPr>
          <w:sz w:val="28"/>
          <w:szCs w:val="28"/>
        </w:rPr>
        <w:t>производственной</w:t>
      </w:r>
      <w:r w:rsidR="008961E5">
        <w:rPr>
          <w:sz w:val="28"/>
          <w:szCs w:val="28"/>
        </w:rPr>
        <w:t xml:space="preserve"> (преддипломной)</w:t>
      </w:r>
      <w:r w:rsidRPr="001A2E90">
        <w:rPr>
          <w:sz w:val="28"/>
          <w:szCs w:val="28"/>
        </w:rPr>
        <w:t xml:space="preserve"> практики</w:t>
      </w:r>
      <w:r w:rsidR="00045745" w:rsidRPr="001A2E90">
        <w:rPr>
          <w:sz w:val="28"/>
          <w:szCs w:val="28"/>
        </w:rPr>
        <w:t xml:space="preserve"> </w:t>
      </w:r>
      <w:r w:rsidR="00F77F49" w:rsidRPr="004E43DF">
        <w:rPr>
          <w:sz w:val="28"/>
          <w:szCs w:val="28"/>
        </w:rPr>
        <w:t xml:space="preserve">были задействованы такие технологии, как ASP.NET Core для построения веб-API, </w:t>
      </w:r>
      <w:proofErr w:type="spellStart"/>
      <w:r w:rsidR="00F77F49" w:rsidRPr="004E43DF">
        <w:rPr>
          <w:sz w:val="28"/>
          <w:szCs w:val="28"/>
        </w:rPr>
        <w:t>Entity</w:t>
      </w:r>
      <w:proofErr w:type="spellEnd"/>
      <w:r w:rsidR="00F77F49" w:rsidRPr="004E43DF">
        <w:rPr>
          <w:sz w:val="28"/>
          <w:szCs w:val="28"/>
        </w:rPr>
        <w:t xml:space="preserve"> Framework Core в связке с </w:t>
      </w:r>
      <w:proofErr w:type="spellStart"/>
      <w:r w:rsidR="00F77F49" w:rsidRPr="004E43DF">
        <w:rPr>
          <w:sz w:val="28"/>
          <w:szCs w:val="28"/>
        </w:rPr>
        <w:t>Npgsql</w:t>
      </w:r>
      <w:proofErr w:type="spellEnd"/>
      <w:r w:rsidR="00F77F49" w:rsidRPr="004E43DF">
        <w:rPr>
          <w:sz w:val="28"/>
          <w:szCs w:val="28"/>
        </w:rPr>
        <w:t xml:space="preserve"> для работы с </w:t>
      </w:r>
      <w:proofErr w:type="spellStart"/>
      <w:r w:rsidR="00F77F49" w:rsidRPr="004E43DF">
        <w:rPr>
          <w:sz w:val="28"/>
          <w:szCs w:val="28"/>
        </w:rPr>
        <w:t>PostgreSQL</w:t>
      </w:r>
      <w:proofErr w:type="spellEnd"/>
      <w:r w:rsidR="00F77F49" w:rsidRPr="004E43DF">
        <w:rPr>
          <w:sz w:val="28"/>
          <w:szCs w:val="28"/>
        </w:rPr>
        <w:t xml:space="preserve">, библиотеки </w:t>
      </w:r>
      <w:proofErr w:type="spellStart"/>
      <w:r w:rsidR="00F77F49" w:rsidRPr="004E43DF">
        <w:rPr>
          <w:sz w:val="28"/>
          <w:szCs w:val="28"/>
        </w:rPr>
        <w:t>MailKit</w:t>
      </w:r>
      <w:proofErr w:type="spellEnd"/>
      <w:r w:rsidR="00F77F49" w:rsidRPr="004E43DF">
        <w:rPr>
          <w:sz w:val="28"/>
          <w:szCs w:val="28"/>
        </w:rPr>
        <w:t xml:space="preserve"> и </w:t>
      </w:r>
      <w:proofErr w:type="spellStart"/>
      <w:r w:rsidR="00F77F49" w:rsidRPr="004E43DF">
        <w:rPr>
          <w:sz w:val="28"/>
          <w:szCs w:val="28"/>
        </w:rPr>
        <w:t>MimeKit</w:t>
      </w:r>
      <w:proofErr w:type="spellEnd"/>
      <w:r w:rsidR="00F77F49" w:rsidRPr="004E43DF">
        <w:rPr>
          <w:sz w:val="28"/>
          <w:szCs w:val="28"/>
        </w:rPr>
        <w:t xml:space="preserve"> для отправки почты, </w:t>
      </w:r>
      <w:proofErr w:type="spellStart"/>
      <w:r w:rsidR="00F77F49" w:rsidRPr="004E43DF">
        <w:rPr>
          <w:sz w:val="28"/>
          <w:szCs w:val="28"/>
        </w:rPr>
        <w:t>Swagger</w:t>
      </w:r>
      <w:proofErr w:type="spellEnd"/>
      <w:r w:rsidR="00F77F49" w:rsidRPr="004E43DF">
        <w:rPr>
          <w:sz w:val="28"/>
          <w:szCs w:val="28"/>
        </w:rPr>
        <w:t xml:space="preserve"> для документирования и тестирования API, </w:t>
      </w:r>
      <w:proofErr w:type="spellStart"/>
      <w:r w:rsidR="00F77F49" w:rsidRPr="004E43DF">
        <w:rPr>
          <w:sz w:val="28"/>
          <w:szCs w:val="28"/>
        </w:rPr>
        <w:t>xUnit</w:t>
      </w:r>
      <w:proofErr w:type="spellEnd"/>
      <w:r w:rsidR="00F77F49" w:rsidRPr="004E43DF">
        <w:rPr>
          <w:sz w:val="28"/>
          <w:szCs w:val="28"/>
        </w:rPr>
        <w:t xml:space="preserve"> для модульного тестирования. Для разработки использовалась среда Visual Studio 2022, для управления базой данных – </w:t>
      </w:r>
      <w:proofErr w:type="spellStart"/>
      <w:r w:rsidR="00F77F49" w:rsidRPr="004E43DF">
        <w:rPr>
          <w:sz w:val="28"/>
          <w:szCs w:val="28"/>
        </w:rPr>
        <w:t>pgAdmin</w:t>
      </w:r>
      <w:proofErr w:type="spellEnd"/>
      <w:r w:rsidR="00F77F49" w:rsidRPr="004E43DF">
        <w:rPr>
          <w:sz w:val="28"/>
          <w:szCs w:val="28"/>
        </w:rPr>
        <w:t>. Данный стек технологий соответствует современным требованиям индустрии и позволяет создавать масштабируемые, надёжные и легко сопровождаемые серверные приложения.</w:t>
      </w:r>
    </w:p>
    <w:p w14:paraId="37714845" w14:textId="77777777" w:rsidR="001A2E90" w:rsidRDefault="001A2E90">
      <w:pPr>
        <w:spacing w:after="160" w:line="259" w:lineRule="auto"/>
        <w:jc w:val="left"/>
        <w:rPr>
          <w:i/>
          <w:sz w:val="28"/>
          <w:szCs w:val="28"/>
        </w:rPr>
      </w:pPr>
      <w:r>
        <w:rPr>
          <w:i/>
          <w:sz w:val="28"/>
          <w:szCs w:val="28"/>
        </w:rPr>
        <w:br w:type="page"/>
      </w:r>
    </w:p>
    <w:p w14:paraId="0FEE4893" w14:textId="77777777" w:rsidR="001A2E90" w:rsidRPr="00AF3AD5" w:rsidRDefault="001A2E90" w:rsidP="00D80927">
      <w:pPr>
        <w:spacing w:before="360" w:after="360" w:line="240" w:lineRule="auto"/>
        <w:ind w:firstLine="709"/>
        <w:rPr>
          <w:b/>
          <w:sz w:val="28"/>
          <w:szCs w:val="28"/>
        </w:rPr>
      </w:pPr>
      <w:r w:rsidRPr="00AF3AD5">
        <w:rPr>
          <w:b/>
          <w:sz w:val="28"/>
          <w:szCs w:val="28"/>
        </w:rPr>
        <w:lastRenderedPageBreak/>
        <w:t>1</w:t>
      </w:r>
      <w:r w:rsidR="0009748A" w:rsidRPr="00AF3AD5">
        <w:rPr>
          <w:b/>
          <w:sz w:val="28"/>
          <w:szCs w:val="28"/>
        </w:rPr>
        <w:t> </w:t>
      </w:r>
      <w:r w:rsidR="00E65A6C" w:rsidRPr="00AF3AD5">
        <w:rPr>
          <w:b/>
          <w:sz w:val="28"/>
          <w:szCs w:val="28"/>
        </w:rPr>
        <w:t>Описание организационной структуры предприятия</w:t>
      </w:r>
    </w:p>
    <w:p w14:paraId="1074FD99" w14:textId="77777777" w:rsidR="00AF3AD5" w:rsidRPr="00AF3AD5" w:rsidRDefault="00AF3AD5" w:rsidP="00AF3AD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AF3AD5">
        <w:rPr>
          <w:rStyle w:val="af"/>
          <w:rFonts w:eastAsiaTheme="majorEastAsia"/>
          <w:b w:val="0"/>
          <w:color w:val="0F1115"/>
          <w:sz w:val="28"/>
          <w:szCs w:val="28"/>
        </w:rPr>
        <w:t>ООО «Открытые решения» (Open Solutions)</w:t>
      </w:r>
      <w:r w:rsidRPr="00AF3AD5">
        <w:rPr>
          <w:bCs/>
          <w:color w:val="0F1115"/>
          <w:sz w:val="28"/>
          <w:szCs w:val="28"/>
        </w:rPr>
        <w:t> — эксперт в области заказной разработки высокотехнологичного ПО, мобильных приложений и высоконагруженных систем для крупного бизнеса и госсектора. Компания предоставляет полный цикл услуг: от бизнес-аналитики и проектирования до технической поддержки и IT-</w:t>
      </w:r>
      <w:proofErr w:type="spellStart"/>
      <w:r w:rsidRPr="00AF3AD5">
        <w:rPr>
          <w:bCs/>
          <w:color w:val="0F1115"/>
          <w:sz w:val="28"/>
          <w:szCs w:val="28"/>
        </w:rPr>
        <w:t>аутстаффинга</w:t>
      </w:r>
      <w:proofErr w:type="spellEnd"/>
      <w:r w:rsidRPr="00AF3AD5">
        <w:rPr>
          <w:bCs/>
          <w:color w:val="0F1115"/>
          <w:sz w:val="28"/>
          <w:szCs w:val="28"/>
        </w:rPr>
        <w:t>. Подробности — на официальном сайте.</w:t>
      </w:r>
    </w:p>
    <w:p w14:paraId="7331A16F" w14:textId="77777777" w:rsidR="00AF3AD5" w:rsidRPr="00AF3AD5" w:rsidRDefault="00AF3AD5" w:rsidP="00AF3AD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AF3AD5">
        <w:rPr>
          <w:rStyle w:val="af"/>
          <w:rFonts w:eastAsiaTheme="majorEastAsia"/>
          <w:b w:val="0"/>
          <w:color w:val="0F1115"/>
          <w:sz w:val="28"/>
          <w:szCs w:val="28"/>
        </w:rPr>
        <w:t>Генеральный директор</w:t>
      </w:r>
      <w:r w:rsidRPr="00AF3AD5">
        <w:rPr>
          <w:bCs/>
          <w:color w:val="0F1115"/>
          <w:sz w:val="28"/>
          <w:szCs w:val="28"/>
        </w:rPr>
        <w:t> определяет стратегический курс компании и вектор её развития на рынке. Отвечает за финансовые результаты, ключевые инвестиции и представляет интересы организации на высшем уровне.</w:t>
      </w:r>
    </w:p>
    <w:p w14:paraId="520B0AC5" w14:textId="77777777" w:rsidR="00AF3AD5" w:rsidRPr="00AF3AD5" w:rsidRDefault="00AF3AD5" w:rsidP="00AF3AD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AF3AD5">
        <w:rPr>
          <w:rStyle w:val="af"/>
          <w:rFonts w:eastAsiaTheme="majorEastAsia"/>
          <w:b w:val="0"/>
          <w:color w:val="0F1115"/>
          <w:sz w:val="28"/>
          <w:szCs w:val="28"/>
        </w:rPr>
        <w:t>Исполнительный директор</w:t>
      </w:r>
      <w:r w:rsidRPr="00AF3AD5">
        <w:rPr>
          <w:bCs/>
          <w:color w:val="0F1115"/>
          <w:sz w:val="28"/>
          <w:szCs w:val="28"/>
        </w:rPr>
        <w:t> фокусируется на операционной деятельности и реализации стратегии, заданной гендиректором. Координирует работу технической, финансовой и коммерческой дирекций, обеспечивая бесшовность внутренних бизнес-процессов.</w:t>
      </w:r>
    </w:p>
    <w:p w14:paraId="0CA913B1" w14:textId="77777777" w:rsidR="00AF3AD5" w:rsidRPr="00AF3AD5" w:rsidRDefault="00AF3AD5" w:rsidP="00AF3AD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AF3AD5">
        <w:rPr>
          <w:rStyle w:val="af"/>
          <w:rFonts w:eastAsiaTheme="majorEastAsia"/>
          <w:b w:val="0"/>
          <w:color w:val="0F1115"/>
          <w:sz w:val="28"/>
          <w:szCs w:val="28"/>
        </w:rPr>
        <w:t>Директор по корпоративным коммуникациям и внешним связям</w:t>
      </w:r>
      <w:r w:rsidRPr="00AF3AD5">
        <w:rPr>
          <w:bCs/>
          <w:color w:val="0F1115"/>
          <w:sz w:val="28"/>
          <w:szCs w:val="28"/>
        </w:rPr>
        <w:t> управляет репутацией компании и формирует её имидж. В его ведении — связи со СМИ, взаимодействие с госорганами и построение системы внутренних коммуникаций с сотрудниками.</w:t>
      </w:r>
    </w:p>
    <w:p w14:paraId="4D6524E6" w14:textId="77777777" w:rsidR="00AF3AD5" w:rsidRPr="00AF3AD5" w:rsidRDefault="00AF3AD5" w:rsidP="00AF3AD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AF3AD5">
        <w:rPr>
          <w:rStyle w:val="af"/>
          <w:rFonts w:eastAsiaTheme="majorEastAsia"/>
          <w:b w:val="0"/>
          <w:color w:val="0F1115"/>
          <w:sz w:val="28"/>
          <w:szCs w:val="28"/>
        </w:rPr>
        <w:t>Юрисконсульт</w:t>
      </w:r>
      <w:r w:rsidRPr="00AF3AD5">
        <w:rPr>
          <w:bCs/>
          <w:color w:val="0F1115"/>
          <w:sz w:val="28"/>
          <w:szCs w:val="28"/>
        </w:rPr>
        <w:t> защищает интересы компании и следит за соблюдением законодательства. Готовит договоры с заказчиками, сопровождает трудовые споры и решает любые юридические вопросы.</w:t>
      </w:r>
    </w:p>
    <w:p w14:paraId="3C455CDA" w14:textId="77777777" w:rsidR="00AF3AD5" w:rsidRPr="00AF3AD5" w:rsidRDefault="00AF3AD5" w:rsidP="00AF3AD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AF3AD5">
        <w:rPr>
          <w:rStyle w:val="af"/>
          <w:rFonts w:eastAsiaTheme="majorEastAsia"/>
          <w:b w:val="0"/>
          <w:color w:val="0F1115"/>
          <w:sz w:val="28"/>
          <w:szCs w:val="28"/>
        </w:rPr>
        <w:t>Техническая дирекция</w:t>
      </w:r>
      <w:r w:rsidRPr="00AF3AD5">
        <w:rPr>
          <w:bCs/>
          <w:color w:val="0F1115"/>
          <w:sz w:val="28"/>
          <w:szCs w:val="28"/>
        </w:rPr>
        <w:t> обеспечивает стабильность ИТ-инфраструктуры и внедряет единые технологические стандарты во все проекты. Отвечает за эксплуатацию систем и высокое качество технической реализации продуктов.</w:t>
      </w:r>
    </w:p>
    <w:p w14:paraId="4C07F41B" w14:textId="77777777" w:rsidR="00AF3AD5" w:rsidRPr="00AF3AD5" w:rsidRDefault="00AF3AD5" w:rsidP="00AF3AD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AF3AD5">
        <w:rPr>
          <w:rStyle w:val="af"/>
          <w:rFonts w:eastAsiaTheme="majorEastAsia"/>
          <w:b w:val="0"/>
          <w:color w:val="0F1115"/>
          <w:sz w:val="28"/>
          <w:szCs w:val="28"/>
        </w:rPr>
        <w:t>Дирекция исследований и разработок (R&amp;D)</w:t>
      </w:r>
      <w:r w:rsidRPr="00AF3AD5">
        <w:rPr>
          <w:bCs/>
          <w:color w:val="0F1115"/>
          <w:sz w:val="28"/>
          <w:szCs w:val="28"/>
        </w:rPr>
        <w:t> ищет новые технологические решения, создаёт прототипы и инновационные продукты. Именно это подразделение помогает компании оставаться в авангарде благодаря передовым методам программирования и архитектурным подходам.</w:t>
      </w:r>
    </w:p>
    <w:p w14:paraId="682C92A3" w14:textId="77777777" w:rsidR="00AF3AD5" w:rsidRPr="00AF3AD5" w:rsidRDefault="00AF3AD5" w:rsidP="00AF3AD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AF3AD5">
        <w:rPr>
          <w:rStyle w:val="af"/>
          <w:rFonts w:eastAsiaTheme="majorEastAsia"/>
          <w:b w:val="0"/>
          <w:color w:val="0F1115"/>
          <w:sz w:val="28"/>
          <w:szCs w:val="28"/>
        </w:rPr>
        <w:t>Дирекция по персоналу</w:t>
      </w:r>
      <w:r w:rsidRPr="00AF3AD5">
        <w:rPr>
          <w:bCs/>
          <w:color w:val="0F1115"/>
          <w:sz w:val="28"/>
          <w:szCs w:val="28"/>
        </w:rPr>
        <w:t xml:space="preserve"> отвечает за найм, адаптацию и обучение сотрудников — критически важные процессы для IT-сферы. Также занимается </w:t>
      </w:r>
      <w:r w:rsidRPr="00AF3AD5">
        <w:rPr>
          <w:bCs/>
          <w:color w:val="0F1115"/>
          <w:sz w:val="28"/>
          <w:szCs w:val="28"/>
        </w:rPr>
        <w:lastRenderedPageBreak/>
        <w:t>развитием корпоративной культуры, системой мотивации и удержанием талантов.</w:t>
      </w:r>
    </w:p>
    <w:p w14:paraId="11026776" w14:textId="77777777" w:rsidR="00AF3AD5" w:rsidRPr="00AF3AD5" w:rsidRDefault="00AF3AD5" w:rsidP="00AF3AD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AF3AD5">
        <w:rPr>
          <w:rStyle w:val="af"/>
          <w:rFonts w:eastAsiaTheme="majorEastAsia"/>
          <w:b w:val="0"/>
          <w:color w:val="0F1115"/>
          <w:sz w:val="28"/>
          <w:szCs w:val="28"/>
        </w:rPr>
        <w:t>Финансовая дирекция</w:t>
      </w:r>
      <w:r w:rsidRPr="00AF3AD5">
        <w:rPr>
          <w:bCs/>
          <w:color w:val="0F1115"/>
          <w:sz w:val="28"/>
          <w:szCs w:val="28"/>
        </w:rPr>
        <w:t> управляет денежными потоками, бюджетированием и налогами. Контролирует прибыльность проектов и обеспечивает общую финансовую устойчивость компании.</w:t>
      </w:r>
    </w:p>
    <w:p w14:paraId="2447D117" w14:textId="77777777" w:rsidR="00AF3AD5" w:rsidRPr="00AF3AD5" w:rsidRDefault="00AF3AD5" w:rsidP="00AF3AD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AF3AD5">
        <w:rPr>
          <w:rStyle w:val="af"/>
          <w:rFonts w:eastAsiaTheme="majorEastAsia"/>
          <w:b w:val="0"/>
          <w:color w:val="0F1115"/>
          <w:sz w:val="28"/>
          <w:szCs w:val="28"/>
        </w:rPr>
        <w:t>Дирекция по управлению проектами</w:t>
      </w:r>
      <w:r w:rsidRPr="00AF3AD5">
        <w:rPr>
          <w:bCs/>
          <w:color w:val="0F1115"/>
          <w:sz w:val="28"/>
          <w:szCs w:val="28"/>
        </w:rPr>
        <w:t> следит за сроками, бюджетами и качеством выполнения заказов клиентов. Проджект-менеджеры из этой дирекции служат мостом между заказчиком и командой разработки, минимизируя проектные риски.</w:t>
      </w:r>
    </w:p>
    <w:p w14:paraId="722D342C" w14:textId="77777777" w:rsidR="00AF3AD5" w:rsidRPr="00AF3AD5" w:rsidRDefault="00AF3AD5" w:rsidP="00AF3AD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AF3AD5">
        <w:rPr>
          <w:rStyle w:val="af"/>
          <w:rFonts w:eastAsiaTheme="majorEastAsia"/>
          <w:b w:val="0"/>
          <w:color w:val="0F1115"/>
          <w:sz w:val="28"/>
          <w:szCs w:val="28"/>
        </w:rPr>
        <w:t>Коммерческая дирекция</w:t>
      </w:r>
      <w:r w:rsidRPr="00AF3AD5">
        <w:rPr>
          <w:bCs/>
          <w:color w:val="0F1115"/>
          <w:sz w:val="28"/>
          <w:szCs w:val="28"/>
        </w:rPr>
        <w:t> занимается продажами услуг и выстраиванием долгосрочных отношений с клиентами. Её главная задача — привлекать новые контракты и наращивать выручку за счёт расширения портфеля заказчиков.</w:t>
      </w:r>
    </w:p>
    <w:p w14:paraId="4B376D80" w14:textId="77777777" w:rsidR="00AF3AD5" w:rsidRPr="00AF3AD5" w:rsidRDefault="00AF3AD5" w:rsidP="00AF3AD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AF3AD5">
        <w:rPr>
          <w:rStyle w:val="af"/>
          <w:rFonts w:eastAsiaTheme="majorEastAsia"/>
          <w:b w:val="0"/>
          <w:color w:val="0F1115"/>
          <w:sz w:val="28"/>
          <w:szCs w:val="28"/>
        </w:rPr>
        <w:t>Дирекция по маркетингу</w:t>
      </w:r>
      <w:r w:rsidRPr="00AF3AD5">
        <w:rPr>
          <w:bCs/>
          <w:color w:val="0F1115"/>
          <w:sz w:val="28"/>
          <w:szCs w:val="28"/>
        </w:rPr>
        <w:t> анализирует рынок и конкурентов, продвигая услуги компании на целевую аудиторию. Разрабатывает рекламные кампании и организует участие в профильных конференциях для привлечения потенциальных тимлидов и заказчиков.</w:t>
      </w:r>
    </w:p>
    <w:p w14:paraId="44BD76DE" w14:textId="77777777" w:rsidR="0009748A" w:rsidRDefault="0009748A" w:rsidP="00D80927">
      <w:pPr>
        <w:spacing w:before="360" w:after="360" w:line="24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2 </w:t>
      </w:r>
      <w:r w:rsidR="00E65A6C" w:rsidRPr="00E65A6C">
        <w:rPr>
          <w:b/>
          <w:sz w:val="28"/>
          <w:szCs w:val="28"/>
        </w:rPr>
        <w:t>Описание программных средств, установленных на предприятии</w:t>
      </w:r>
    </w:p>
    <w:p w14:paraId="536A20A3" w14:textId="77777777" w:rsidR="00871689" w:rsidRPr="00871689" w:rsidRDefault="00871689" w:rsidP="00581BC5">
      <w:pPr>
        <w:tabs>
          <w:tab w:val="left" w:pos="993"/>
        </w:tabs>
        <w:spacing w:line="360" w:lineRule="auto"/>
        <w:ind w:firstLine="709"/>
        <w:rPr>
          <w:rFonts w:eastAsia="Times New Roman"/>
          <w:color w:val="0F1115"/>
          <w:sz w:val="28"/>
          <w:szCs w:val="28"/>
          <w:lang w:eastAsia="ru-RU"/>
        </w:rPr>
      </w:pPr>
      <w:r w:rsidRPr="00871689">
        <w:rPr>
          <w:rFonts w:eastAsia="Times New Roman"/>
          <w:color w:val="0F1115"/>
          <w:sz w:val="28"/>
          <w:szCs w:val="28"/>
          <w:lang w:eastAsia="ru-RU"/>
        </w:rPr>
        <w:t xml:space="preserve">В процессе разработки </w:t>
      </w:r>
      <w:proofErr w:type="spellStart"/>
      <w:r w:rsidRPr="00871689">
        <w:rPr>
          <w:rFonts w:eastAsia="Times New Roman"/>
          <w:color w:val="0F1115"/>
          <w:sz w:val="28"/>
          <w:szCs w:val="28"/>
          <w:lang w:eastAsia="ru-RU"/>
        </w:rPr>
        <w:t>RESTful</w:t>
      </w:r>
      <w:proofErr w:type="spellEnd"/>
      <w:r w:rsidRPr="00871689">
        <w:rPr>
          <w:rFonts w:eastAsia="Times New Roman"/>
          <w:color w:val="0F1115"/>
          <w:sz w:val="28"/>
          <w:szCs w:val="28"/>
          <w:lang w:eastAsia="ru-RU"/>
        </w:rPr>
        <w:t xml:space="preserve"> API сервиса уведомлений в качестве основной среды использовалась Visual Studio 2026. В ней был создан новый проект веб-приложения на ASP.NET Core, реализующий архитектуру для асинхронной отправки </w:t>
      </w:r>
      <w:proofErr w:type="spellStart"/>
      <w:r w:rsidRPr="00871689">
        <w:rPr>
          <w:rFonts w:eastAsia="Times New Roman"/>
          <w:color w:val="0F1115"/>
          <w:sz w:val="28"/>
          <w:szCs w:val="28"/>
          <w:lang w:eastAsia="ru-RU"/>
        </w:rPr>
        <w:t>email</w:t>
      </w:r>
      <w:proofErr w:type="spellEnd"/>
      <w:r w:rsidRPr="00871689">
        <w:rPr>
          <w:rFonts w:eastAsia="Times New Roman"/>
          <w:color w:val="0F1115"/>
          <w:sz w:val="28"/>
          <w:szCs w:val="28"/>
          <w:lang w:eastAsia="ru-RU"/>
        </w:rPr>
        <w:t>-уведомлений с последующим логированием результатов.</w:t>
      </w:r>
    </w:p>
    <w:p w14:paraId="2972E93A" w14:textId="77777777" w:rsidR="00871689" w:rsidRPr="00871689" w:rsidRDefault="00871689" w:rsidP="00581BC5">
      <w:pPr>
        <w:tabs>
          <w:tab w:val="left" w:pos="993"/>
        </w:tabs>
        <w:spacing w:line="360" w:lineRule="auto"/>
        <w:ind w:firstLine="709"/>
        <w:rPr>
          <w:rFonts w:eastAsia="Times New Roman"/>
          <w:color w:val="0F1115"/>
          <w:sz w:val="28"/>
          <w:szCs w:val="28"/>
          <w:lang w:eastAsia="ru-RU"/>
        </w:rPr>
      </w:pPr>
      <w:r w:rsidRPr="00871689">
        <w:rPr>
          <w:rFonts w:eastAsia="Times New Roman"/>
          <w:color w:val="0F1115"/>
          <w:sz w:val="28"/>
          <w:szCs w:val="28"/>
          <w:lang w:eastAsia="ru-RU"/>
        </w:rPr>
        <w:t xml:space="preserve">Основные </w:t>
      </w:r>
      <w:proofErr w:type="spellStart"/>
      <w:r w:rsidRPr="00871689">
        <w:rPr>
          <w:rFonts w:eastAsia="Times New Roman"/>
          <w:color w:val="0F1115"/>
          <w:sz w:val="28"/>
          <w:szCs w:val="28"/>
          <w:lang w:eastAsia="ru-RU"/>
        </w:rPr>
        <w:t>NuGet</w:t>
      </w:r>
      <w:proofErr w:type="spellEnd"/>
      <w:r w:rsidRPr="00871689">
        <w:rPr>
          <w:rFonts w:eastAsia="Times New Roman"/>
          <w:color w:val="0F1115"/>
          <w:sz w:val="28"/>
          <w:szCs w:val="28"/>
          <w:lang w:eastAsia="ru-RU"/>
        </w:rPr>
        <w:t>-пакеты и их назначение</w:t>
      </w:r>
    </w:p>
    <w:p w14:paraId="386A3202" w14:textId="77777777" w:rsidR="00871689" w:rsidRPr="00871689" w:rsidRDefault="00871689" w:rsidP="00581BC5">
      <w:pPr>
        <w:tabs>
          <w:tab w:val="left" w:pos="993"/>
        </w:tabs>
        <w:spacing w:line="360" w:lineRule="auto"/>
        <w:ind w:firstLine="709"/>
        <w:rPr>
          <w:rFonts w:eastAsia="Times New Roman"/>
          <w:color w:val="0F1115"/>
          <w:sz w:val="28"/>
          <w:szCs w:val="28"/>
          <w:lang w:eastAsia="ru-RU"/>
        </w:rPr>
      </w:pPr>
      <w:r w:rsidRPr="00871689">
        <w:rPr>
          <w:rFonts w:eastAsia="Times New Roman"/>
          <w:color w:val="0F1115"/>
          <w:sz w:val="28"/>
          <w:szCs w:val="28"/>
          <w:lang w:eastAsia="ru-RU"/>
        </w:rPr>
        <w:t>1. Отправка писем (SMTP)</w:t>
      </w:r>
    </w:p>
    <w:p w14:paraId="5D0D4BB2" w14:textId="771495C1" w:rsidR="00871689" w:rsidRPr="00581BC5" w:rsidRDefault="005D2B14" w:rsidP="00581BC5">
      <w:pPr>
        <w:pStyle w:val="a4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rPr>
          <w:rFonts w:eastAsia="Times New Roman"/>
          <w:color w:val="0F1115"/>
          <w:sz w:val="28"/>
          <w:szCs w:val="28"/>
          <w:lang w:eastAsia="ru-RU"/>
        </w:rPr>
      </w:pPr>
      <w:r>
        <w:rPr>
          <w:rFonts w:eastAsia="Times New Roman"/>
          <w:color w:val="0F1115"/>
          <w:sz w:val="28"/>
          <w:szCs w:val="28"/>
          <w:lang w:eastAsia="ru-RU"/>
        </w:rPr>
        <w:t>И</w:t>
      </w:r>
      <w:r w:rsidRPr="005D2B14">
        <w:rPr>
          <w:rFonts w:eastAsia="Times New Roman"/>
          <w:color w:val="0F1115"/>
          <w:sz w:val="28"/>
          <w:szCs w:val="28"/>
          <w:lang w:eastAsia="ru-RU"/>
        </w:rPr>
        <w:t>спользовалась библиотека</w:t>
      </w:r>
      <w:r>
        <w:rPr>
          <w:rFonts w:eastAsia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871689" w:rsidRPr="00581BC5">
        <w:rPr>
          <w:rFonts w:eastAsia="Times New Roman"/>
          <w:color w:val="0F1115"/>
          <w:sz w:val="28"/>
          <w:szCs w:val="28"/>
          <w:lang w:eastAsia="ru-RU"/>
        </w:rPr>
        <w:t>MailKit</w:t>
      </w:r>
      <w:proofErr w:type="spellEnd"/>
      <w:r w:rsidR="00871689" w:rsidRPr="00581BC5">
        <w:rPr>
          <w:rFonts w:eastAsia="Times New Roman"/>
          <w:color w:val="0F1115"/>
          <w:sz w:val="28"/>
          <w:szCs w:val="28"/>
          <w:lang w:eastAsia="ru-RU"/>
        </w:rPr>
        <w:t xml:space="preserve"> — </w:t>
      </w:r>
      <w:r>
        <w:rPr>
          <w:rFonts w:eastAsia="Times New Roman"/>
          <w:color w:val="0F1115"/>
          <w:sz w:val="28"/>
          <w:szCs w:val="28"/>
          <w:lang w:eastAsia="ru-RU"/>
        </w:rPr>
        <w:t xml:space="preserve">она </w:t>
      </w:r>
      <w:r w:rsidR="00871689" w:rsidRPr="00581BC5">
        <w:rPr>
          <w:rFonts w:eastAsia="Times New Roman"/>
          <w:color w:val="0F1115"/>
          <w:sz w:val="28"/>
          <w:szCs w:val="28"/>
          <w:lang w:eastAsia="ru-RU"/>
        </w:rPr>
        <w:t>обеспечивает надёжное асинхронное взаимодействие с почтовыми серверами по протоколу SMTP.</w:t>
      </w:r>
    </w:p>
    <w:p w14:paraId="621DC4C1" w14:textId="5B459AA4" w:rsidR="00871689" w:rsidRPr="005D2B14" w:rsidRDefault="00871689" w:rsidP="00581BC5">
      <w:pPr>
        <w:tabs>
          <w:tab w:val="left" w:pos="993"/>
        </w:tabs>
        <w:spacing w:line="360" w:lineRule="auto"/>
        <w:ind w:firstLine="709"/>
        <w:rPr>
          <w:rFonts w:eastAsia="Times New Roman"/>
          <w:color w:val="0F1115"/>
          <w:sz w:val="28"/>
          <w:szCs w:val="28"/>
          <w:lang w:eastAsia="ru-RU"/>
        </w:rPr>
      </w:pPr>
      <w:r w:rsidRPr="00871689">
        <w:rPr>
          <w:rFonts w:eastAsia="Times New Roman"/>
          <w:color w:val="0F1115"/>
          <w:sz w:val="28"/>
          <w:szCs w:val="28"/>
          <w:lang w:eastAsia="ru-RU"/>
        </w:rPr>
        <w:t>2. Работа с базой данных (</w:t>
      </w:r>
      <w:proofErr w:type="spellStart"/>
      <w:r w:rsidRPr="00871689">
        <w:rPr>
          <w:rFonts w:eastAsia="Times New Roman"/>
          <w:color w:val="0F1115"/>
          <w:sz w:val="28"/>
          <w:szCs w:val="28"/>
          <w:lang w:eastAsia="ru-RU"/>
        </w:rPr>
        <w:t>Entity</w:t>
      </w:r>
      <w:proofErr w:type="spellEnd"/>
      <w:r w:rsidRPr="00871689">
        <w:rPr>
          <w:rFonts w:eastAsia="Times New Roman"/>
          <w:color w:val="0F1115"/>
          <w:sz w:val="28"/>
          <w:szCs w:val="28"/>
          <w:lang w:eastAsia="ru-RU"/>
        </w:rPr>
        <w:t xml:space="preserve"> Framework Core)</w:t>
      </w:r>
      <w:r w:rsidR="005D2B14">
        <w:rPr>
          <w:rFonts w:eastAsia="Times New Roman"/>
          <w:color w:val="0F1115"/>
          <w:sz w:val="28"/>
          <w:szCs w:val="28"/>
          <w:lang w:eastAsia="ru-RU"/>
        </w:rPr>
        <w:t xml:space="preserve"> </w:t>
      </w:r>
      <w:r w:rsidR="005D2B14" w:rsidRPr="005D2B14">
        <w:rPr>
          <w:rFonts w:eastAsia="Times New Roman"/>
          <w:color w:val="0F1115"/>
          <w:sz w:val="28"/>
          <w:szCs w:val="28"/>
          <w:lang w:eastAsia="ru-RU"/>
        </w:rPr>
        <w:t>были установлены пакеты:</w:t>
      </w:r>
    </w:p>
    <w:p w14:paraId="2B11F8D4" w14:textId="0E9D4F72" w:rsidR="00871689" w:rsidRPr="00581BC5" w:rsidRDefault="00871689" w:rsidP="00581BC5">
      <w:pPr>
        <w:pStyle w:val="a4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rPr>
          <w:rFonts w:eastAsia="Times New Roman"/>
          <w:color w:val="0F1115"/>
          <w:sz w:val="28"/>
          <w:szCs w:val="28"/>
          <w:lang w:eastAsia="ru-RU"/>
        </w:rPr>
      </w:pPr>
      <w:proofErr w:type="spellStart"/>
      <w:r w:rsidRPr="00581BC5">
        <w:rPr>
          <w:rFonts w:eastAsia="Times New Roman"/>
          <w:color w:val="0F1115"/>
          <w:sz w:val="28"/>
          <w:szCs w:val="28"/>
          <w:lang w:eastAsia="ru-RU"/>
        </w:rPr>
        <w:t>Microsoft.EntityFrameworkCore</w:t>
      </w:r>
      <w:proofErr w:type="spellEnd"/>
    </w:p>
    <w:p w14:paraId="6B83B940" w14:textId="214F051D" w:rsidR="00871689" w:rsidRPr="00581BC5" w:rsidRDefault="00871689" w:rsidP="00581BC5">
      <w:pPr>
        <w:pStyle w:val="a4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rPr>
          <w:rFonts w:eastAsia="Times New Roman"/>
          <w:color w:val="0F1115"/>
          <w:sz w:val="28"/>
          <w:szCs w:val="28"/>
          <w:lang w:eastAsia="ru-RU"/>
        </w:rPr>
      </w:pPr>
      <w:proofErr w:type="spellStart"/>
      <w:r w:rsidRPr="00581BC5">
        <w:rPr>
          <w:rFonts w:eastAsia="Times New Roman"/>
          <w:color w:val="0F1115"/>
          <w:sz w:val="28"/>
          <w:szCs w:val="28"/>
          <w:lang w:eastAsia="ru-RU"/>
        </w:rPr>
        <w:lastRenderedPageBreak/>
        <w:t>Microsoft.EntityFrameworkCore.Design</w:t>
      </w:r>
      <w:proofErr w:type="spellEnd"/>
    </w:p>
    <w:p w14:paraId="3766BD18" w14:textId="0A0C3A99" w:rsidR="00871689" w:rsidRPr="00581BC5" w:rsidRDefault="00871689" w:rsidP="00581BC5">
      <w:pPr>
        <w:pStyle w:val="a4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rPr>
          <w:rFonts w:eastAsia="Times New Roman"/>
          <w:color w:val="0F1115"/>
          <w:sz w:val="28"/>
          <w:szCs w:val="28"/>
          <w:lang w:eastAsia="ru-RU"/>
        </w:rPr>
      </w:pPr>
      <w:proofErr w:type="spellStart"/>
      <w:r w:rsidRPr="00581BC5">
        <w:rPr>
          <w:rFonts w:eastAsia="Times New Roman"/>
          <w:color w:val="0F1115"/>
          <w:sz w:val="28"/>
          <w:szCs w:val="28"/>
          <w:lang w:eastAsia="ru-RU"/>
        </w:rPr>
        <w:t>Microsoft.EntityFrameworkCore.Tools</w:t>
      </w:r>
      <w:proofErr w:type="spellEnd"/>
    </w:p>
    <w:p w14:paraId="7B710A79" w14:textId="77777777" w:rsidR="00871689" w:rsidRPr="00871689" w:rsidRDefault="00871689" w:rsidP="00581BC5">
      <w:pPr>
        <w:tabs>
          <w:tab w:val="left" w:pos="993"/>
        </w:tabs>
        <w:spacing w:line="360" w:lineRule="auto"/>
        <w:ind w:firstLine="709"/>
        <w:rPr>
          <w:rFonts w:eastAsia="Times New Roman"/>
          <w:color w:val="0F1115"/>
          <w:sz w:val="28"/>
          <w:szCs w:val="28"/>
          <w:lang w:eastAsia="ru-RU"/>
        </w:rPr>
      </w:pPr>
      <w:r w:rsidRPr="00871689">
        <w:rPr>
          <w:rFonts w:eastAsia="Times New Roman"/>
          <w:color w:val="0F1115"/>
          <w:sz w:val="28"/>
          <w:szCs w:val="28"/>
          <w:lang w:eastAsia="ru-RU"/>
        </w:rPr>
        <w:t>Эти пакеты позволяют создавать модели данных, выполнять миграции и взаимодействовать с СУБД через EF Core.</w:t>
      </w:r>
    </w:p>
    <w:p w14:paraId="3AABAC1C" w14:textId="77777777" w:rsidR="00871689" w:rsidRPr="00871689" w:rsidRDefault="00871689" w:rsidP="00581BC5">
      <w:pPr>
        <w:tabs>
          <w:tab w:val="left" w:pos="993"/>
        </w:tabs>
        <w:spacing w:line="360" w:lineRule="auto"/>
        <w:ind w:firstLine="709"/>
        <w:rPr>
          <w:rFonts w:eastAsia="Times New Roman"/>
          <w:color w:val="0F1115"/>
          <w:sz w:val="28"/>
          <w:szCs w:val="28"/>
          <w:lang w:eastAsia="ru-RU"/>
        </w:rPr>
      </w:pPr>
      <w:r w:rsidRPr="00871689">
        <w:rPr>
          <w:rFonts w:eastAsia="Times New Roman"/>
          <w:color w:val="0F1115"/>
          <w:sz w:val="28"/>
          <w:szCs w:val="28"/>
          <w:lang w:eastAsia="ru-RU"/>
        </w:rPr>
        <w:t xml:space="preserve">3. Провайдер для </w:t>
      </w:r>
      <w:proofErr w:type="spellStart"/>
      <w:r w:rsidRPr="00871689">
        <w:rPr>
          <w:rFonts w:eastAsia="Times New Roman"/>
          <w:color w:val="0F1115"/>
          <w:sz w:val="28"/>
          <w:szCs w:val="28"/>
          <w:lang w:eastAsia="ru-RU"/>
        </w:rPr>
        <w:t>PostgreSQL</w:t>
      </w:r>
      <w:proofErr w:type="spellEnd"/>
    </w:p>
    <w:p w14:paraId="66F6743A" w14:textId="254040C3" w:rsidR="00871689" w:rsidRPr="00581BC5" w:rsidRDefault="00871689" w:rsidP="00581BC5">
      <w:pPr>
        <w:pStyle w:val="a4"/>
        <w:numPr>
          <w:ilvl w:val="0"/>
          <w:numId w:val="38"/>
        </w:numPr>
        <w:tabs>
          <w:tab w:val="left" w:pos="993"/>
        </w:tabs>
        <w:spacing w:line="360" w:lineRule="auto"/>
        <w:ind w:left="0" w:firstLine="709"/>
        <w:rPr>
          <w:rFonts w:eastAsia="Times New Roman"/>
          <w:color w:val="0F1115"/>
          <w:sz w:val="28"/>
          <w:szCs w:val="28"/>
          <w:lang w:eastAsia="ru-RU"/>
        </w:rPr>
      </w:pPr>
      <w:proofErr w:type="spellStart"/>
      <w:r w:rsidRPr="00581BC5">
        <w:rPr>
          <w:rFonts w:eastAsia="Times New Roman"/>
          <w:color w:val="0F1115"/>
          <w:sz w:val="28"/>
          <w:szCs w:val="28"/>
          <w:lang w:eastAsia="ru-RU"/>
        </w:rPr>
        <w:t>Npgsql.EntityFrameworkCore.PostgreSQL</w:t>
      </w:r>
      <w:proofErr w:type="spellEnd"/>
      <w:r w:rsidRPr="00581BC5">
        <w:rPr>
          <w:rFonts w:eastAsia="Times New Roman"/>
          <w:color w:val="0F1115"/>
          <w:sz w:val="28"/>
          <w:szCs w:val="28"/>
          <w:lang w:eastAsia="ru-RU"/>
        </w:rPr>
        <w:t xml:space="preserve"> — обеспечивает совместимость </w:t>
      </w:r>
      <w:proofErr w:type="spellStart"/>
      <w:r w:rsidRPr="00581BC5">
        <w:rPr>
          <w:rFonts w:eastAsia="Times New Roman"/>
          <w:color w:val="0F1115"/>
          <w:sz w:val="28"/>
          <w:szCs w:val="28"/>
          <w:lang w:eastAsia="ru-RU"/>
        </w:rPr>
        <w:t>Entity</w:t>
      </w:r>
      <w:proofErr w:type="spellEnd"/>
      <w:r w:rsidRPr="00581BC5">
        <w:rPr>
          <w:rFonts w:eastAsia="Times New Roman"/>
          <w:color w:val="0F1115"/>
          <w:sz w:val="28"/>
          <w:szCs w:val="28"/>
          <w:lang w:eastAsia="ru-RU"/>
        </w:rPr>
        <w:t xml:space="preserve"> Framework Core с этой реляционной базой данных.</w:t>
      </w:r>
    </w:p>
    <w:p w14:paraId="17D5CEE8" w14:textId="77777777" w:rsidR="00871689" w:rsidRPr="00871689" w:rsidRDefault="00871689" w:rsidP="00581BC5">
      <w:pPr>
        <w:tabs>
          <w:tab w:val="left" w:pos="993"/>
        </w:tabs>
        <w:spacing w:line="360" w:lineRule="auto"/>
        <w:ind w:firstLine="709"/>
        <w:rPr>
          <w:rFonts w:eastAsia="Times New Roman"/>
          <w:color w:val="0F1115"/>
          <w:sz w:val="28"/>
          <w:szCs w:val="28"/>
          <w:lang w:eastAsia="ru-RU"/>
        </w:rPr>
      </w:pPr>
      <w:r w:rsidRPr="00871689">
        <w:rPr>
          <w:rFonts w:eastAsia="Times New Roman"/>
          <w:color w:val="0F1115"/>
          <w:sz w:val="28"/>
          <w:szCs w:val="28"/>
          <w:lang w:eastAsia="ru-RU"/>
        </w:rPr>
        <w:t>4. Документация и тестирование API</w:t>
      </w:r>
    </w:p>
    <w:p w14:paraId="006F5B19" w14:textId="728AC153" w:rsidR="00871689" w:rsidRPr="00581BC5" w:rsidRDefault="00871689" w:rsidP="00581BC5">
      <w:pPr>
        <w:pStyle w:val="a4"/>
        <w:numPr>
          <w:ilvl w:val="0"/>
          <w:numId w:val="38"/>
        </w:numPr>
        <w:tabs>
          <w:tab w:val="left" w:pos="993"/>
        </w:tabs>
        <w:spacing w:line="360" w:lineRule="auto"/>
        <w:ind w:left="0" w:firstLine="709"/>
        <w:rPr>
          <w:rFonts w:eastAsia="Times New Roman"/>
          <w:color w:val="0F1115"/>
          <w:sz w:val="28"/>
          <w:szCs w:val="28"/>
          <w:lang w:eastAsia="ru-RU"/>
        </w:rPr>
      </w:pPr>
      <w:proofErr w:type="spellStart"/>
      <w:r w:rsidRPr="00581BC5">
        <w:rPr>
          <w:rFonts w:eastAsia="Times New Roman"/>
          <w:color w:val="0F1115"/>
          <w:sz w:val="28"/>
          <w:szCs w:val="28"/>
          <w:lang w:eastAsia="ru-RU"/>
        </w:rPr>
        <w:t>Swashbuckle.AspNetCore</w:t>
      </w:r>
      <w:proofErr w:type="spellEnd"/>
      <w:r w:rsidRPr="00581BC5">
        <w:rPr>
          <w:rFonts w:eastAsia="Times New Roman"/>
          <w:color w:val="0F1115"/>
          <w:sz w:val="28"/>
          <w:szCs w:val="28"/>
          <w:lang w:eastAsia="ru-RU"/>
        </w:rPr>
        <w:t xml:space="preserve"> — интегрирует </w:t>
      </w:r>
      <w:proofErr w:type="spellStart"/>
      <w:r w:rsidRPr="00581BC5">
        <w:rPr>
          <w:rFonts w:eastAsia="Times New Roman"/>
          <w:color w:val="0F1115"/>
          <w:sz w:val="28"/>
          <w:szCs w:val="28"/>
          <w:lang w:eastAsia="ru-RU"/>
        </w:rPr>
        <w:t>Swagger</w:t>
      </w:r>
      <w:proofErr w:type="spellEnd"/>
      <w:r w:rsidRPr="00581BC5">
        <w:rPr>
          <w:rFonts w:eastAsia="Times New Roman"/>
          <w:color w:val="0F1115"/>
          <w:sz w:val="28"/>
          <w:szCs w:val="28"/>
          <w:lang w:eastAsia="ru-RU"/>
        </w:rPr>
        <w:t xml:space="preserve"> UI в проект.</w:t>
      </w:r>
    </w:p>
    <w:p w14:paraId="4B068621" w14:textId="77777777" w:rsidR="00871689" w:rsidRPr="00871689" w:rsidRDefault="00871689" w:rsidP="00581BC5">
      <w:pPr>
        <w:tabs>
          <w:tab w:val="left" w:pos="993"/>
        </w:tabs>
        <w:spacing w:line="360" w:lineRule="auto"/>
        <w:ind w:firstLine="709"/>
        <w:rPr>
          <w:rFonts w:eastAsia="Times New Roman"/>
          <w:color w:val="0F1115"/>
          <w:sz w:val="28"/>
          <w:szCs w:val="28"/>
          <w:lang w:eastAsia="ru-RU"/>
        </w:rPr>
      </w:pPr>
      <w:r w:rsidRPr="00871689">
        <w:rPr>
          <w:rFonts w:eastAsia="Times New Roman"/>
          <w:color w:val="0F1115"/>
          <w:sz w:val="28"/>
          <w:szCs w:val="28"/>
          <w:lang w:eastAsia="ru-RU"/>
        </w:rPr>
        <w:t>Благодаря этому разработчик и тестировщик получают интерактивный веб-интерфейс, где можно изучить структуру запросов/ответов и отправлять тестовые уведомления через встроенные формы.</w:t>
      </w:r>
    </w:p>
    <w:p w14:paraId="545474BC" w14:textId="77777777" w:rsidR="00871689" w:rsidRPr="00871689" w:rsidRDefault="00871689" w:rsidP="00581BC5">
      <w:pPr>
        <w:tabs>
          <w:tab w:val="left" w:pos="993"/>
        </w:tabs>
        <w:spacing w:line="360" w:lineRule="auto"/>
        <w:ind w:firstLine="709"/>
        <w:rPr>
          <w:rFonts w:eastAsia="Times New Roman"/>
          <w:color w:val="0F1115"/>
          <w:sz w:val="28"/>
          <w:szCs w:val="28"/>
          <w:lang w:eastAsia="ru-RU"/>
        </w:rPr>
      </w:pPr>
      <w:proofErr w:type="spellStart"/>
      <w:r w:rsidRPr="00871689">
        <w:rPr>
          <w:rFonts w:eastAsia="Times New Roman"/>
          <w:color w:val="0F1115"/>
          <w:sz w:val="28"/>
          <w:szCs w:val="28"/>
          <w:lang w:eastAsia="ru-RU"/>
        </w:rPr>
        <w:t>Swagger</w:t>
      </w:r>
      <w:proofErr w:type="spellEnd"/>
      <w:r w:rsidRPr="00871689">
        <w:rPr>
          <w:rFonts w:eastAsia="Times New Roman"/>
          <w:color w:val="0F1115"/>
          <w:sz w:val="28"/>
          <w:szCs w:val="28"/>
          <w:lang w:eastAsia="ru-RU"/>
        </w:rPr>
        <w:t xml:space="preserve"> выступает как инструмент взаимодействия между программой и пользователем.</w:t>
      </w:r>
    </w:p>
    <w:p w14:paraId="2A4963FA" w14:textId="77777777" w:rsidR="00871689" w:rsidRPr="00871689" w:rsidRDefault="00871689" w:rsidP="00581BC5">
      <w:pPr>
        <w:tabs>
          <w:tab w:val="left" w:pos="993"/>
        </w:tabs>
        <w:spacing w:line="360" w:lineRule="auto"/>
        <w:ind w:firstLine="709"/>
        <w:rPr>
          <w:rFonts w:eastAsia="Times New Roman"/>
          <w:color w:val="0F1115"/>
          <w:sz w:val="28"/>
          <w:szCs w:val="28"/>
          <w:lang w:eastAsia="ru-RU"/>
        </w:rPr>
      </w:pPr>
      <w:r w:rsidRPr="00871689">
        <w:rPr>
          <w:rFonts w:eastAsia="Times New Roman"/>
          <w:color w:val="0F1115"/>
          <w:sz w:val="28"/>
          <w:szCs w:val="28"/>
          <w:lang w:eastAsia="ru-RU"/>
        </w:rPr>
        <w:t xml:space="preserve">Для хранения всех отправленных сообщений (получатель, тема, текст письма, время отправки) развёрнута база данных </w:t>
      </w:r>
      <w:proofErr w:type="spellStart"/>
      <w:r w:rsidRPr="00871689">
        <w:rPr>
          <w:rFonts w:eastAsia="Times New Roman"/>
          <w:color w:val="0F1115"/>
          <w:sz w:val="28"/>
          <w:szCs w:val="28"/>
          <w:lang w:eastAsia="ru-RU"/>
        </w:rPr>
        <w:t>PostgreSQL</w:t>
      </w:r>
      <w:proofErr w:type="spellEnd"/>
      <w:r w:rsidRPr="00871689">
        <w:rPr>
          <w:rFonts w:eastAsia="Times New Roman"/>
          <w:color w:val="0F1115"/>
          <w:sz w:val="28"/>
          <w:szCs w:val="28"/>
          <w:lang w:eastAsia="ru-RU"/>
        </w:rPr>
        <w:t>.</w:t>
      </w:r>
    </w:p>
    <w:p w14:paraId="33B8D5AA" w14:textId="5057F4A9" w:rsidR="00E65A6C" w:rsidRPr="00E65A6C" w:rsidRDefault="00871689" w:rsidP="00581BC5">
      <w:pPr>
        <w:tabs>
          <w:tab w:val="left" w:pos="993"/>
        </w:tabs>
        <w:spacing w:line="360" w:lineRule="auto"/>
        <w:ind w:firstLine="709"/>
        <w:rPr>
          <w:i/>
          <w:sz w:val="28"/>
          <w:szCs w:val="28"/>
        </w:rPr>
      </w:pPr>
      <w:r w:rsidRPr="00871689">
        <w:rPr>
          <w:rFonts w:eastAsia="Times New Roman"/>
          <w:color w:val="0F1115"/>
          <w:sz w:val="28"/>
          <w:szCs w:val="28"/>
          <w:lang w:eastAsia="ru-RU"/>
        </w:rPr>
        <w:t>Управление е</w:t>
      </w:r>
      <w:r w:rsidR="00DB50A3">
        <w:rPr>
          <w:rFonts w:eastAsia="Times New Roman"/>
          <w:color w:val="0F1115"/>
          <w:sz w:val="28"/>
          <w:szCs w:val="28"/>
          <w:lang w:eastAsia="ru-RU"/>
        </w:rPr>
        <w:t>й</w:t>
      </w:r>
      <w:r w:rsidRPr="00871689">
        <w:rPr>
          <w:rFonts w:eastAsia="Times New Roman"/>
          <w:color w:val="0F1115"/>
          <w:sz w:val="28"/>
          <w:szCs w:val="28"/>
          <w:lang w:eastAsia="ru-RU"/>
        </w:rPr>
        <w:t xml:space="preserve"> осуществляется через графический инструмент </w:t>
      </w:r>
      <w:proofErr w:type="spellStart"/>
      <w:r w:rsidRPr="00871689">
        <w:rPr>
          <w:rFonts w:eastAsia="Times New Roman"/>
          <w:color w:val="0F1115"/>
          <w:sz w:val="28"/>
          <w:szCs w:val="28"/>
          <w:lang w:eastAsia="ru-RU"/>
        </w:rPr>
        <w:t>pgAdmin</w:t>
      </w:r>
      <w:proofErr w:type="spellEnd"/>
      <w:r w:rsidRPr="00871689">
        <w:rPr>
          <w:rFonts w:eastAsia="Times New Roman"/>
          <w:color w:val="0F1115"/>
          <w:sz w:val="28"/>
          <w:szCs w:val="28"/>
          <w:lang w:eastAsia="ru-RU"/>
        </w:rPr>
        <w:t xml:space="preserve">, который позволяет просматривать структуру таблиц, выполнять SQL-запросы и контролировать целостность данных. </w:t>
      </w:r>
      <w:r w:rsidR="00E65A6C" w:rsidRPr="00E65A6C">
        <w:rPr>
          <w:bCs/>
          <w:sz w:val="28"/>
          <w:szCs w:val="28"/>
        </w:rPr>
        <w:t xml:space="preserve">Перечень и описание назначения </w:t>
      </w:r>
      <w:r w:rsidR="00E65A6C" w:rsidRPr="00E65A6C">
        <w:rPr>
          <w:sz w:val="28"/>
          <w:szCs w:val="28"/>
        </w:rPr>
        <w:t>программных средств, установленных на предприятии представлен в приложении А.</w:t>
      </w:r>
    </w:p>
    <w:p w14:paraId="54E9AA2E" w14:textId="77777777" w:rsidR="0009748A" w:rsidRPr="0009748A" w:rsidRDefault="0009748A" w:rsidP="00D80927">
      <w:pPr>
        <w:spacing w:before="360" w:after="360" w:line="24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3 </w:t>
      </w:r>
      <w:r w:rsidR="00E65A6C" w:rsidRPr="00E65A6C">
        <w:rPr>
          <w:b/>
          <w:sz w:val="28"/>
          <w:szCs w:val="28"/>
        </w:rPr>
        <w:t>Функциональные особенности предприятия</w:t>
      </w:r>
    </w:p>
    <w:p w14:paraId="79011C9E" w14:textId="77777777" w:rsidR="00B14EF8" w:rsidRDefault="00B14EF8" w:rsidP="00D80927">
      <w:pPr>
        <w:tabs>
          <w:tab w:val="left" w:pos="993"/>
        </w:tabs>
        <w:spacing w:line="360" w:lineRule="auto"/>
        <w:ind w:firstLine="709"/>
        <w:rPr>
          <w:iCs/>
          <w:sz w:val="28"/>
          <w:szCs w:val="28"/>
        </w:rPr>
      </w:pPr>
      <w:r w:rsidRPr="00B14EF8">
        <w:rPr>
          <w:iCs/>
          <w:sz w:val="28"/>
          <w:szCs w:val="28"/>
        </w:rPr>
        <w:t>ООО «Открытые решения» является коммерческим предприятием, функционирующим в высокотехнологичном секторе экономики. Основное направление деятельности компании — заказная разработка комплексных программных решений, веб-сервисов и мобильных приложений (</w:t>
      </w:r>
      <w:proofErr w:type="spellStart"/>
      <w:r w:rsidRPr="00B14EF8">
        <w:rPr>
          <w:iCs/>
          <w:sz w:val="28"/>
          <w:szCs w:val="28"/>
        </w:rPr>
        <w:t>Custom</w:t>
      </w:r>
      <w:proofErr w:type="spellEnd"/>
      <w:r w:rsidRPr="00B14EF8">
        <w:rPr>
          <w:iCs/>
          <w:sz w:val="28"/>
          <w:szCs w:val="28"/>
        </w:rPr>
        <w:t xml:space="preserve"> Software Development) полного цикла для крупного бизнеса (Enterprise-сегмента).</w:t>
      </w:r>
    </w:p>
    <w:p w14:paraId="2AAE710A" w14:textId="77777777" w:rsidR="00B14EF8" w:rsidRPr="002D7143" w:rsidRDefault="00B14EF8" w:rsidP="00D80927">
      <w:pPr>
        <w:tabs>
          <w:tab w:val="left" w:pos="993"/>
        </w:tabs>
        <w:spacing w:line="360" w:lineRule="auto"/>
        <w:ind w:firstLine="709"/>
        <w:rPr>
          <w:iCs/>
          <w:sz w:val="28"/>
          <w:szCs w:val="28"/>
        </w:rPr>
      </w:pPr>
      <w:r w:rsidRPr="002D7143">
        <w:rPr>
          <w:iCs/>
          <w:sz w:val="28"/>
          <w:szCs w:val="28"/>
        </w:rPr>
        <w:lastRenderedPageBreak/>
        <w:t>Организационно-функциональная структура предприятия построена по принципу первичности бизнес-функций, где внутренние подразделения и технологические процессы адаптированы под требования гибкого ИТ-производства и проектного менеджмента. Ключевые функциональные особенности ООО «Открытые решения» разделены на несколько базовых блоков:</w:t>
      </w:r>
    </w:p>
    <w:p w14:paraId="7E5C8E23" w14:textId="7D1ABBAD" w:rsidR="00270CF2" w:rsidRPr="00E677D4" w:rsidRDefault="00B14EF8" w:rsidP="00D80927">
      <w:pPr>
        <w:pStyle w:val="a4"/>
        <w:numPr>
          <w:ilvl w:val="0"/>
          <w:numId w:val="32"/>
        </w:numPr>
        <w:tabs>
          <w:tab w:val="left" w:pos="993"/>
        </w:tabs>
        <w:spacing w:line="360" w:lineRule="auto"/>
        <w:ind w:left="0" w:firstLine="709"/>
        <w:rPr>
          <w:iCs/>
          <w:sz w:val="28"/>
          <w:szCs w:val="28"/>
        </w:rPr>
      </w:pPr>
      <w:r w:rsidRPr="002D7143">
        <w:rPr>
          <w:iCs/>
          <w:sz w:val="28"/>
          <w:szCs w:val="28"/>
        </w:rPr>
        <w:t>Производственно-технологическая функция</w:t>
      </w:r>
      <w:r w:rsidR="00924C73">
        <w:rPr>
          <w:iCs/>
          <w:sz w:val="28"/>
          <w:szCs w:val="28"/>
        </w:rPr>
        <w:t xml:space="preserve"> состоит в р</w:t>
      </w:r>
      <w:r w:rsidRPr="00924C73">
        <w:rPr>
          <w:iCs/>
          <w:sz w:val="28"/>
          <w:szCs w:val="28"/>
        </w:rPr>
        <w:t>еализаци</w:t>
      </w:r>
      <w:r w:rsidR="00924C73">
        <w:rPr>
          <w:iCs/>
          <w:sz w:val="28"/>
          <w:szCs w:val="28"/>
        </w:rPr>
        <w:t>и</w:t>
      </w:r>
      <w:r w:rsidRPr="00924C73">
        <w:rPr>
          <w:iCs/>
          <w:sz w:val="28"/>
          <w:szCs w:val="28"/>
        </w:rPr>
        <w:t xml:space="preserve"> проектов полного цикла</w:t>
      </w:r>
      <w:r w:rsidR="00924C73">
        <w:rPr>
          <w:iCs/>
          <w:sz w:val="28"/>
          <w:szCs w:val="28"/>
        </w:rPr>
        <w:t xml:space="preserve">. </w:t>
      </w:r>
      <w:r w:rsidRPr="00924C73">
        <w:rPr>
          <w:iCs/>
          <w:sz w:val="28"/>
          <w:szCs w:val="28"/>
        </w:rPr>
        <w:t>Производственный процесс компании в пензенском офисе включает полный комплекс инженерных задач</w:t>
      </w:r>
      <w:r w:rsidR="00924C73">
        <w:rPr>
          <w:iCs/>
          <w:sz w:val="28"/>
          <w:szCs w:val="28"/>
        </w:rPr>
        <w:t xml:space="preserve"> </w:t>
      </w:r>
      <w:r w:rsidRPr="00924C73">
        <w:rPr>
          <w:iCs/>
          <w:sz w:val="28"/>
          <w:szCs w:val="28"/>
        </w:rPr>
        <w:t>от предпроектного обследования</w:t>
      </w:r>
      <w:r w:rsidR="00924C73">
        <w:rPr>
          <w:iCs/>
          <w:sz w:val="28"/>
          <w:szCs w:val="28"/>
        </w:rPr>
        <w:t xml:space="preserve"> </w:t>
      </w:r>
      <w:r w:rsidRPr="00924C73">
        <w:rPr>
          <w:iCs/>
          <w:sz w:val="28"/>
          <w:szCs w:val="28"/>
        </w:rPr>
        <w:t>и проектирования архитектуры до UI/UX-дизайна, непосредственно написания кода, обеспечения качества, внедрения и последующего сопровождения систем по соглашению уровня услуг</w:t>
      </w:r>
      <w:r w:rsidR="00E677D4">
        <w:rPr>
          <w:iCs/>
          <w:sz w:val="28"/>
          <w:szCs w:val="28"/>
        </w:rPr>
        <w:t xml:space="preserve">. </w:t>
      </w:r>
      <w:r w:rsidRPr="00924C73">
        <w:rPr>
          <w:iCs/>
          <w:sz w:val="28"/>
          <w:szCs w:val="28"/>
        </w:rPr>
        <w:t xml:space="preserve">Компания одновременно развивает компетенции в различных направлениях (Java, .NET, PHP, </w:t>
      </w:r>
      <w:proofErr w:type="spellStart"/>
      <w:r w:rsidRPr="00924C73">
        <w:rPr>
          <w:iCs/>
          <w:sz w:val="28"/>
          <w:szCs w:val="28"/>
        </w:rPr>
        <w:t>React</w:t>
      </w:r>
      <w:proofErr w:type="spellEnd"/>
      <w:r w:rsidRPr="00924C73">
        <w:rPr>
          <w:iCs/>
          <w:sz w:val="28"/>
          <w:szCs w:val="28"/>
        </w:rPr>
        <w:t xml:space="preserve">, </w:t>
      </w:r>
      <w:proofErr w:type="spellStart"/>
      <w:r w:rsidRPr="00924C73">
        <w:rPr>
          <w:iCs/>
          <w:sz w:val="28"/>
          <w:szCs w:val="28"/>
        </w:rPr>
        <w:t>Angular</w:t>
      </w:r>
      <w:proofErr w:type="spellEnd"/>
      <w:r w:rsidRPr="00924C73">
        <w:rPr>
          <w:iCs/>
          <w:sz w:val="28"/>
          <w:szCs w:val="28"/>
        </w:rPr>
        <w:t xml:space="preserve">, Swift, </w:t>
      </w:r>
      <w:proofErr w:type="spellStart"/>
      <w:r w:rsidRPr="00924C73">
        <w:rPr>
          <w:iCs/>
          <w:sz w:val="28"/>
          <w:szCs w:val="28"/>
        </w:rPr>
        <w:t>Kotlin</w:t>
      </w:r>
      <w:proofErr w:type="spellEnd"/>
      <w:r w:rsidRPr="00924C73">
        <w:rPr>
          <w:iCs/>
          <w:sz w:val="28"/>
          <w:szCs w:val="28"/>
        </w:rPr>
        <w:t>), что позволяет разрабатывать ИТ-системы любой сложности — от e-</w:t>
      </w:r>
      <w:proofErr w:type="spellStart"/>
      <w:r w:rsidRPr="00924C73">
        <w:rPr>
          <w:iCs/>
          <w:sz w:val="28"/>
          <w:szCs w:val="28"/>
        </w:rPr>
        <w:t>commerce</w:t>
      </w:r>
      <w:proofErr w:type="spellEnd"/>
      <w:r w:rsidRPr="00924C73">
        <w:rPr>
          <w:iCs/>
          <w:sz w:val="28"/>
          <w:szCs w:val="28"/>
        </w:rPr>
        <w:t xml:space="preserve"> платформ и ERP-систем до банковских сервисов, биометрии и облачных технологий.</w:t>
      </w:r>
      <w:r w:rsidR="00E677D4">
        <w:rPr>
          <w:iCs/>
          <w:sz w:val="28"/>
          <w:szCs w:val="28"/>
        </w:rPr>
        <w:t xml:space="preserve"> </w:t>
      </w:r>
      <w:r w:rsidR="00E677D4" w:rsidRPr="00E677D4">
        <w:rPr>
          <w:iCs/>
          <w:sz w:val="28"/>
          <w:szCs w:val="28"/>
        </w:rPr>
        <w:t>Предприятие использует современные методологии, а именно</w:t>
      </w:r>
      <w:r w:rsidRPr="00E677D4">
        <w:rPr>
          <w:iCs/>
          <w:sz w:val="28"/>
          <w:szCs w:val="28"/>
        </w:rPr>
        <w:t xml:space="preserve"> </w:t>
      </w:r>
      <w:r w:rsidR="00E677D4" w:rsidRPr="00E677D4">
        <w:rPr>
          <w:iCs/>
          <w:sz w:val="28"/>
          <w:szCs w:val="28"/>
        </w:rPr>
        <w:t>у</w:t>
      </w:r>
      <w:r w:rsidRPr="00E677D4">
        <w:rPr>
          <w:iCs/>
          <w:sz w:val="28"/>
          <w:szCs w:val="28"/>
        </w:rPr>
        <w:t>правление производственной функцией опирается на гибкие методологии разработки, автоматизацию процессов тестирования и непрерывную интеграцию/доставку кода.</w:t>
      </w:r>
    </w:p>
    <w:p w14:paraId="707DA234" w14:textId="20878635" w:rsidR="00270CF2" w:rsidRPr="000D3FF5" w:rsidRDefault="00B14EF8" w:rsidP="00D80927">
      <w:pPr>
        <w:pStyle w:val="a4"/>
        <w:numPr>
          <w:ilvl w:val="0"/>
          <w:numId w:val="32"/>
        </w:numPr>
        <w:tabs>
          <w:tab w:val="left" w:pos="993"/>
        </w:tabs>
        <w:spacing w:line="360" w:lineRule="auto"/>
        <w:ind w:left="0" w:firstLine="709"/>
        <w:rPr>
          <w:iCs/>
          <w:sz w:val="28"/>
          <w:szCs w:val="28"/>
        </w:rPr>
      </w:pPr>
      <w:r w:rsidRPr="002D7143">
        <w:rPr>
          <w:iCs/>
          <w:sz w:val="28"/>
          <w:szCs w:val="28"/>
        </w:rPr>
        <w:t>Маркетинговая и сбытовая функция</w:t>
      </w:r>
      <w:r w:rsidR="000D3FF5">
        <w:rPr>
          <w:iCs/>
          <w:sz w:val="28"/>
          <w:szCs w:val="28"/>
        </w:rPr>
        <w:t xml:space="preserve"> заключается в </w:t>
      </w:r>
      <w:r w:rsidRPr="000D3FF5">
        <w:rPr>
          <w:iCs/>
          <w:sz w:val="28"/>
          <w:szCs w:val="28"/>
        </w:rPr>
        <w:t>B2B-ориентаци</w:t>
      </w:r>
      <w:r w:rsidR="000D3FF5">
        <w:rPr>
          <w:iCs/>
          <w:sz w:val="28"/>
          <w:szCs w:val="28"/>
        </w:rPr>
        <w:t xml:space="preserve">и </w:t>
      </w:r>
      <w:r w:rsidRPr="000D3FF5">
        <w:rPr>
          <w:iCs/>
          <w:sz w:val="28"/>
          <w:szCs w:val="28"/>
        </w:rPr>
        <w:t>на Enterprise-рынок</w:t>
      </w:r>
      <w:r w:rsidR="000D3FF5">
        <w:rPr>
          <w:iCs/>
          <w:sz w:val="28"/>
          <w:szCs w:val="28"/>
        </w:rPr>
        <w:t>.</w:t>
      </w:r>
      <w:r w:rsidRPr="000D3FF5">
        <w:rPr>
          <w:iCs/>
          <w:sz w:val="28"/>
          <w:szCs w:val="28"/>
        </w:rPr>
        <w:t xml:space="preserve"> Сбытовая деятельность компании направлена на удовлетворение потребностей ИТ-департаментов крупнейших российских и международных брендов, банков и ритейлеров (включая МТС, Альфа-Банк, X5 Group, Магнит, Samsung, </w:t>
      </w:r>
      <w:proofErr w:type="spellStart"/>
      <w:r w:rsidRPr="000D3FF5">
        <w:rPr>
          <w:iCs/>
          <w:sz w:val="28"/>
          <w:szCs w:val="28"/>
        </w:rPr>
        <w:t>Инвитро</w:t>
      </w:r>
      <w:proofErr w:type="spellEnd"/>
      <w:r w:rsidRPr="000D3FF5">
        <w:rPr>
          <w:iCs/>
          <w:sz w:val="28"/>
          <w:szCs w:val="28"/>
        </w:rPr>
        <w:t>, ВСК).</w:t>
      </w:r>
      <w:r w:rsidR="000D3FF5">
        <w:rPr>
          <w:iCs/>
          <w:sz w:val="28"/>
          <w:szCs w:val="28"/>
        </w:rPr>
        <w:t xml:space="preserve"> </w:t>
      </w:r>
      <w:r w:rsidRPr="000D3FF5">
        <w:rPr>
          <w:iCs/>
          <w:sz w:val="28"/>
          <w:szCs w:val="28"/>
        </w:rPr>
        <w:t>Высокий показатель долгосрочного партнерства</w:t>
      </w:r>
      <w:r w:rsidR="000D3FF5">
        <w:rPr>
          <w:iCs/>
          <w:sz w:val="28"/>
          <w:szCs w:val="28"/>
        </w:rPr>
        <w:t>.</w:t>
      </w:r>
      <w:r w:rsidRPr="000D3FF5">
        <w:rPr>
          <w:iCs/>
          <w:sz w:val="28"/>
          <w:szCs w:val="28"/>
        </w:rPr>
        <w:t xml:space="preserve"> Функциональной особенностью маркетинга в компании является фокус на удержание текущих клиентов и расширение проектных команд, что значительно снижает издержки на привлечение новых контрагентов.</w:t>
      </w:r>
    </w:p>
    <w:p w14:paraId="2DA5F2E6" w14:textId="62DD7CBD" w:rsidR="00601224" w:rsidRPr="00D050F7" w:rsidRDefault="00B14EF8" w:rsidP="00D80927">
      <w:pPr>
        <w:pStyle w:val="a4"/>
        <w:numPr>
          <w:ilvl w:val="0"/>
          <w:numId w:val="32"/>
        </w:numPr>
        <w:tabs>
          <w:tab w:val="left" w:pos="993"/>
        </w:tabs>
        <w:spacing w:line="360" w:lineRule="auto"/>
        <w:ind w:left="0" w:firstLine="709"/>
        <w:rPr>
          <w:iCs/>
          <w:sz w:val="28"/>
          <w:szCs w:val="28"/>
        </w:rPr>
      </w:pPr>
      <w:r w:rsidRPr="00D050F7">
        <w:rPr>
          <w:iCs/>
          <w:sz w:val="28"/>
          <w:szCs w:val="28"/>
        </w:rPr>
        <w:lastRenderedPageBreak/>
        <w:t>Предприятие имеет официальную аккредитацию Министерства цифрового развития РФ, что определяет его регуляторный статус и дает право на налоговые преференции, накладывая обязательства по ведению прозрачной профильной отчетности.</w:t>
      </w:r>
    </w:p>
    <w:p w14:paraId="007782F7" w14:textId="643EEE85" w:rsidR="00601224" w:rsidRPr="005164AC" w:rsidRDefault="00B14EF8" w:rsidP="00D80927">
      <w:pPr>
        <w:pStyle w:val="a4"/>
        <w:numPr>
          <w:ilvl w:val="0"/>
          <w:numId w:val="32"/>
        </w:numPr>
        <w:tabs>
          <w:tab w:val="left" w:pos="993"/>
        </w:tabs>
        <w:spacing w:line="360" w:lineRule="auto"/>
        <w:ind w:left="0" w:firstLine="709"/>
        <w:rPr>
          <w:iCs/>
          <w:sz w:val="28"/>
          <w:szCs w:val="28"/>
        </w:rPr>
      </w:pPr>
      <w:r w:rsidRPr="00D050F7">
        <w:rPr>
          <w:iCs/>
          <w:sz w:val="28"/>
          <w:szCs w:val="28"/>
        </w:rPr>
        <w:t>HR-функция в ООО «Открытые решения» является одной из ведущих. Она включает в себя непрерывный мониторинг рынка труда, систему грейдов сотрудников (Junior</w:t>
      </w:r>
      <w:r w:rsidR="005164AC">
        <w:rPr>
          <w:iCs/>
          <w:sz w:val="28"/>
          <w:szCs w:val="28"/>
        </w:rPr>
        <w:t xml:space="preserve">, </w:t>
      </w:r>
      <w:r w:rsidRPr="00D050F7">
        <w:rPr>
          <w:iCs/>
          <w:sz w:val="28"/>
          <w:szCs w:val="28"/>
        </w:rPr>
        <w:t>Middle</w:t>
      </w:r>
      <w:r w:rsidR="005164AC">
        <w:rPr>
          <w:iCs/>
          <w:sz w:val="28"/>
          <w:szCs w:val="28"/>
        </w:rPr>
        <w:t xml:space="preserve">, </w:t>
      </w:r>
      <w:proofErr w:type="spellStart"/>
      <w:r w:rsidRPr="00D050F7">
        <w:rPr>
          <w:iCs/>
          <w:sz w:val="28"/>
          <w:szCs w:val="28"/>
        </w:rPr>
        <w:t>Senior</w:t>
      </w:r>
      <w:proofErr w:type="spellEnd"/>
      <w:r w:rsidRPr="00D050F7">
        <w:rPr>
          <w:iCs/>
          <w:sz w:val="28"/>
          <w:szCs w:val="28"/>
        </w:rPr>
        <w:t>), компенсацию профильного обучения и сдачу международных квалификационных экзаменов.</w:t>
      </w:r>
      <w:r w:rsidR="005164AC">
        <w:rPr>
          <w:iCs/>
          <w:sz w:val="28"/>
          <w:szCs w:val="28"/>
        </w:rPr>
        <w:t xml:space="preserve"> </w:t>
      </w:r>
      <w:r w:rsidR="005164AC" w:rsidRPr="005164AC">
        <w:rPr>
          <w:iCs/>
          <w:sz w:val="28"/>
          <w:szCs w:val="28"/>
        </w:rPr>
        <w:t>Предприятие сотрудничает</w:t>
      </w:r>
      <w:r w:rsidRPr="005164AC">
        <w:rPr>
          <w:iCs/>
          <w:sz w:val="28"/>
          <w:szCs w:val="28"/>
        </w:rPr>
        <w:t xml:space="preserve"> с региональной системой образования</w:t>
      </w:r>
      <w:r w:rsidR="007B3A22">
        <w:rPr>
          <w:iCs/>
          <w:sz w:val="28"/>
          <w:szCs w:val="28"/>
        </w:rPr>
        <w:t>.</w:t>
      </w:r>
      <w:r w:rsidRPr="005164AC">
        <w:rPr>
          <w:iCs/>
          <w:sz w:val="28"/>
          <w:szCs w:val="28"/>
        </w:rPr>
        <w:t xml:space="preserve"> </w:t>
      </w:r>
      <w:r w:rsidR="007B3A22">
        <w:rPr>
          <w:iCs/>
          <w:sz w:val="28"/>
          <w:szCs w:val="28"/>
        </w:rPr>
        <w:t xml:space="preserve">ООО «Открытые решения» </w:t>
      </w:r>
      <w:r w:rsidRPr="005164AC">
        <w:rPr>
          <w:iCs/>
          <w:sz w:val="28"/>
          <w:szCs w:val="28"/>
        </w:rPr>
        <w:t>активно сотрудничает с профильными кафедрами вузов, организуя регулярные оплачиваемые стажировки для студентов с целью формирования стабильного кадрового резерва.</w:t>
      </w:r>
    </w:p>
    <w:p w14:paraId="2332953B" w14:textId="209C894D" w:rsidR="0009748A" w:rsidRPr="00E73F30" w:rsidRDefault="0012088B" w:rsidP="00D80927">
      <w:pPr>
        <w:pStyle w:val="a4"/>
        <w:numPr>
          <w:ilvl w:val="0"/>
          <w:numId w:val="32"/>
        </w:numPr>
        <w:tabs>
          <w:tab w:val="left" w:pos="993"/>
        </w:tabs>
        <w:spacing w:line="360" w:lineRule="auto"/>
        <w:ind w:left="0" w:firstLine="709"/>
        <w:rPr>
          <w:iCs/>
          <w:sz w:val="28"/>
          <w:szCs w:val="28"/>
        </w:rPr>
      </w:pPr>
      <w:r w:rsidRPr="00E73F30">
        <w:rPr>
          <w:iCs/>
          <w:sz w:val="28"/>
          <w:szCs w:val="28"/>
        </w:rPr>
        <w:t>Предприятие демонстрирует в</w:t>
      </w:r>
      <w:r w:rsidR="00B14EF8" w:rsidRPr="00E73F30">
        <w:rPr>
          <w:iCs/>
          <w:sz w:val="28"/>
          <w:szCs w:val="28"/>
        </w:rPr>
        <w:t>ысок</w:t>
      </w:r>
      <w:r w:rsidRPr="00E73F30">
        <w:rPr>
          <w:iCs/>
          <w:sz w:val="28"/>
          <w:szCs w:val="28"/>
        </w:rPr>
        <w:t>ую</w:t>
      </w:r>
      <w:r w:rsidR="00B14EF8" w:rsidRPr="00E73F30">
        <w:rPr>
          <w:iCs/>
          <w:sz w:val="28"/>
          <w:szCs w:val="28"/>
        </w:rPr>
        <w:t xml:space="preserve"> динамик</w:t>
      </w:r>
      <w:r w:rsidRPr="00E73F30">
        <w:rPr>
          <w:iCs/>
          <w:sz w:val="28"/>
          <w:szCs w:val="28"/>
        </w:rPr>
        <w:t>у</w:t>
      </w:r>
      <w:r w:rsidR="00B14EF8" w:rsidRPr="00E73F30">
        <w:rPr>
          <w:iCs/>
          <w:sz w:val="28"/>
          <w:szCs w:val="28"/>
        </w:rPr>
        <w:t xml:space="preserve"> роста и масштабируемость бизнеса</w:t>
      </w:r>
      <w:r w:rsidR="00E73F30" w:rsidRPr="00E73F30">
        <w:rPr>
          <w:iCs/>
          <w:sz w:val="28"/>
          <w:szCs w:val="28"/>
        </w:rPr>
        <w:t>.</w:t>
      </w:r>
      <w:r w:rsidR="00B14EF8" w:rsidRPr="00E73F30">
        <w:rPr>
          <w:iCs/>
          <w:sz w:val="28"/>
          <w:szCs w:val="28"/>
        </w:rPr>
        <w:t xml:space="preserve"> По результатам прошлых отчетных периодов выручка компании увеличилась до 584 млн рублей (рост на 74,3%), а к началу 2026 года достигла уровня 658 млн рублей, что позволило предприятию закрепиться в рейтинге крупнейших ИТ-компаний России.</w:t>
      </w:r>
      <w:r w:rsidR="0009748A" w:rsidRPr="00E73F30">
        <w:rPr>
          <w:iCs/>
          <w:sz w:val="28"/>
          <w:szCs w:val="28"/>
        </w:rPr>
        <w:t xml:space="preserve"> </w:t>
      </w:r>
    </w:p>
    <w:p w14:paraId="6693CF33" w14:textId="77777777" w:rsidR="0009748A" w:rsidRPr="0009748A" w:rsidRDefault="0009748A" w:rsidP="00D80927">
      <w:pPr>
        <w:spacing w:before="360" w:after="360" w:line="24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4 </w:t>
      </w:r>
      <w:r w:rsidR="00E65A6C" w:rsidRPr="00E65A6C">
        <w:rPr>
          <w:b/>
          <w:sz w:val="28"/>
          <w:szCs w:val="28"/>
        </w:rPr>
        <w:t>Анализ предметной области по теме дипломного проекта</w:t>
      </w:r>
    </w:p>
    <w:p w14:paraId="5CC09246" w14:textId="090C7DDE" w:rsidR="000F7803" w:rsidRDefault="000F7803" w:rsidP="000F7803">
      <w:pPr>
        <w:spacing w:line="360" w:lineRule="auto"/>
        <w:ind w:firstLine="709"/>
        <w:rPr>
          <w:color w:val="0F1115"/>
          <w:sz w:val="28"/>
          <w:szCs w:val="28"/>
          <w:shd w:val="clear" w:color="auto" w:fill="FFFFFF"/>
        </w:rPr>
      </w:pPr>
      <w:r w:rsidRPr="000F7803">
        <w:rPr>
          <w:color w:val="0F1115"/>
          <w:sz w:val="28"/>
          <w:szCs w:val="28"/>
          <w:shd w:val="clear" w:color="auto" w:fill="FFFFFF"/>
        </w:rPr>
        <w:t xml:space="preserve">Для реализации дипломного проекта были внесены изменения в задание, выданное руководителем практики от профильной организации. Темой дипломного проекта стала разработка информационной системы для автоматизации внутреннего документооборота военного комиссариата. В современной системе военного учета и мобилизационной работы военные комиссариаты играют роль центральных исполнительных органов, чья деятельность строго регламентирована нормами федерального законодательства. Основополагающими документами в этой сфере являются Федеральный закон от 31.05.1996 № 61-ФЗ «Об обороне» и Федеральный закон от 28.03.1998 № 53-ФЗ «О воинской обязанности и военной службе» (с актуальными изменениями), которые обязывают военные комиссариаты </w:t>
      </w:r>
      <w:r w:rsidRPr="000F7803">
        <w:rPr>
          <w:color w:val="0F1115"/>
          <w:sz w:val="28"/>
          <w:szCs w:val="28"/>
          <w:shd w:val="clear" w:color="auto" w:fill="FFFFFF"/>
        </w:rPr>
        <w:lastRenderedPageBreak/>
        <w:t xml:space="preserve">обеспечивать достоверный учет граждан, своевременное оповещение и контроль исполнения воинской обязанности. </w:t>
      </w:r>
    </w:p>
    <w:p w14:paraId="65696640" w14:textId="286FC680" w:rsidR="000F7803" w:rsidRPr="00322DF7" w:rsidRDefault="000F7803" w:rsidP="000F780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>
        <w:rPr>
          <w:rStyle w:val="af"/>
          <w:b w:val="0"/>
          <w:bCs w:val="0"/>
          <w:color w:val="0F1115"/>
          <w:sz w:val="28"/>
          <w:szCs w:val="28"/>
        </w:rPr>
        <w:t>О</w:t>
      </w:r>
      <w:r w:rsidRPr="000F7803">
        <w:rPr>
          <w:rStyle w:val="af"/>
          <w:b w:val="0"/>
          <w:bCs w:val="0"/>
          <w:color w:val="0F1115"/>
          <w:sz w:val="28"/>
          <w:szCs w:val="28"/>
        </w:rPr>
        <w:t>сновными объектами анализа выступают:</w:t>
      </w:r>
    </w:p>
    <w:p w14:paraId="17848C0E" w14:textId="77777777" w:rsidR="000F7803" w:rsidRPr="00322DF7" w:rsidRDefault="000F7803" w:rsidP="000F7803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22DF7">
        <w:rPr>
          <w:color w:val="0F1115"/>
          <w:sz w:val="28"/>
          <w:szCs w:val="28"/>
        </w:rPr>
        <w:t>процесс постановки и снятия граждан с воинского учета в военном комиссариате;</w:t>
      </w:r>
    </w:p>
    <w:p w14:paraId="52FDB0A7" w14:textId="77777777" w:rsidR="000F7803" w:rsidRPr="00322DF7" w:rsidRDefault="000F7803" w:rsidP="000F7803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22DF7">
        <w:rPr>
          <w:color w:val="0F1115"/>
          <w:sz w:val="28"/>
          <w:szCs w:val="28"/>
        </w:rPr>
        <w:t>учет и обработка персональных, контактных, паспортных данных, а также сведений о семейном положении, образовании, месте работы, состоянии здоровья и военно-учетных специальностях граждан;</w:t>
      </w:r>
    </w:p>
    <w:p w14:paraId="696EE004" w14:textId="77777777" w:rsidR="000F7803" w:rsidRPr="00322DF7" w:rsidRDefault="000F7803" w:rsidP="000F7803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22DF7">
        <w:rPr>
          <w:color w:val="0F1115"/>
          <w:sz w:val="28"/>
          <w:szCs w:val="28"/>
        </w:rPr>
        <w:t>формирование первичной учетной документации (личных дел призывников, карточек первичного учета и др.), необходимой для ведения воинского учета;</w:t>
      </w:r>
    </w:p>
    <w:p w14:paraId="5D94E220" w14:textId="77777777" w:rsidR="000F7803" w:rsidRPr="00322DF7" w:rsidRDefault="000F7803" w:rsidP="000F7803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22DF7">
        <w:rPr>
          <w:color w:val="0F1115"/>
          <w:sz w:val="28"/>
          <w:szCs w:val="28"/>
        </w:rPr>
        <w:t>организация поиска, хранения и отображения сведений о военнообязанных и призывниках для сотрудников военного комиссариата.</w:t>
      </w:r>
    </w:p>
    <w:p w14:paraId="33B3DC50" w14:textId="77777777" w:rsidR="000F7803" w:rsidRPr="00322DF7" w:rsidRDefault="000F7803" w:rsidP="000F780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22DF7">
        <w:rPr>
          <w:color w:val="0F1115"/>
          <w:sz w:val="28"/>
          <w:szCs w:val="28"/>
        </w:rPr>
        <w:t>Военный комиссариат является первым и важнейшим звеном взаимодействия гражданина с системой воинского учета. Именно здесь происходит первичный сбор, проверка и фиксация ключевой информации, обеспечивающей дальнейшее прохождение призывных мероприятий, постановку на учет и ведение личных дел. Сотрудник военного комиссариата вводит данные гражданина, проверяет их на корректность, при необходимости формирует личное дело и передает его на обработку в другие отделы (отдел призыва, отдел учета и бронирования и т.д.).</w:t>
      </w:r>
    </w:p>
    <w:p w14:paraId="1617B81D" w14:textId="2FC1CB5B" w:rsidR="000F7803" w:rsidRDefault="000F7803" w:rsidP="000F780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7803">
        <w:rPr>
          <w:rStyle w:val="af"/>
          <w:b w:val="0"/>
          <w:bCs w:val="0"/>
          <w:color w:val="0F1115"/>
          <w:sz w:val="28"/>
          <w:szCs w:val="28"/>
        </w:rPr>
        <w:t>Целью автоматизации</w:t>
      </w:r>
      <w:r w:rsidRPr="002E7182">
        <w:rPr>
          <w:b/>
          <w:bCs/>
          <w:color w:val="0F1115"/>
          <w:sz w:val="28"/>
          <w:szCs w:val="28"/>
        </w:rPr>
        <w:t> </w:t>
      </w:r>
      <w:r w:rsidRPr="00322DF7">
        <w:rPr>
          <w:color w:val="0F1115"/>
          <w:sz w:val="28"/>
          <w:szCs w:val="28"/>
        </w:rPr>
        <w:t xml:space="preserve">является сокращение времени на выполнение рутинных операций (оформление учетных карточек, формирование списков призывников, подготовка отчетности), исключение дублирующего ввода, повышение точности данных, а также обеспечение удобного и защищенного доступа к информации с соблюдением требований законодательства о персональных данных. </w:t>
      </w:r>
    </w:p>
    <w:p w14:paraId="1C370AE3" w14:textId="06A97525" w:rsidR="000F7803" w:rsidRPr="000F7803" w:rsidRDefault="000F7803" w:rsidP="000F780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0F7803">
        <w:rPr>
          <w:rStyle w:val="af"/>
          <w:b w:val="0"/>
          <w:bCs w:val="0"/>
          <w:color w:val="000000" w:themeColor="text1"/>
          <w:sz w:val="28"/>
          <w:szCs w:val="28"/>
        </w:rPr>
        <w:t xml:space="preserve">Для хранения информации о гражданах, состоящих на воинском учете, используется реляционная база данных </w:t>
      </w:r>
      <w:proofErr w:type="spellStart"/>
      <w:r w:rsidRPr="000F7803">
        <w:rPr>
          <w:rStyle w:val="af"/>
          <w:b w:val="0"/>
          <w:bCs w:val="0"/>
          <w:color w:val="000000" w:themeColor="text1"/>
          <w:sz w:val="28"/>
          <w:szCs w:val="28"/>
        </w:rPr>
        <w:t>PostgreSQL</w:t>
      </w:r>
      <w:proofErr w:type="spellEnd"/>
      <w:r w:rsidRPr="000F7803">
        <w:rPr>
          <w:rStyle w:val="af"/>
          <w:b w:val="0"/>
          <w:bCs w:val="0"/>
          <w:color w:val="000000" w:themeColor="text1"/>
          <w:sz w:val="28"/>
          <w:szCs w:val="28"/>
        </w:rPr>
        <w:t>.</w:t>
      </w:r>
      <w:r w:rsidRPr="000F7803">
        <w:rPr>
          <w:b/>
          <w:bCs/>
          <w:color w:val="000000" w:themeColor="text1"/>
          <w:sz w:val="28"/>
          <w:szCs w:val="28"/>
        </w:rPr>
        <w:t> </w:t>
      </w:r>
    </w:p>
    <w:p w14:paraId="26FEFC37" w14:textId="713E8562" w:rsidR="000F7803" w:rsidRPr="000F7803" w:rsidRDefault="00243DB9" w:rsidP="000F780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>
        <w:rPr>
          <w:rStyle w:val="af"/>
          <w:b w:val="0"/>
          <w:bCs w:val="0"/>
          <w:color w:val="0F1115"/>
          <w:sz w:val="28"/>
          <w:szCs w:val="28"/>
        </w:rPr>
        <w:lastRenderedPageBreak/>
        <w:t>Так же в</w:t>
      </w:r>
      <w:r w:rsidR="000F7803" w:rsidRPr="000F7803">
        <w:rPr>
          <w:rStyle w:val="af"/>
          <w:b w:val="0"/>
          <w:bCs w:val="0"/>
          <w:color w:val="0F1115"/>
          <w:sz w:val="28"/>
          <w:szCs w:val="28"/>
        </w:rPr>
        <w:t xml:space="preserve"> предметной области предусмотрены следующие процессы, реализуемые в системе:</w:t>
      </w:r>
    </w:p>
    <w:p w14:paraId="1F1E8EFE" w14:textId="77777777" w:rsidR="000F7803" w:rsidRPr="002E7182" w:rsidRDefault="000F7803" w:rsidP="000F7803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E7182">
        <w:rPr>
          <w:color w:val="0F1115"/>
          <w:sz w:val="28"/>
          <w:szCs w:val="28"/>
        </w:rPr>
        <w:t>добавление нового гражданина, подлежащего воинскому учету, включая ввод ФИО, пола, даты рождения, адреса, паспортных данных, военно-учетной специальности (ВУС), категории годности к военной службе, данных о семейном положении, образовании и месте работы;</w:t>
      </w:r>
    </w:p>
    <w:p w14:paraId="726064E9" w14:textId="77777777" w:rsidR="000F7803" w:rsidRPr="002E7182" w:rsidRDefault="000F7803" w:rsidP="000F7803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E7182">
        <w:rPr>
          <w:color w:val="0F1115"/>
          <w:sz w:val="28"/>
          <w:szCs w:val="28"/>
        </w:rPr>
        <w:t>формирование личного дела призывника (или военнообязанного) с сохранением учетной информации и привязкой к гражданину;</w:t>
      </w:r>
    </w:p>
    <w:p w14:paraId="770C3926" w14:textId="77777777" w:rsidR="000F7803" w:rsidRPr="002E7182" w:rsidRDefault="000F7803" w:rsidP="000F7803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E7182">
        <w:rPr>
          <w:color w:val="0F1115"/>
          <w:sz w:val="28"/>
          <w:szCs w:val="28"/>
        </w:rPr>
        <w:t>сохранение контактных данных, включая возможность указания нескольких номеров телефона и адресов электронной почты для оперативного оповещения;</w:t>
      </w:r>
    </w:p>
    <w:p w14:paraId="2AF96669" w14:textId="77777777" w:rsidR="000F7803" w:rsidRPr="002E7182" w:rsidRDefault="000F7803" w:rsidP="000F7803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E7182">
        <w:rPr>
          <w:color w:val="0F1115"/>
          <w:sz w:val="28"/>
          <w:szCs w:val="28"/>
        </w:rPr>
        <w:t xml:space="preserve">автоматическая генерация документа в </w:t>
      </w:r>
      <w:proofErr w:type="gramStart"/>
      <w:r w:rsidRPr="002E7182">
        <w:rPr>
          <w:color w:val="0F1115"/>
          <w:sz w:val="28"/>
          <w:szCs w:val="28"/>
        </w:rPr>
        <w:t>формат</w:t>
      </w:r>
      <w:r>
        <w:rPr>
          <w:color w:val="0F1115"/>
          <w:sz w:val="28"/>
          <w:szCs w:val="28"/>
        </w:rPr>
        <w:t>е .</w:t>
      </w:r>
      <w:proofErr w:type="spellStart"/>
      <w:r>
        <w:rPr>
          <w:color w:val="0F1115"/>
          <w:sz w:val="28"/>
          <w:szCs w:val="28"/>
        </w:rPr>
        <w:t>dox</w:t>
      </w:r>
      <w:proofErr w:type="spellEnd"/>
      <w:proofErr w:type="gramEnd"/>
      <w:r w:rsidRPr="002E7182">
        <w:rPr>
          <w:color w:val="0F1115"/>
          <w:sz w:val="28"/>
          <w:szCs w:val="28"/>
        </w:rPr>
        <w:t xml:space="preserve"> с заполненными полями (например, повестка, учетная карточка, справка и т.п.), пригодного для печати и использования в военном комиссариате;</w:t>
      </w:r>
    </w:p>
    <w:p w14:paraId="3CDA8A82" w14:textId="77777777" w:rsidR="000F7803" w:rsidRPr="002E7182" w:rsidRDefault="000F7803" w:rsidP="000F7803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E7182">
        <w:rPr>
          <w:color w:val="0F1115"/>
          <w:sz w:val="28"/>
          <w:szCs w:val="28"/>
        </w:rPr>
        <w:t>просмотр и управление списком граждан, состоящих на учете, с выводом ключевых параметров (ФИО, год рождения, категория годности, ВУС, статус) в табличном виде;</w:t>
      </w:r>
    </w:p>
    <w:p w14:paraId="27007831" w14:textId="77777777" w:rsidR="000F7803" w:rsidRPr="002E7182" w:rsidRDefault="000F7803" w:rsidP="000F7803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E7182">
        <w:rPr>
          <w:color w:val="0F1115"/>
          <w:sz w:val="28"/>
          <w:szCs w:val="28"/>
        </w:rPr>
        <w:t>поиск по различным критериям, включая частичное совпадение по ФИО, а также точный поиск по серии и номеру паспорта, ИНН или номеру удостоверения гражданина, подлежащего призыву;</w:t>
      </w:r>
    </w:p>
    <w:p w14:paraId="3F456CBD" w14:textId="23595D2A" w:rsidR="000F7803" w:rsidRPr="000F7803" w:rsidRDefault="000F7803" w:rsidP="000F7803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E7182">
        <w:rPr>
          <w:color w:val="0F1115"/>
          <w:sz w:val="28"/>
          <w:szCs w:val="28"/>
        </w:rPr>
        <w:t>управление доступом сотрудников военного комиссариата, с разграничением ролей (начальник, офицер отдела призыва, специалист по учету) и обеспечением учетной безопасности в соответствии с требованиями к защите персональных данных.</w:t>
      </w:r>
      <w:r>
        <w:rPr>
          <w:color w:val="0F1115"/>
          <w:sz w:val="28"/>
          <w:szCs w:val="28"/>
        </w:rPr>
        <w:t xml:space="preserve"> </w:t>
      </w:r>
    </w:p>
    <w:p w14:paraId="19155E52" w14:textId="314C7210" w:rsidR="0009748A" w:rsidRPr="0009748A" w:rsidRDefault="0009748A" w:rsidP="00D80927">
      <w:pPr>
        <w:spacing w:before="360" w:after="360" w:line="24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5 </w:t>
      </w:r>
      <w:r w:rsidR="00E65A6C" w:rsidRPr="00E65A6C">
        <w:rPr>
          <w:b/>
          <w:sz w:val="28"/>
          <w:szCs w:val="28"/>
        </w:rPr>
        <w:t>Подготовка документации для осуществления разработки по теме дипломного проекта</w:t>
      </w:r>
    </w:p>
    <w:p w14:paraId="3293348A" w14:textId="37016077" w:rsidR="00DC1C6B" w:rsidRPr="00DC1C6B" w:rsidRDefault="00DC1C6B" w:rsidP="00DC1C6B">
      <w:pPr>
        <w:shd w:val="clear" w:color="auto" w:fill="FFFFFF"/>
        <w:spacing w:line="360" w:lineRule="auto"/>
        <w:ind w:firstLine="709"/>
        <w:rPr>
          <w:rFonts w:eastAsia="Times New Roman"/>
          <w:color w:val="0F1115"/>
          <w:sz w:val="28"/>
          <w:szCs w:val="28"/>
          <w:lang w:eastAsia="ru-RU"/>
        </w:rPr>
      </w:pPr>
      <w:r w:rsidRPr="00DC1C6B">
        <w:rPr>
          <w:rFonts w:eastAsia="Times New Roman"/>
          <w:color w:val="0F1115"/>
          <w:sz w:val="28"/>
          <w:szCs w:val="28"/>
          <w:lang w:eastAsia="ru-RU"/>
        </w:rPr>
        <w:t xml:space="preserve">Было составлено техническое задание на разработку информационной системы для автоматизации внутреннего документооборота военного комиссариата. Целью проекта является получение работающей </w:t>
      </w:r>
      <w:r w:rsidRPr="00DC1C6B">
        <w:rPr>
          <w:rFonts w:eastAsia="Times New Roman"/>
          <w:color w:val="0F1115"/>
          <w:sz w:val="28"/>
          <w:szCs w:val="28"/>
          <w:lang w:eastAsia="ru-RU"/>
        </w:rPr>
        <w:lastRenderedPageBreak/>
        <w:t>информационной системы, позволяющей сотрудникам военного комиссариата централизованно создавать, регистрировать, хранить и отслеживать внутренние документы (приказы, распоряжения, служебные записки, учетные карточки призывников, списки явки и пр.), тем самым решается бизнес-задача военного комиссариата по обеспечению оперативного, контролируемого и юридически значимого движения документов между отделами и сотрудниками. В рамках проекта необходимо выполнить следующие задачи: разработать панель руководителя (начальника отделения) для создания и поручения документов подчиненным с контролем сроков исполнения; реализовать личный кабинет сотрудника с лентой входящих и исходящих документов, возможностью фильтрации по статусу, дате и исполнителю; создать модуль постановки резолюций и отметок об исполнении; спроектировать базу данных для хранения реквизитов документов, версий файлов, маршрутов движения и учетных записей пользователей; обеспечить разграничение ролей (руководитель, сотрудник, администратор системы) и аутентификацию; интегрировать автоматическую регистрацию документов с присвоением уникального номера и фиксацией времени создания; реализовать журнал аудита действий пользователей, а также подготовить краткое руководство пользователя.</w:t>
      </w:r>
    </w:p>
    <w:p w14:paraId="54536D9F" w14:textId="77777777" w:rsidR="00DC1C6B" w:rsidRPr="00DC1C6B" w:rsidRDefault="00DC1C6B" w:rsidP="00DC1C6B">
      <w:pPr>
        <w:shd w:val="clear" w:color="auto" w:fill="FFFFFF"/>
        <w:spacing w:line="360" w:lineRule="auto"/>
        <w:ind w:firstLine="709"/>
        <w:rPr>
          <w:rFonts w:eastAsia="Times New Roman"/>
          <w:color w:val="0F1115"/>
          <w:sz w:val="28"/>
          <w:szCs w:val="28"/>
          <w:lang w:eastAsia="ru-RU"/>
        </w:rPr>
      </w:pPr>
      <w:r w:rsidRPr="00DC1C6B">
        <w:rPr>
          <w:rFonts w:eastAsia="Times New Roman"/>
          <w:color w:val="0F1115"/>
          <w:sz w:val="28"/>
          <w:szCs w:val="28"/>
          <w:lang w:eastAsia="ru-RU"/>
        </w:rPr>
        <w:t>К результату разработки предъявляются функциональные, нефункциональные и технические требования.</w:t>
      </w:r>
    </w:p>
    <w:p w14:paraId="1FA13E49" w14:textId="77777777" w:rsidR="00DC1C6B" w:rsidRPr="00DC1C6B" w:rsidRDefault="00DC1C6B" w:rsidP="00DC1C6B">
      <w:pPr>
        <w:shd w:val="clear" w:color="auto" w:fill="FFFFFF"/>
        <w:spacing w:line="360" w:lineRule="auto"/>
        <w:ind w:firstLine="709"/>
        <w:rPr>
          <w:rFonts w:eastAsia="Times New Roman"/>
          <w:color w:val="0F1115"/>
          <w:sz w:val="28"/>
          <w:szCs w:val="28"/>
          <w:lang w:eastAsia="ru-RU"/>
        </w:rPr>
      </w:pPr>
      <w:r w:rsidRPr="00DC1C6B">
        <w:rPr>
          <w:rFonts w:eastAsia="Times New Roman"/>
          <w:color w:val="0F1115"/>
          <w:sz w:val="28"/>
          <w:szCs w:val="28"/>
          <w:lang w:eastAsia="ru-RU"/>
        </w:rPr>
        <w:t xml:space="preserve">Функциональные требования включают авторизацию и аутентификацию сотрудников военного комиссариата с разграничением прав доступа (руководитель, исполнитель, администратор). Руководитель должен иметь возможность создавать документы, назначать ответственных исполнителей, ставить резолюции и сроки исполнения, контролировать статус исполнения. Исполнитель — просматривать порученные документы, отмечать выполнение, прикладывать файлы с отчетом, просматривать историю документа. Администратор системы — управлять учетными записями сотрудников, настраивать справочники (типы документов, должности, </w:t>
      </w:r>
      <w:r w:rsidRPr="00DC1C6B">
        <w:rPr>
          <w:rFonts w:eastAsia="Times New Roman"/>
          <w:color w:val="0F1115"/>
          <w:sz w:val="28"/>
          <w:szCs w:val="28"/>
          <w:lang w:eastAsia="ru-RU"/>
        </w:rPr>
        <w:lastRenderedPageBreak/>
        <w:t>подразделения), просматривать журнал аудита. Система должна обеспечивать автоматическую регистрацию входящих и исходящих документов с присвоением уникального номера и фиксацией даты регистрации, а также сквозной поиск документов по номеру, названию, дате, исполнителю или статусу. Дополнительно требуется фиксация времени создания, назначения, просмотра и исполнения каждого документа, формирование отчетов о количестве документов и исполнительской дисциплине (своевременно/просрочено).</w:t>
      </w:r>
    </w:p>
    <w:p w14:paraId="63D02EA7" w14:textId="067629A5" w:rsidR="0009748A" w:rsidRPr="00DC1C6B" w:rsidRDefault="00DC1C6B" w:rsidP="00DC1C6B">
      <w:pPr>
        <w:shd w:val="clear" w:color="auto" w:fill="FFFFFF"/>
        <w:spacing w:line="360" w:lineRule="auto"/>
        <w:ind w:firstLine="709"/>
        <w:rPr>
          <w:rFonts w:eastAsia="Times New Roman"/>
          <w:color w:val="0F1115"/>
          <w:sz w:val="28"/>
          <w:szCs w:val="28"/>
          <w:lang w:eastAsia="ru-RU"/>
        </w:rPr>
      </w:pPr>
      <w:r w:rsidRPr="00DC1C6B">
        <w:rPr>
          <w:rFonts w:eastAsia="Times New Roman"/>
          <w:color w:val="0F1115"/>
          <w:sz w:val="28"/>
          <w:szCs w:val="28"/>
          <w:lang w:eastAsia="ru-RU"/>
        </w:rPr>
        <w:t>Нефункциональные требования определяют, что система должна обеспечивать высокую скорость обработки запросов</w:t>
      </w:r>
      <w:r w:rsidR="00EE4089">
        <w:rPr>
          <w:rFonts w:eastAsia="Times New Roman"/>
          <w:color w:val="0F1115"/>
          <w:sz w:val="28"/>
          <w:szCs w:val="28"/>
          <w:lang w:eastAsia="ru-RU"/>
        </w:rPr>
        <w:t xml:space="preserve">. </w:t>
      </w:r>
      <w:r w:rsidRPr="00DC1C6B">
        <w:rPr>
          <w:rFonts w:eastAsia="Times New Roman"/>
          <w:color w:val="0F1115"/>
          <w:sz w:val="28"/>
          <w:szCs w:val="28"/>
          <w:lang w:eastAsia="ru-RU"/>
        </w:rPr>
        <w:t>Система должна иметь время отклика интерфейса на действия пользователя не более одной секунды, включая переход между разделами, поиск документа, сохранение резолюции и отметку об исполнении. Система должна обладать строгим, официальным пользовательским интерфейсом, соответствующим деловому стилю, с интуитивно понятной навигацией, единообразным расположением элементов, понятными подсказками и сообщениями об ошибках. Также система должна поддерживать адаптивную вёрстку для корректного отображения на стационарных компьютерах в отделах военного комиссариата, а также на планшетах для мобильных сотрудников.</w:t>
      </w:r>
    </w:p>
    <w:p w14:paraId="449AA5B8" w14:textId="77777777" w:rsidR="00086DAF" w:rsidRPr="00086DAF" w:rsidRDefault="00086DAF" w:rsidP="00D80927">
      <w:pPr>
        <w:tabs>
          <w:tab w:val="left" w:pos="993"/>
        </w:tabs>
        <w:spacing w:line="360" w:lineRule="auto"/>
        <w:ind w:firstLine="709"/>
        <w:rPr>
          <w:bCs/>
          <w:sz w:val="28"/>
          <w:szCs w:val="28"/>
        </w:rPr>
      </w:pPr>
      <w:r w:rsidRPr="00086DAF">
        <w:rPr>
          <w:bCs/>
          <w:sz w:val="28"/>
          <w:szCs w:val="28"/>
        </w:rPr>
        <w:t>Техническое задания на разработку по теме дипломного проекта представлено в приложении Б.</w:t>
      </w:r>
    </w:p>
    <w:p w14:paraId="7BD450A4" w14:textId="77777777" w:rsidR="0009748A" w:rsidRPr="0009748A" w:rsidRDefault="0009748A" w:rsidP="00D80927">
      <w:pPr>
        <w:spacing w:before="360" w:after="360" w:line="24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6 </w:t>
      </w:r>
      <w:r w:rsidR="00E65A6C" w:rsidRPr="00E65A6C">
        <w:rPr>
          <w:b/>
          <w:sz w:val="28"/>
          <w:szCs w:val="28"/>
        </w:rPr>
        <w:t>Определение стека технологий для реализации дипломного проекта</w:t>
      </w:r>
    </w:p>
    <w:p w14:paraId="24B94179" w14:textId="77777777" w:rsidR="00755710" w:rsidRPr="00755710" w:rsidRDefault="00755710" w:rsidP="00755710">
      <w:pPr>
        <w:shd w:val="clear" w:color="auto" w:fill="FFFFFF"/>
        <w:spacing w:line="360" w:lineRule="auto"/>
        <w:ind w:firstLine="709"/>
        <w:rPr>
          <w:rFonts w:eastAsia="Times New Roman"/>
          <w:color w:val="0F1115"/>
          <w:sz w:val="28"/>
          <w:szCs w:val="28"/>
          <w:lang w:eastAsia="ru-RU"/>
        </w:rPr>
      </w:pPr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В качестве платформы разработки выбрана среда Visual Studio 2022 (поддерживающая .NET Framework 4.8), язык программирования C#. Тип приложения — Windows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Forms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WinForms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), что позволяет создать настольное приложение с привычным для сотрудников военного комиссариата интерфейсом, высокой отзывчивостью и возможностью работы в условиях ограниченного доступа к сети Интернет. Для хранения данных применяется </w:t>
      </w:r>
      <w:r w:rsidRPr="00755710">
        <w:rPr>
          <w:rFonts w:eastAsia="Times New Roman"/>
          <w:color w:val="0F1115"/>
          <w:sz w:val="28"/>
          <w:szCs w:val="28"/>
          <w:lang w:eastAsia="ru-RU"/>
        </w:rPr>
        <w:lastRenderedPageBreak/>
        <w:t xml:space="preserve">реляционная система управления базами данных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PostgreSQL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 15, которая обеспечивает надежное хранение документов, резолюций, учётных записей сотрудников и журналов аудита. Доступ к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PostgreSQL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 реализован через официального провайдера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Npgsql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 (.NET Data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Provider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for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PostgreSQL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), устанавливаемый через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NuGet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-пакет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Npgsql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. Для упрощения работы с запросами и параметрами используется объектно-реляционное отображение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Entity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 Framework 6 (для .NET Framework) с провайдером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Npgsql.EntityFrameworkCore.PostgreSQL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>, что позволяет работать с базой данных через LINQ-запросы и модели C#.</w:t>
      </w:r>
    </w:p>
    <w:p w14:paraId="7211774D" w14:textId="77777777" w:rsidR="00755710" w:rsidRPr="00755710" w:rsidRDefault="00755710" w:rsidP="00755710">
      <w:pPr>
        <w:shd w:val="clear" w:color="auto" w:fill="FFFFFF"/>
        <w:spacing w:line="360" w:lineRule="auto"/>
        <w:ind w:firstLine="709"/>
        <w:rPr>
          <w:rFonts w:eastAsia="Times New Roman"/>
          <w:color w:val="0F1115"/>
          <w:sz w:val="28"/>
          <w:szCs w:val="28"/>
          <w:lang w:eastAsia="ru-RU"/>
        </w:rPr>
      </w:pPr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Для подключения приложения Windows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Forms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 к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PostgreSQL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 используется стандартный компонент подключения через строку соединения, хранящуюся в зашифрованной секции конфигурационного файла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App.config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. Работа с данными осуществляется через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DataGridView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BindingSource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 и специализированные формы ввода. Для обеспечения печати внутренних документов (приказов, распоряжений, служебных записок, списков призывников) применяется встроенный компонент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PrintDocument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 из пространства имен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System.Drawing.Printing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, который позволяет формировать документ для вывода на принтер с предварительным просмотром через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PrintPreviewDialog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. Дополнительно для экспорта документов в форматы с последующей печатью подключаются библиотеки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iTextSharp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 (для генерации PDF-файлов) или Open XML SDK (для создания DOCX-отчетов). Для форматирования печатных форм используется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RichTextBox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 с возможностью сохранения в RTF и последующей печатью через стандартный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PrintDialog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>.</w:t>
      </w:r>
    </w:p>
    <w:p w14:paraId="231AB598" w14:textId="77777777" w:rsidR="00755710" w:rsidRPr="00755710" w:rsidRDefault="00755710" w:rsidP="00755710">
      <w:pPr>
        <w:shd w:val="clear" w:color="auto" w:fill="FFFFFF"/>
        <w:spacing w:line="360" w:lineRule="auto"/>
        <w:ind w:firstLine="709"/>
        <w:rPr>
          <w:rFonts w:eastAsia="Times New Roman"/>
          <w:color w:val="0F1115"/>
          <w:sz w:val="28"/>
          <w:szCs w:val="28"/>
          <w:lang w:eastAsia="ru-RU"/>
        </w:rPr>
      </w:pPr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Для разграничения прав доступа сотрудников используется встроенная система ролей на основе таблиц в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PostgreSQL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, реализованная через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кастомные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 классы авторизации без привязки к веб-аутентификации. Для логирования всех действий пользователей (создание, изменение, удаление, печать документов) применяется библиотека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NLog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 или log4net, записи сохраняются в отдельную таблицу базы данных. Система контроля версий представлена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Git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 с удалённым репозиторием на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GitHub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, что обеспечивает отслеживание </w:t>
      </w:r>
      <w:r w:rsidRPr="00755710">
        <w:rPr>
          <w:rFonts w:eastAsia="Times New Roman"/>
          <w:color w:val="0F1115"/>
          <w:sz w:val="28"/>
          <w:szCs w:val="28"/>
          <w:lang w:eastAsia="ru-RU"/>
        </w:rPr>
        <w:lastRenderedPageBreak/>
        <w:t xml:space="preserve">изменений исходного кода и резервное копирование проекта. Для генерации печатных отчетов (журналов регистрации, сводок по исполнению) дополнительно подключается библиотека Crystal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Reports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 или более легковесная —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ReportViewer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 (Microsoft Reporting Services). Серверное окружение не требуется, так как приложение является настольным, однако база данных </w:t>
      </w:r>
      <w:proofErr w:type="spellStart"/>
      <w:r w:rsidRPr="00755710">
        <w:rPr>
          <w:rFonts w:eastAsia="Times New Roman"/>
          <w:color w:val="0F1115"/>
          <w:sz w:val="28"/>
          <w:szCs w:val="28"/>
          <w:lang w:eastAsia="ru-RU"/>
        </w:rPr>
        <w:t>PostgreSQL</w:t>
      </w:r>
      <w:proofErr w:type="spellEnd"/>
      <w:r w:rsidRPr="00755710">
        <w:rPr>
          <w:rFonts w:eastAsia="Times New Roman"/>
          <w:color w:val="0F1115"/>
          <w:sz w:val="28"/>
          <w:szCs w:val="28"/>
          <w:lang w:eastAsia="ru-RU"/>
        </w:rPr>
        <w:t xml:space="preserve"> может размещаться как на локальном сервере военного комиссариата, так и на выделенной машине под управлением Windows Server или Linux (Ubuntu 22.04). Клиентские рабочие места функционируют под управлением Windows 10/11 с установленным .NET Framework 4.8 и необходимыми драйверами принтеров для печати документов.</w:t>
      </w:r>
    </w:p>
    <w:p w14:paraId="3571554D" w14:textId="4577EC83" w:rsidR="00535358" w:rsidRDefault="00535358" w:rsidP="0075571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7E244BC" w14:textId="77777777" w:rsidR="002B2A90" w:rsidRPr="000166F4" w:rsidRDefault="002B2A90" w:rsidP="0078549C">
      <w:pPr>
        <w:spacing w:before="360" w:after="360" w:line="240" w:lineRule="auto"/>
        <w:ind w:firstLine="709"/>
        <w:rPr>
          <w:b/>
          <w:sz w:val="28"/>
          <w:szCs w:val="28"/>
        </w:rPr>
      </w:pPr>
      <w:r w:rsidRPr="0078549C">
        <w:rPr>
          <w:b/>
          <w:sz w:val="28"/>
          <w:szCs w:val="28"/>
        </w:rPr>
        <w:lastRenderedPageBreak/>
        <w:t>Заключение</w:t>
      </w:r>
    </w:p>
    <w:p w14:paraId="08C46354" w14:textId="77777777" w:rsidR="00FB0A83" w:rsidRPr="001A2E90" w:rsidRDefault="00FB0A83" w:rsidP="00D80927">
      <w:pPr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 w:rsidRPr="00F77F49">
        <w:rPr>
          <w:sz w:val="28"/>
          <w:szCs w:val="28"/>
        </w:rPr>
        <w:t>С 20 апреля по 17 мая 2026 года</w:t>
      </w:r>
      <w:r w:rsidRPr="0078549C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1A2E90">
        <w:rPr>
          <w:sz w:val="28"/>
          <w:szCs w:val="28"/>
        </w:rPr>
        <w:t xml:space="preserve">ною была </w:t>
      </w:r>
      <w:r w:rsidRPr="008961E5">
        <w:rPr>
          <w:sz w:val="28"/>
          <w:szCs w:val="28"/>
        </w:rPr>
        <w:t xml:space="preserve">пройдена производственная (преддипломная) практика в </w:t>
      </w:r>
      <w:r w:rsidRPr="005C5A92">
        <w:rPr>
          <w:sz w:val="28"/>
          <w:szCs w:val="28"/>
        </w:rPr>
        <w:t>ООО «Открытые решения», г. Пенза</w:t>
      </w:r>
      <w:r w:rsidRPr="001A2E90">
        <w:rPr>
          <w:sz w:val="28"/>
          <w:szCs w:val="28"/>
        </w:rPr>
        <w:t xml:space="preserve"> Пензенской области.</w:t>
      </w:r>
    </w:p>
    <w:p w14:paraId="5C33BA4B" w14:textId="77777777" w:rsidR="00045745" w:rsidRDefault="00045745" w:rsidP="00D80927">
      <w:pPr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 w:rsidRPr="0078549C">
        <w:rPr>
          <w:sz w:val="28"/>
          <w:szCs w:val="28"/>
        </w:rPr>
        <w:t xml:space="preserve">В результате прохождения </w:t>
      </w:r>
      <w:r w:rsidR="00A67D34">
        <w:rPr>
          <w:sz w:val="28"/>
          <w:szCs w:val="28"/>
        </w:rPr>
        <w:t>производственной</w:t>
      </w:r>
      <w:r w:rsidR="00B845D5">
        <w:rPr>
          <w:sz w:val="28"/>
          <w:szCs w:val="28"/>
        </w:rPr>
        <w:t xml:space="preserve"> (преддипломной)</w:t>
      </w:r>
      <w:r w:rsidRPr="0078549C">
        <w:rPr>
          <w:sz w:val="28"/>
          <w:szCs w:val="28"/>
        </w:rPr>
        <w:t xml:space="preserve"> практики на предприятии </w:t>
      </w:r>
      <w:r w:rsidR="00B845D5">
        <w:rPr>
          <w:sz w:val="28"/>
          <w:szCs w:val="28"/>
        </w:rPr>
        <w:t>были получены исходные материалы для дальнейшего дипломного проектирования.</w:t>
      </w:r>
    </w:p>
    <w:p w14:paraId="477EC376" w14:textId="77777777" w:rsidR="00A809B1" w:rsidRPr="0078549C" w:rsidRDefault="00A809B1" w:rsidP="00D80927">
      <w:pPr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t>Считаю, что задачи, поставленные в начале практики, были выполнены. Цель практики достигнута.</w:t>
      </w:r>
    </w:p>
    <w:p w14:paraId="651D5524" w14:textId="77777777" w:rsidR="00846165" w:rsidRPr="00D73801" w:rsidRDefault="00846165" w:rsidP="00491DE5">
      <w:pPr>
        <w:tabs>
          <w:tab w:val="left" w:pos="993"/>
        </w:tabs>
        <w:spacing w:line="240" w:lineRule="auto"/>
        <w:jc w:val="left"/>
        <w:rPr>
          <w:sz w:val="28"/>
          <w:szCs w:val="28"/>
        </w:rPr>
      </w:pPr>
    </w:p>
    <w:tbl>
      <w:tblPr>
        <w:tblStyle w:val="a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25"/>
        <w:gridCol w:w="6237"/>
      </w:tblGrid>
      <w:tr w:rsidR="00491DE5" w:rsidRPr="00D73801" w14:paraId="215AA571" w14:textId="77777777" w:rsidTr="00A809B1">
        <w:tc>
          <w:tcPr>
            <w:tcW w:w="2694" w:type="dxa"/>
            <w:tcBorders>
              <w:bottom w:val="single" w:sz="4" w:space="0" w:color="auto"/>
            </w:tcBorders>
          </w:tcPr>
          <w:p w14:paraId="315826A9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right="-87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14:paraId="1DD00068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right="-87"/>
              <w:jc w:val="center"/>
              <w:rPr>
                <w:sz w:val="28"/>
                <w:szCs w:val="28"/>
              </w:rPr>
            </w:pP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4FAC558B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right="-87"/>
              <w:jc w:val="center"/>
              <w:rPr>
                <w:sz w:val="28"/>
                <w:szCs w:val="28"/>
              </w:rPr>
            </w:pPr>
          </w:p>
        </w:tc>
      </w:tr>
      <w:tr w:rsidR="00491DE5" w:rsidRPr="00D73801" w14:paraId="14071BC4" w14:textId="77777777" w:rsidTr="00A809B1">
        <w:tc>
          <w:tcPr>
            <w:tcW w:w="2694" w:type="dxa"/>
            <w:tcBorders>
              <w:top w:val="single" w:sz="4" w:space="0" w:color="auto"/>
            </w:tcBorders>
          </w:tcPr>
          <w:p w14:paraId="2D89A1C4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right="-87"/>
              <w:jc w:val="center"/>
              <w:rPr>
                <w:sz w:val="20"/>
                <w:szCs w:val="20"/>
              </w:rPr>
            </w:pPr>
            <w:r w:rsidRPr="00D73801">
              <w:rPr>
                <w:sz w:val="20"/>
                <w:szCs w:val="20"/>
              </w:rPr>
              <w:t>(подпись)</w:t>
            </w:r>
          </w:p>
        </w:tc>
        <w:tc>
          <w:tcPr>
            <w:tcW w:w="425" w:type="dxa"/>
          </w:tcPr>
          <w:p w14:paraId="140F9B25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right="-87"/>
              <w:jc w:val="center"/>
              <w:rPr>
                <w:sz w:val="20"/>
                <w:szCs w:val="20"/>
              </w:rPr>
            </w:pPr>
          </w:p>
        </w:tc>
        <w:tc>
          <w:tcPr>
            <w:tcW w:w="6237" w:type="dxa"/>
            <w:tcBorders>
              <w:top w:val="single" w:sz="4" w:space="0" w:color="auto"/>
            </w:tcBorders>
          </w:tcPr>
          <w:p w14:paraId="35BFA419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right="-87"/>
              <w:jc w:val="center"/>
              <w:rPr>
                <w:sz w:val="20"/>
                <w:szCs w:val="20"/>
              </w:rPr>
            </w:pPr>
            <w:r w:rsidRPr="00D73801">
              <w:rPr>
                <w:sz w:val="20"/>
                <w:szCs w:val="20"/>
              </w:rPr>
              <w:t>(ФИО)</w:t>
            </w:r>
          </w:p>
        </w:tc>
      </w:tr>
    </w:tbl>
    <w:p w14:paraId="6FC0E905" w14:textId="77777777" w:rsidR="00A10C2F" w:rsidRPr="00D73801" w:rsidRDefault="00491DE5" w:rsidP="000920AE">
      <w:pPr>
        <w:tabs>
          <w:tab w:val="left" w:pos="993"/>
        </w:tabs>
        <w:spacing w:before="240" w:after="120" w:line="240" w:lineRule="auto"/>
        <w:jc w:val="left"/>
        <w:rPr>
          <w:sz w:val="28"/>
          <w:szCs w:val="28"/>
        </w:rPr>
      </w:pPr>
      <w:r w:rsidRPr="00D73801">
        <w:rPr>
          <w:sz w:val="28"/>
          <w:szCs w:val="28"/>
        </w:rPr>
        <w:t>«ОТЧЕТ</w:t>
      </w:r>
      <w:r w:rsidR="00045745" w:rsidRPr="00D73801">
        <w:rPr>
          <w:sz w:val="28"/>
          <w:szCs w:val="28"/>
        </w:rPr>
        <w:t xml:space="preserve"> ПО </w:t>
      </w:r>
      <w:r w:rsidR="00A67D34">
        <w:rPr>
          <w:sz w:val="28"/>
          <w:szCs w:val="28"/>
        </w:rPr>
        <w:t>ПРОИЗВОДСТВЕННОЙ</w:t>
      </w:r>
      <w:r w:rsidR="00045745" w:rsidRPr="00D73801">
        <w:rPr>
          <w:sz w:val="28"/>
          <w:szCs w:val="28"/>
        </w:rPr>
        <w:t xml:space="preserve"> ПРАКТИКЕ</w:t>
      </w:r>
      <w:r w:rsidRPr="00D73801">
        <w:rPr>
          <w:sz w:val="28"/>
          <w:szCs w:val="28"/>
        </w:rPr>
        <w:t xml:space="preserve"> УТВЕРЖДАЮ»</w:t>
      </w:r>
    </w:p>
    <w:tbl>
      <w:tblPr>
        <w:tblStyle w:val="a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"/>
        <w:gridCol w:w="496"/>
        <w:gridCol w:w="249"/>
        <w:gridCol w:w="1417"/>
        <w:gridCol w:w="496"/>
        <w:gridCol w:w="496"/>
        <w:gridCol w:w="328"/>
      </w:tblGrid>
      <w:tr w:rsidR="00A10C2F" w:rsidRPr="00D73801" w14:paraId="5D1329C7" w14:textId="77777777" w:rsidTr="000920AE">
        <w:trPr>
          <w:jc w:val="right"/>
        </w:trPr>
        <w:tc>
          <w:tcPr>
            <w:tcW w:w="236" w:type="dxa"/>
          </w:tcPr>
          <w:p w14:paraId="56B85535" w14:textId="77777777" w:rsidR="00A10C2F" w:rsidRPr="00651231" w:rsidRDefault="00A10C2F" w:rsidP="003B3AFC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left="-118" w:right="-86"/>
              <w:jc w:val="right"/>
              <w:rPr>
                <w:sz w:val="28"/>
                <w:szCs w:val="28"/>
              </w:rPr>
            </w:pPr>
            <w:r w:rsidRPr="00651231">
              <w:rPr>
                <w:sz w:val="28"/>
                <w:szCs w:val="28"/>
              </w:rPr>
              <w:t>«</w:t>
            </w:r>
          </w:p>
        </w:tc>
        <w:tc>
          <w:tcPr>
            <w:tcW w:w="436" w:type="dxa"/>
            <w:tcBorders>
              <w:bottom w:val="single" w:sz="4" w:space="0" w:color="auto"/>
            </w:tcBorders>
          </w:tcPr>
          <w:p w14:paraId="78A9BDC6" w14:textId="77777777" w:rsidR="00A10C2F" w:rsidRPr="00651231" w:rsidRDefault="00B845D5" w:rsidP="003B3AFC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15</w:t>
            </w:r>
          </w:p>
        </w:tc>
        <w:tc>
          <w:tcPr>
            <w:tcW w:w="242" w:type="dxa"/>
          </w:tcPr>
          <w:p w14:paraId="22E247DF" w14:textId="77777777" w:rsidR="00A10C2F" w:rsidRPr="00651231" w:rsidRDefault="00A10C2F" w:rsidP="003B3AFC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left="-107"/>
              <w:rPr>
                <w:sz w:val="28"/>
                <w:szCs w:val="28"/>
              </w:rPr>
            </w:pPr>
            <w:r w:rsidRPr="00651231">
              <w:rPr>
                <w:sz w:val="28"/>
                <w:szCs w:val="28"/>
              </w:rPr>
              <w:t>»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DEC0210" w14:textId="77777777" w:rsidR="00A10C2F" w:rsidRPr="00651231" w:rsidRDefault="00B845D5" w:rsidP="003B3AFC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мая</w:t>
            </w:r>
          </w:p>
        </w:tc>
        <w:tc>
          <w:tcPr>
            <w:tcW w:w="456" w:type="dxa"/>
          </w:tcPr>
          <w:p w14:paraId="421807AA" w14:textId="77777777" w:rsidR="00A10C2F" w:rsidRPr="00651231" w:rsidRDefault="00A10C2F" w:rsidP="003B3AFC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right="-77"/>
              <w:jc w:val="right"/>
              <w:rPr>
                <w:sz w:val="28"/>
                <w:szCs w:val="28"/>
              </w:rPr>
            </w:pPr>
            <w:r w:rsidRPr="00651231">
              <w:rPr>
                <w:sz w:val="28"/>
                <w:szCs w:val="28"/>
              </w:rPr>
              <w:t>20</w:t>
            </w:r>
          </w:p>
        </w:tc>
        <w:tc>
          <w:tcPr>
            <w:tcW w:w="436" w:type="dxa"/>
            <w:tcBorders>
              <w:bottom w:val="single" w:sz="4" w:space="0" w:color="auto"/>
            </w:tcBorders>
          </w:tcPr>
          <w:p w14:paraId="2EEAD528" w14:textId="77777777" w:rsidR="00A10C2F" w:rsidRPr="00651231" w:rsidRDefault="00A10C2F" w:rsidP="003B3AFC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i/>
                <w:sz w:val="28"/>
                <w:szCs w:val="28"/>
              </w:rPr>
            </w:pPr>
            <w:r w:rsidRPr="00651231">
              <w:rPr>
                <w:i/>
                <w:sz w:val="28"/>
                <w:szCs w:val="28"/>
              </w:rPr>
              <w:t>2</w:t>
            </w:r>
            <w:r w:rsidR="00651231">
              <w:rPr>
                <w:i/>
                <w:sz w:val="28"/>
                <w:szCs w:val="28"/>
              </w:rPr>
              <w:t>6</w:t>
            </w:r>
          </w:p>
        </w:tc>
        <w:tc>
          <w:tcPr>
            <w:tcW w:w="302" w:type="dxa"/>
          </w:tcPr>
          <w:p w14:paraId="0200358E" w14:textId="77777777" w:rsidR="00A10C2F" w:rsidRPr="00D73801" w:rsidRDefault="00A10C2F" w:rsidP="003B3AFC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left="-73"/>
              <w:rPr>
                <w:sz w:val="28"/>
                <w:szCs w:val="28"/>
              </w:rPr>
            </w:pPr>
            <w:r w:rsidRPr="00651231">
              <w:rPr>
                <w:sz w:val="28"/>
                <w:szCs w:val="28"/>
              </w:rPr>
              <w:t>г.</w:t>
            </w:r>
          </w:p>
        </w:tc>
      </w:tr>
    </w:tbl>
    <w:p w14:paraId="4336A30B" w14:textId="77777777" w:rsidR="00491DE5" w:rsidRPr="00D73801" w:rsidRDefault="00491DE5" w:rsidP="00491DE5">
      <w:pPr>
        <w:tabs>
          <w:tab w:val="left" w:pos="993"/>
        </w:tabs>
        <w:spacing w:line="240" w:lineRule="auto"/>
        <w:jc w:val="left"/>
        <w:rPr>
          <w:sz w:val="28"/>
          <w:szCs w:val="28"/>
        </w:rPr>
      </w:pPr>
    </w:p>
    <w:tbl>
      <w:tblPr>
        <w:tblStyle w:val="a3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283"/>
        <w:gridCol w:w="1701"/>
        <w:gridCol w:w="284"/>
        <w:gridCol w:w="4281"/>
      </w:tblGrid>
      <w:tr w:rsidR="00491DE5" w:rsidRPr="00D73801" w14:paraId="4E5FEEBC" w14:textId="77777777" w:rsidTr="00045745">
        <w:tc>
          <w:tcPr>
            <w:tcW w:w="9351" w:type="dxa"/>
            <w:gridSpan w:val="5"/>
          </w:tcPr>
          <w:p w14:paraId="2219AF1F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  <w:r w:rsidRPr="00D73801">
              <w:rPr>
                <w:sz w:val="28"/>
                <w:szCs w:val="28"/>
              </w:rPr>
              <w:t>Руководитель практики от профильной организации</w:t>
            </w:r>
          </w:p>
        </w:tc>
      </w:tr>
      <w:tr w:rsidR="00491DE5" w:rsidRPr="00D73801" w14:paraId="132C83C1" w14:textId="77777777" w:rsidTr="00045745">
        <w:tc>
          <w:tcPr>
            <w:tcW w:w="2802" w:type="dxa"/>
            <w:tcBorders>
              <w:bottom w:val="single" w:sz="4" w:space="0" w:color="auto"/>
            </w:tcBorders>
          </w:tcPr>
          <w:p w14:paraId="51567E29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7E32B8E4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AEC0666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14:paraId="4BBE75C2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81" w:type="dxa"/>
            <w:tcBorders>
              <w:bottom w:val="single" w:sz="4" w:space="0" w:color="auto"/>
            </w:tcBorders>
          </w:tcPr>
          <w:p w14:paraId="64B8734F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491DE5" w:rsidRPr="00D73801" w14:paraId="1D332DE7" w14:textId="77777777" w:rsidTr="00045745">
        <w:tc>
          <w:tcPr>
            <w:tcW w:w="2802" w:type="dxa"/>
            <w:tcBorders>
              <w:top w:val="single" w:sz="4" w:space="0" w:color="auto"/>
            </w:tcBorders>
          </w:tcPr>
          <w:p w14:paraId="2DC745BA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987E9B">
              <w:rPr>
                <w:sz w:val="20"/>
                <w:szCs w:val="20"/>
              </w:rPr>
              <w:t>(должность)</w:t>
            </w:r>
          </w:p>
        </w:tc>
        <w:tc>
          <w:tcPr>
            <w:tcW w:w="283" w:type="dxa"/>
          </w:tcPr>
          <w:p w14:paraId="50CAB667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BC4725A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987E9B">
              <w:rPr>
                <w:sz w:val="20"/>
                <w:szCs w:val="20"/>
              </w:rPr>
              <w:t>(подпись)</w:t>
            </w:r>
          </w:p>
        </w:tc>
        <w:tc>
          <w:tcPr>
            <w:tcW w:w="284" w:type="dxa"/>
          </w:tcPr>
          <w:p w14:paraId="0A638D83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281" w:type="dxa"/>
            <w:tcBorders>
              <w:top w:val="single" w:sz="4" w:space="0" w:color="auto"/>
            </w:tcBorders>
          </w:tcPr>
          <w:p w14:paraId="28389184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987E9B">
              <w:rPr>
                <w:sz w:val="20"/>
                <w:szCs w:val="20"/>
              </w:rPr>
              <w:t>(ФИО)</w:t>
            </w:r>
          </w:p>
        </w:tc>
      </w:tr>
      <w:tr w:rsidR="00491DE5" w:rsidRPr="00D73801" w14:paraId="4514BFD1" w14:textId="77777777" w:rsidTr="00045745">
        <w:tc>
          <w:tcPr>
            <w:tcW w:w="2802" w:type="dxa"/>
          </w:tcPr>
          <w:p w14:paraId="4F74AC31" w14:textId="77777777" w:rsidR="00491DE5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</w:p>
          <w:p w14:paraId="49FEB342" w14:textId="77777777" w:rsidR="00A809B1" w:rsidRPr="00D73801" w:rsidRDefault="00A809B1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4B2FD48D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04F9FC71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14:paraId="05563F04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281" w:type="dxa"/>
          </w:tcPr>
          <w:p w14:paraId="58BC2643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  <w:r w:rsidRPr="00D73801">
              <w:rPr>
                <w:sz w:val="28"/>
                <w:szCs w:val="28"/>
              </w:rPr>
              <w:t>М.П.</w:t>
            </w:r>
          </w:p>
        </w:tc>
      </w:tr>
      <w:tr w:rsidR="00491DE5" w:rsidRPr="00D73801" w14:paraId="1701B118" w14:textId="77777777" w:rsidTr="00045745">
        <w:tc>
          <w:tcPr>
            <w:tcW w:w="9351" w:type="dxa"/>
            <w:gridSpan w:val="5"/>
          </w:tcPr>
          <w:p w14:paraId="480F88D8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  <w:r w:rsidRPr="00D73801">
              <w:rPr>
                <w:sz w:val="28"/>
                <w:szCs w:val="28"/>
              </w:rPr>
              <w:t>Руководитель практики от образовательного учреждения</w:t>
            </w:r>
          </w:p>
        </w:tc>
      </w:tr>
      <w:tr w:rsidR="00491DE5" w:rsidRPr="00D73801" w14:paraId="2C6F02B6" w14:textId="77777777" w:rsidTr="00045745">
        <w:tc>
          <w:tcPr>
            <w:tcW w:w="2802" w:type="dxa"/>
            <w:tcBorders>
              <w:bottom w:val="single" w:sz="4" w:space="0" w:color="auto"/>
            </w:tcBorders>
          </w:tcPr>
          <w:p w14:paraId="36F3AB67" w14:textId="77777777" w:rsidR="00491DE5" w:rsidRPr="0071659D" w:rsidRDefault="00A809B1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i/>
                <w:sz w:val="28"/>
                <w:szCs w:val="28"/>
              </w:rPr>
            </w:pPr>
            <w:r w:rsidRPr="0071659D">
              <w:rPr>
                <w:i/>
                <w:sz w:val="28"/>
                <w:szCs w:val="28"/>
              </w:rPr>
              <w:t>Преподаватель СПО</w:t>
            </w:r>
          </w:p>
        </w:tc>
        <w:tc>
          <w:tcPr>
            <w:tcW w:w="283" w:type="dxa"/>
          </w:tcPr>
          <w:p w14:paraId="3D036569" w14:textId="77777777" w:rsidR="00491DE5" w:rsidRPr="0071659D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6564290" w14:textId="77777777" w:rsidR="00491DE5" w:rsidRPr="0071659D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84" w:type="dxa"/>
          </w:tcPr>
          <w:p w14:paraId="76446AD9" w14:textId="77777777" w:rsidR="00491DE5" w:rsidRPr="0071659D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4281" w:type="dxa"/>
            <w:tcBorders>
              <w:bottom w:val="single" w:sz="4" w:space="0" w:color="auto"/>
            </w:tcBorders>
          </w:tcPr>
          <w:p w14:paraId="39C3ED2F" w14:textId="77777777" w:rsidR="00491DE5" w:rsidRPr="0071659D" w:rsidRDefault="00643CAB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i/>
                <w:sz w:val="28"/>
                <w:szCs w:val="28"/>
              </w:rPr>
            </w:pPr>
            <w:r w:rsidRPr="00643CAB">
              <w:rPr>
                <w:i/>
                <w:sz w:val="28"/>
                <w:szCs w:val="28"/>
              </w:rPr>
              <w:t>Д.А. Кочнов</w:t>
            </w:r>
          </w:p>
        </w:tc>
      </w:tr>
      <w:tr w:rsidR="00491DE5" w:rsidRPr="00D73801" w14:paraId="58BCDDDA" w14:textId="77777777" w:rsidTr="00045745">
        <w:tc>
          <w:tcPr>
            <w:tcW w:w="2802" w:type="dxa"/>
            <w:tcBorders>
              <w:top w:val="single" w:sz="4" w:space="0" w:color="auto"/>
            </w:tcBorders>
          </w:tcPr>
          <w:p w14:paraId="39C7C367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987E9B">
              <w:rPr>
                <w:sz w:val="20"/>
                <w:szCs w:val="20"/>
              </w:rPr>
              <w:t>(должность)</w:t>
            </w:r>
          </w:p>
        </w:tc>
        <w:tc>
          <w:tcPr>
            <w:tcW w:w="283" w:type="dxa"/>
          </w:tcPr>
          <w:p w14:paraId="3FA0249A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DA90E25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987E9B">
              <w:rPr>
                <w:sz w:val="20"/>
                <w:szCs w:val="20"/>
              </w:rPr>
              <w:t>(подпись)</w:t>
            </w:r>
          </w:p>
        </w:tc>
        <w:tc>
          <w:tcPr>
            <w:tcW w:w="284" w:type="dxa"/>
          </w:tcPr>
          <w:p w14:paraId="5990985A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281" w:type="dxa"/>
            <w:tcBorders>
              <w:top w:val="single" w:sz="4" w:space="0" w:color="auto"/>
            </w:tcBorders>
          </w:tcPr>
          <w:p w14:paraId="1B3198BA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987E9B">
              <w:rPr>
                <w:sz w:val="20"/>
                <w:szCs w:val="20"/>
              </w:rPr>
              <w:t>(</w:t>
            </w:r>
            <w:r w:rsidR="00A809B1">
              <w:rPr>
                <w:sz w:val="20"/>
                <w:szCs w:val="20"/>
              </w:rPr>
              <w:t>ФИО</w:t>
            </w:r>
            <w:r w:rsidRPr="00987E9B">
              <w:rPr>
                <w:sz w:val="20"/>
                <w:szCs w:val="20"/>
              </w:rPr>
              <w:t>)</w:t>
            </w:r>
          </w:p>
        </w:tc>
      </w:tr>
    </w:tbl>
    <w:p w14:paraId="6097DC92" w14:textId="77777777" w:rsidR="00070839" w:rsidRDefault="00070839">
      <w:pPr>
        <w:spacing w:after="160" w:line="259" w:lineRule="auto"/>
        <w:jc w:val="left"/>
        <w:rPr>
          <w:rFonts w:eastAsiaTheme="majorEastAsia" w:cstheme="majorBidi"/>
          <w:sz w:val="28"/>
          <w:szCs w:val="32"/>
        </w:rPr>
      </w:pPr>
      <w:r>
        <w:rPr>
          <w:rFonts w:eastAsiaTheme="majorEastAsia" w:cstheme="majorBidi"/>
          <w:sz w:val="28"/>
          <w:szCs w:val="32"/>
        </w:rPr>
        <w:br w:type="page"/>
      </w:r>
    </w:p>
    <w:p w14:paraId="3CF5A7DA" w14:textId="77777777" w:rsidR="00070839" w:rsidRPr="00070839" w:rsidRDefault="00070839" w:rsidP="00070839">
      <w:pPr>
        <w:pageBreakBefore/>
        <w:tabs>
          <w:tab w:val="left" w:pos="993"/>
        </w:tabs>
        <w:spacing w:before="240" w:after="120" w:line="240" w:lineRule="auto"/>
        <w:jc w:val="center"/>
        <w:rPr>
          <w:rFonts w:eastAsiaTheme="majorEastAsia" w:cstheme="majorBidi"/>
          <w:b/>
          <w:sz w:val="28"/>
          <w:szCs w:val="32"/>
        </w:rPr>
      </w:pPr>
      <w:r w:rsidRPr="00070839">
        <w:rPr>
          <w:rFonts w:eastAsiaTheme="majorEastAsia" w:cstheme="majorBidi"/>
          <w:b/>
          <w:sz w:val="28"/>
          <w:szCs w:val="32"/>
        </w:rPr>
        <w:lastRenderedPageBreak/>
        <w:t>Приложение А</w:t>
      </w:r>
    </w:p>
    <w:p w14:paraId="373535BB" w14:textId="77777777" w:rsidR="00070839" w:rsidRPr="00070839" w:rsidRDefault="00070839" w:rsidP="00070839">
      <w:pPr>
        <w:tabs>
          <w:tab w:val="left" w:pos="993"/>
        </w:tabs>
        <w:spacing w:before="240" w:after="120" w:line="240" w:lineRule="auto"/>
        <w:jc w:val="center"/>
        <w:rPr>
          <w:rFonts w:eastAsiaTheme="majorEastAsia" w:cstheme="majorBidi"/>
          <w:b/>
          <w:sz w:val="28"/>
          <w:szCs w:val="32"/>
        </w:rPr>
      </w:pPr>
      <w:r w:rsidRPr="00070839">
        <w:rPr>
          <w:rFonts w:eastAsiaTheme="majorEastAsia" w:cstheme="majorBidi"/>
          <w:b/>
          <w:sz w:val="28"/>
          <w:szCs w:val="32"/>
        </w:rPr>
        <w:t>(обязательное)</w:t>
      </w:r>
    </w:p>
    <w:p w14:paraId="0F5B111E" w14:textId="77777777" w:rsidR="00070839" w:rsidRDefault="00D97D96" w:rsidP="00070839">
      <w:pPr>
        <w:tabs>
          <w:tab w:val="left" w:pos="993"/>
        </w:tabs>
        <w:spacing w:before="240" w:after="120" w:line="240" w:lineRule="auto"/>
        <w:jc w:val="center"/>
        <w:rPr>
          <w:b/>
          <w:sz w:val="28"/>
          <w:szCs w:val="28"/>
        </w:rPr>
      </w:pPr>
      <w:r w:rsidRPr="00D97D96">
        <w:rPr>
          <w:b/>
          <w:bCs/>
          <w:sz w:val="28"/>
          <w:szCs w:val="28"/>
        </w:rPr>
        <w:t xml:space="preserve">Перечень </w:t>
      </w:r>
      <w:r w:rsidRPr="00D97D96">
        <w:rPr>
          <w:b/>
          <w:sz w:val="28"/>
          <w:szCs w:val="28"/>
        </w:rPr>
        <w:t>программных средств, установленных на предприятии</w:t>
      </w:r>
    </w:p>
    <w:p w14:paraId="33AC58A2" w14:textId="77777777" w:rsidR="001813A9" w:rsidRDefault="001813A9" w:rsidP="001813A9">
      <w:pPr>
        <w:tabs>
          <w:tab w:val="left" w:pos="993"/>
        </w:tabs>
        <w:spacing w:line="240" w:lineRule="auto"/>
        <w:rPr>
          <w:rFonts w:eastAsiaTheme="majorEastAsia" w:cstheme="majorBidi"/>
          <w:sz w:val="28"/>
          <w:szCs w:val="32"/>
        </w:rPr>
      </w:pPr>
    </w:p>
    <w:p w14:paraId="75D1032F" w14:textId="77777777" w:rsidR="00D97D96" w:rsidRDefault="00D97D96" w:rsidP="00D97D96">
      <w:pPr>
        <w:tabs>
          <w:tab w:val="left" w:pos="993"/>
        </w:tabs>
        <w:spacing w:before="240" w:after="120" w:line="240" w:lineRule="auto"/>
        <w:rPr>
          <w:rFonts w:eastAsiaTheme="majorEastAsia" w:cstheme="majorBidi"/>
          <w:sz w:val="28"/>
          <w:szCs w:val="32"/>
        </w:rPr>
      </w:pPr>
      <w:r>
        <w:rPr>
          <w:rFonts w:eastAsiaTheme="majorEastAsia" w:cstheme="majorBidi"/>
          <w:sz w:val="28"/>
          <w:szCs w:val="32"/>
        </w:rPr>
        <w:t xml:space="preserve">Таблица А.1 - </w:t>
      </w:r>
      <w:r w:rsidRPr="00D97D96">
        <w:rPr>
          <w:rFonts w:eastAsiaTheme="majorEastAsia" w:cstheme="majorBidi"/>
          <w:sz w:val="28"/>
          <w:szCs w:val="32"/>
        </w:rPr>
        <w:t>Перечень программных средств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1"/>
      </w:tblGrid>
      <w:tr w:rsidR="001813A9" w14:paraId="71E4F4CE" w14:textId="77777777" w:rsidTr="00100131">
        <w:tc>
          <w:tcPr>
            <w:tcW w:w="4673" w:type="dxa"/>
          </w:tcPr>
          <w:p w14:paraId="6E741516" w14:textId="77777777" w:rsidR="001813A9" w:rsidRDefault="001813A9" w:rsidP="00F6363B">
            <w:pPr>
              <w:spacing w:after="160" w:line="259" w:lineRule="auto"/>
              <w:jc w:val="center"/>
            </w:pPr>
            <w:r>
              <w:t>Наименование программного обеспечения</w:t>
            </w:r>
          </w:p>
        </w:tc>
        <w:tc>
          <w:tcPr>
            <w:tcW w:w="4671" w:type="dxa"/>
          </w:tcPr>
          <w:p w14:paraId="7659E64C" w14:textId="77777777" w:rsidR="001813A9" w:rsidRDefault="001813A9" w:rsidP="00F6363B">
            <w:pPr>
              <w:spacing w:after="160" w:line="259" w:lineRule="auto"/>
              <w:jc w:val="center"/>
            </w:pPr>
            <w:r>
              <w:t>Назначение программного обеспечения</w:t>
            </w:r>
          </w:p>
        </w:tc>
      </w:tr>
      <w:tr w:rsidR="001813A9" w14:paraId="6D36469B" w14:textId="77777777" w:rsidTr="00100131">
        <w:trPr>
          <w:trHeight w:val="1134"/>
        </w:trPr>
        <w:tc>
          <w:tcPr>
            <w:tcW w:w="4673" w:type="dxa"/>
          </w:tcPr>
          <w:p w14:paraId="77908522" w14:textId="5C004C50" w:rsidR="001813A9" w:rsidRDefault="00F5416D" w:rsidP="00F6363B">
            <w:pPr>
              <w:spacing w:after="160" w:line="259" w:lineRule="auto"/>
              <w:jc w:val="left"/>
            </w:pPr>
            <w:r w:rsidRPr="00F5416D">
              <w:t>Visual Studio 2026</w:t>
            </w:r>
          </w:p>
        </w:tc>
        <w:tc>
          <w:tcPr>
            <w:tcW w:w="4671" w:type="dxa"/>
          </w:tcPr>
          <w:p w14:paraId="7E5064C1" w14:textId="560760E5" w:rsidR="001813A9" w:rsidRDefault="00B74629" w:rsidP="00F6363B">
            <w:pPr>
              <w:spacing w:after="160" w:line="259" w:lineRule="auto"/>
              <w:jc w:val="left"/>
            </w:pPr>
            <w:r w:rsidRPr="00B74629">
              <w:t xml:space="preserve">Интегрированная среда разработки, в которой создаётся проект веб-приложения ASP.NET Core. Подключаются библиотеки: </w:t>
            </w:r>
            <w:proofErr w:type="spellStart"/>
            <w:r w:rsidRPr="00B74629">
              <w:t>MailKit</w:t>
            </w:r>
            <w:proofErr w:type="spellEnd"/>
            <w:r w:rsidRPr="00B74629">
              <w:t xml:space="preserve"> (асинхронная отправка </w:t>
            </w:r>
            <w:proofErr w:type="spellStart"/>
            <w:r w:rsidRPr="00B74629">
              <w:t>email</w:t>
            </w:r>
            <w:proofErr w:type="spellEnd"/>
            <w:r w:rsidRPr="00B74629">
              <w:t xml:space="preserve"> через SMTP), </w:t>
            </w:r>
            <w:proofErr w:type="spellStart"/>
            <w:r w:rsidRPr="00B74629">
              <w:t>Microsoft.EntityFrameworkCore</w:t>
            </w:r>
            <w:proofErr w:type="spellEnd"/>
            <w:r w:rsidRPr="00B74629">
              <w:t xml:space="preserve"> (ORM и миграции), </w:t>
            </w:r>
            <w:proofErr w:type="spellStart"/>
            <w:r w:rsidRPr="00B74629">
              <w:t>Npgsql.EntityFrameworkCore.PostgreSQL</w:t>
            </w:r>
            <w:proofErr w:type="spellEnd"/>
            <w:r w:rsidRPr="00B74629">
              <w:t xml:space="preserve"> (провайдер для </w:t>
            </w:r>
            <w:proofErr w:type="spellStart"/>
            <w:r w:rsidRPr="00B74629">
              <w:t>PostgreSQL</w:t>
            </w:r>
            <w:proofErr w:type="spellEnd"/>
            <w:r w:rsidRPr="00B74629">
              <w:t xml:space="preserve">), </w:t>
            </w:r>
            <w:proofErr w:type="spellStart"/>
            <w:r w:rsidRPr="00B74629">
              <w:t>Swashbuckle.AspNetCore</w:t>
            </w:r>
            <w:proofErr w:type="spellEnd"/>
            <w:r w:rsidRPr="00B74629">
              <w:t xml:space="preserve"> (генерация </w:t>
            </w:r>
            <w:proofErr w:type="spellStart"/>
            <w:r w:rsidRPr="00B74629">
              <w:t>Swagger</w:t>
            </w:r>
            <w:proofErr w:type="spellEnd"/>
            <w:r w:rsidRPr="00B74629">
              <w:t>-документации). Обеспечивает редактирование кода, отладку и сборку сервиса.</w:t>
            </w:r>
          </w:p>
        </w:tc>
      </w:tr>
      <w:tr w:rsidR="001813A9" w14:paraId="2C925FFA" w14:textId="77777777" w:rsidTr="00100131">
        <w:trPr>
          <w:trHeight w:val="1134"/>
        </w:trPr>
        <w:tc>
          <w:tcPr>
            <w:tcW w:w="4673" w:type="dxa"/>
          </w:tcPr>
          <w:p w14:paraId="563FAA4F" w14:textId="3545FCAE" w:rsidR="001813A9" w:rsidRPr="00F5416D" w:rsidRDefault="00F5416D" w:rsidP="00F6363B">
            <w:pPr>
              <w:spacing w:after="160" w:line="259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PostgreSQL</w:t>
            </w:r>
          </w:p>
        </w:tc>
        <w:tc>
          <w:tcPr>
            <w:tcW w:w="4671" w:type="dxa"/>
          </w:tcPr>
          <w:p w14:paraId="6375783B" w14:textId="2DD42160" w:rsidR="001813A9" w:rsidRDefault="00B74629" w:rsidP="00F6363B">
            <w:pPr>
              <w:spacing w:after="160" w:line="259" w:lineRule="auto"/>
              <w:jc w:val="left"/>
            </w:pPr>
            <w:r w:rsidRPr="00B74629">
              <w:t xml:space="preserve">Реляционная СУБД для хранения истории отправленных уведомлений (получатель, тема, текст, время). </w:t>
            </w:r>
            <w:proofErr w:type="spellStart"/>
            <w:r w:rsidRPr="00B74629">
              <w:t>pgAdmin</w:t>
            </w:r>
            <w:proofErr w:type="spellEnd"/>
            <w:r w:rsidRPr="00B74629">
              <w:t xml:space="preserve"> используется для просмотра таблиц, выполнения SQL-запросов и контроля целостности данных.</w:t>
            </w:r>
          </w:p>
        </w:tc>
      </w:tr>
      <w:tr w:rsidR="00D00E5A" w14:paraId="124C4769" w14:textId="77777777" w:rsidTr="00100131">
        <w:trPr>
          <w:trHeight w:val="1134"/>
        </w:trPr>
        <w:tc>
          <w:tcPr>
            <w:tcW w:w="4673" w:type="dxa"/>
          </w:tcPr>
          <w:p w14:paraId="0678CCEB" w14:textId="4016F516" w:rsidR="00D00E5A" w:rsidRPr="00F5416D" w:rsidRDefault="00D00E5A" w:rsidP="00D00E5A">
            <w:pPr>
              <w:spacing w:after="160" w:line="259" w:lineRule="auto"/>
              <w:jc w:val="left"/>
              <w:rPr>
                <w:lang w:val="en-US"/>
              </w:rPr>
            </w:pPr>
            <w:r w:rsidRPr="0088279D">
              <w:t>.NET Framework 4.8</w:t>
            </w:r>
          </w:p>
        </w:tc>
        <w:tc>
          <w:tcPr>
            <w:tcW w:w="4671" w:type="dxa"/>
          </w:tcPr>
          <w:p w14:paraId="635A17B4" w14:textId="63BA9EB5" w:rsidR="00D00E5A" w:rsidRDefault="00D00E5A" w:rsidP="00D00E5A">
            <w:pPr>
              <w:spacing w:after="160" w:line="259" w:lineRule="auto"/>
              <w:jc w:val="left"/>
            </w:pPr>
            <w:r w:rsidRPr="0088279D">
              <w:t xml:space="preserve">Платформа, необходимая для компиляции и запуска Windows </w:t>
            </w:r>
            <w:proofErr w:type="spellStart"/>
            <w:r w:rsidRPr="0088279D">
              <w:t>Forms</w:t>
            </w:r>
            <w:proofErr w:type="spellEnd"/>
            <w:r w:rsidRPr="0088279D">
              <w:t>-приложения. Включает среду выполнения (CLR), библиотеки для работы с печатью (</w:t>
            </w:r>
            <w:proofErr w:type="spellStart"/>
            <w:r w:rsidRPr="0088279D">
              <w:t>System.Drawing.Printing</w:t>
            </w:r>
            <w:proofErr w:type="spellEnd"/>
            <w:r w:rsidRPr="0088279D">
              <w:t>), графическим интерфейсом и доступом к данным (ADO.NET).</w:t>
            </w:r>
          </w:p>
        </w:tc>
      </w:tr>
      <w:tr w:rsidR="001813A9" w14:paraId="68927EE1" w14:textId="77777777" w:rsidTr="00100131">
        <w:trPr>
          <w:trHeight w:val="1134"/>
        </w:trPr>
        <w:tc>
          <w:tcPr>
            <w:tcW w:w="4673" w:type="dxa"/>
          </w:tcPr>
          <w:p w14:paraId="135C33A8" w14:textId="7996DE63" w:rsidR="001813A9" w:rsidRPr="00F5416D" w:rsidRDefault="00F5416D" w:rsidP="00F6363B">
            <w:pPr>
              <w:spacing w:after="160" w:line="259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Git</w:t>
            </w:r>
          </w:p>
        </w:tc>
        <w:tc>
          <w:tcPr>
            <w:tcW w:w="4671" w:type="dxa"/>
          </w:tcPr>
          <w:p w14:paraId="53366376" w14:textId="702E6C00" w:rsidR="001813A9" w:rsidRPr="00B74629" w:rsidRDefault="00B74629" w:rsidP="00F6363B">
            <w:pPr>
              <w:spacing w:after="160" w:line="259" w:lineRule="auto"/>
              <w:jc w:val="left"/>
            </w:pPr>
            <w:r w:rsidRPr="00B74629">
              <w:t>Распределённая система контроля версий. Применяется для отслеживания изменений исходного кода, создания коммитов и управления ветками.</w:t>
            </w:r>
          </w:p>
        </w:tc>
      </w:tr>
    </w:tbl>
    <w:p w14:paraId="01235760" w14:textId="04D2F86C" w:rsidR="001813A9" w:rsidRDefault="001813A9" w:rsidP="001813A9"/>
    <w:p w14:paraId="43DBAF07" w14:textId="77777777" w:rsidR="001813A9" w:rsidRPr="00070839" w:rsidRDefault="001813A9" w:rsidP="001813A9">
      <w:pPr>
        <w:pageBreakBefore/>
        <w:tabs>
          <w:tab w:val="left" w:pos="993"/>
        </w:tabs>
        <w:spacing w:before="240" w:after="120" w:line="240" w:lineRule="auto"/>
        <w:jc w:val="center"/>
        <w:rPr>
          <w:rFonts w:eastAsiaTheme="majorEastAsia" w:cstheme="majorBidi"/>
          <w:b/>
          <w:sz w:val="28"/>
          <w:szCs w:val="32"/>
        </w:rPr>
      </w:pPr>
      <w:r w:rsidRPr="00070839">
        <w:rPr>
          <w:rFonts w:eastAsiaTheme="majorEastAsia" w:cstheme="majorBidi"/>
          <w:b/>
          <w:sz w:val="28"/>
          <w:szCs w:val="32"/>
        </w:rPr>
        <w:lastRenderedPageBreak/>
        <w:t xml:space="preserve">Приложение </w:t>
      </w:r>
      <w:r>
        <w:rPr>
          <w:rFonts w:eastAsiaTheme="majorEastAsia" w:cstheme="majorBidi"/>
          <w:b/>
          <w:sz w:val="28"/>
          <w:szCs w:val="32"/>
        </w:rPr>
        <w:t>Б</w:t>
      </w:r>
    </w:p>
    <w:p w14:paraId="5DD67F60" w14:textId="77777777" w:rsidR="001813A9" w:rsidRPr="00070839" w:rsidRDefault="001813A9" w:rsidP="001813A9">
      <w:pPr>
        <w:tabs>
          <w:tab w:val="left" w:pos="993"/>
        </w:tabs>
        <w:spacing w:before="240" w:after="120" w:line="240" w:lineRule="auto"/>
        <w:jc w:val="center"/>
        <w:rPr>
          <w:rFonts w:eastAsiaTheme="majorEastAsia" w:cstheme="majorBidi"/>
          <w:b/>
          <w:sz w:val="28"/>
          <w:szCs w:val="32"/>
        </w:rPr>
      </w:pPr>
      <w:r w:rsidRPr="00070839">
        <w:rPr>
          <w:rFonts w:eastAsiaTheme="majorEastAsia" w:cstheme="majorBidi"/>
          <w:b/>
          <w:sz w:val="28"/>
          <w:szCs w:val="32"/>
        </w:rPr>
        <w:t>(обязательное)</w:t>
      </w:r>
    </w:p>
    <w:p w14:paraId="4CAE1849" w14:textId="2681DBC1" w:rsidR="001813A9" w:rsidRPr="001F48FB" w:rsidRDefault="00D00E5A" w:rsidP="001F48FB">
      <w:pPr>
        <w:tabs>
          <w:tab w:val="left" w:pos="993"/>
        </w:tabs>
        <w:spacing w:before="240" w:after="240" w:line="240" w:lineRule="auto"/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  <w:r w:rsidRPr="00D00E5A">
        <w:rPr>
          <w:rStyle w:val="af"/>
          <w:color w:val="0F1115"/>
          <w:sz w:val="28"/>
          <w:szCs w:val="28"/>
          <w:shd w:val="clear" w:color="auto" w:fill="FFFFFF"/>
        </w:rPr>
        <w:t>Техническое задание на разработку информационной системы для автоматизации внутреннего документооборота военного комиссариата</w:t>
      </w:r>
    </w:p>
    <w:p w14:paraId="4DE68402" w14:textId="77777777" w:rsidR="00482183" w:rsidRPr="00BD69FF" w:rsidRDefault="00482183" w:rsidP="000B49E5">
      <w:pPr>
        <w:tabs>
          <w:tab w:val="left" w:pos="1134"/>
        </w:tabs>
        <w:spacing w:line="360" w:lineRule="auto"/>
        <w:ind w:firstLine="709"/>
        <w:rPr>
          <w:rFonts w:eastAsiaTheme="majorEastAsia" w:cstheme="majorBidi"/>
          <w:b/>
          <w:sz w:val="28"/>
          <w:szCs w:val="28"/>
        </w:rPr>
      </w:pPr>
      <w:r w:rsidRPr="00BD69FF">
        <w:rPr>
          <w:rFonts w:eastAsiaTheme="majorEastAsia" w:cstheme="majorBidi"/>
          <w:b/>
          <w:sz w:val="28"/>
          <w:szCs w:val="28"/>
        </w:rPr>
        <w:t>Цель проекта</w:t>
      </w:r>
      <w:r w:rsidR="00F36827" w:rsidRPr="00BD69FF">
        <w:rPr>
          <w:rFonts w:eastAsiaTheme="majorEastAsia" w:cstheme="majorBidi"/>
          <w:b/>
          <w:sz w:val="28"/>
          <w:szCs w:val="28"/>
        </w:rPr>
        <w:t>:</w:t>
      </w:r>
    </w:p>
    <w:p w14:paraId="2DF9DA1A" w14:textId="77777777" w:rsidR="001F48FB" w:rsidRPr="001F48FB" w:rsidRDefault="001F48FB" w:rsidP="001F48FB">
      <w:pPr>
        <w:tabs>
          <w:tab w:val="left" w:pos="1134"/>
        </w:tabs>
        <w:spacing w:line="360" w:lineRule="auto"/>
        <w:ind w:firstLine="709"/>
        <w:rPr>
          <w:color w:val="0F1115"/>
          <w:sz w:val="28"/>
          <w:szCs w:val="28"/>
          <w:shd w:val="clear" w:color="auto" w:fill="FFFFFF"/>
        </w:rPr>
      </w:pPr>
      <w:r w:rsidRPr="001F48FB">
        <w:rPr>
          <w:color w:val="0F1115"/>
          <w:sz w:val="28"/>
          <w:szCs w:val="28"/>
          <w:shd w:val="clear" w:color="auto" w:fill="FFFFFF"/>
        </w:rPr>
        <w:t xml:space="preserve">Получить работающее настольное Windows </w:t>
      </w:r>
      <w:proofErr w:type="spellStart"/>
      <w:r w:rsidRPr="001F48FB">
        <w:rPr>
          <w:color w:val="0F1115"/>
          <w:sz w:val="28"/>
          <w:szCs w:val="28"/>
          <w:shd w:val="clear" w:color="auto" w:fill="FFFFFF"/>
        </w:rPr>
        <w:t>Forms</w:t>
      </w:r>
      <w:proofErr w:type="spellEnd"/>
      <w:r w:rsidRPr="001F48FB">
        <w:rPr>
          <w:color w:val="0F1115"/>
          <w:sz w:val="28"/>
          <w:szCs w:val="28"/>
          <w:shd w:val="clear" w:color="auto" w:fill="FFFFFF"/>
        </w:rPr>
        <w:t>-приложение для автоматизации внутреннего документооборота военного комиссариата, решить задачу оперативного создания, регистрации, назначения исполнителей, контроля исполнения и печати внутренних документов (приказов, распоряжений, служебных записок, списков призывников) с обеспечением юридической значимости и аудита действий.</w:t>
      </w:r>
    </w:p>
    <w:p w14:paraId="658002D7" w14:textId="2864616A" w:rsidR="001F48FB" w:rsidRPr="001F48FB" w:rsidRDefault="00482183" w:rsidP="001F48FB">
      <w:pPr>
        <w:tabs>
          <w:tab w:val="left" w:pos="1134"/>
        </w:tabs>
        <w:spacing w:line="360" w:lineRule="auto"/>
        <w:ind w:firstLine="709"/>
        <w:rPr>
          <w:rFonts w:eastAsiaTheme="majorEastAsia" w:cstheme="majorBidi"/>
          <w:b/>
          <w:sz w:val="28"/>
          <w:szCs w:val="28"/>
        </w:rPr>
      </w:pPr>
      <w:r w:rsidRPr="00BD69FF">
        <w:rPr>
          <w:rFonts w:eastAsiaTheme="majorEastAsia" w:cstheme="majorBidi"/>
          <w:b/>
          <w:sz w:val="28"/>
          <w:szCs w:val="28"/>
        </w:rPr>
        <w:t>Задачи</w:t>
      </w:r>
      <w:r w:rsidR="00F36827" w:rsidRPr="00BD69FF">
        <w:rPr>
          <w:rFonts w:eastAsiaTheme="majorEastAsia" w:cstheme="majorBidi"/>
          <w:b/>
          <w:sz w:val="28"/>
          <w:szCs w:val="28"/>
        </w:rPr>
        <w:t>:</w:t>
      </w:r>
    </w:p>
    <w:p w14:paraId="7AF9EA96" w14:textId="77777777" w:rsidR="001F48FB" w:rsidRPr="00A126F8" w:rsidRDefault="001F48FB" w:rsidP="001F48FB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A126F8">
        <w:rPr>
          <w:color w:val="0F1115"/>
          <w:sz w:val="28"/>
          <w:szCs w:val="28"/>
        </w:rPr>
        <w:t>изучить научно-техническую и справочную литературу по данной предметной области;</w:t>
      </w:r>
    </w:p>
    <w:p w14:paraId="60A97FB1" w14:textId="77777777" w:rsidR="001F48FB" w:rsidRPr="00A126F8" w:rsidRDefault="001F48FB" w:rsidP="001F48FB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A126F8">
        <w:rPr>
          <w:color w:val="0F1115"/>
          <w:sz w:val="28"/>
          <w:szCs w:val="28"/>
        </w:rPr>
        <w:t>выполнить анализ функциональных требований и предметной области военного комиссариата;</w:t>
      </w:r>
    </w:p>
    <w:p w14:paraId="6194853C" w14:textId="77777777" w:rsidR="001F48FB" w:rsidRPr="00A126F8" w:rsidRDefault="001F48FB" w:rsidP="001F48FB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A126F8">
        <w:rPr>
          <w:color w:val="0F1115"/>
          <w:sz w:val="28"/>
          <w:szCs w:val="28"/>
        </w:rPr>
        <w:t>разработать базу данных для хранения документов личных дел призывников, военнообязанных и внутренней служебной документации;</w:t>
      </w:r>
    </w:p>
    <w:p w14:paraId="19C84A22" w14:textId="77777777" w:rsidR="001F48FB" w:rsidRPr="00A126F8" w:rsidRDefault="001F48FB" w:rsidP="001F48FB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A126F8">
        <w:rPr>
          <w:color w:val="0F1115"/>
          <w:sz w:val="28"/>
          <w:szCs w:val="28"/>
        </w:rPr>
        <w:t>сформировать руководство пользователя, руководство программиста и другую необходимую сопроводительную документацию.</w:t>
      </w:r>
    </w:p>
    <w:p w14:paraId="2ED7E680" w14:textId="77777777" w:rsidR="00482183" w:rsidRPr="00BD69FF" w:rsidRDefault="00482183" w:rsidP="000B49E5">
      <w:pPr>
        <w:tabs>
          <w:tab w:val="left" w:pos="1134"/>
        </w:tabs>
        <w:spacing w:line="360" w:lineRule="auto"/>
        <w:ind w:firstLine="709"/>
        <w:rPr>
          <w:rFonts w:eastAsiaTheme="majorEastAsia" w:cstheme="majorBidi"/>
          <w:b/>
          <w:sz w:val="28"/>
          <w:szCs w:val="28"/>
        </w:rPr>
      </w:pPr>
      <w:r w:rsidRPr="00BD69FF">
        <w:rPr>
          <w:rFonts w:eastAsiaTheme="majorEastAsia" w:cstheme="majorBidi"/>
          <w:b/>
          <w:sz w:val="28"/>
          <w:szCs w:val="28"/>
        </w:rPr>
        <w:t>Требования к результату</w:t>
      </w:r>
      <w:r w:rsidR="00F36827" w:rsidRPr="00BD69FF">
        <w:rPr>
          <w:rFonts w:eastAsiaTheme="majorEastAsia" w:cstheme="majorBidi"/>
          <w:b/>
          <w:sz w:val="28"/>
          <w:szCs w:val="28"/>
        </w:rPr>
        <w:t>:</w:t>
      </w:r>
    </w:p>
    <w:p w14:paraId="380D5DD9" w14:textId="77777777" w:rsidR="00B15D6A" w:rsidRPr="00B15D6A" w:rsidRDefault="00B15D6A" w:rsidP="00B15D6A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  <w:r w:rsidRPr="00B15D6A">
        <w:rPr>
          <w:rStyle w:val="af"/>
          <w:rFonts w:eastAsiaTheme="majorEastAsia"/>
          <w:color w:val="0F1115"/>
          <w:sz w:val="28"/>
          <w:szCs w:val="28"/>
        </w:rPr>
        <w:t>Функциональные:</w:t>
      </w:r>
    </w:p>
    <w:p w14:paraId="73D6207A" w14:textId="77777777" w:rsidR="00B15D6A" w:rsidRPr="00B15D6A" w:rsidRDefault="00B15D6A" w:rsidP="00B15D6A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B15D6A">
        <w:rPr>
          <w:color w:val="0F1115"/>
          <w:sz w:val="28"/>
          <w:szCs w:val="28"/>
        </w:rPr>
        <w:t>Авторизация и аутентификация сотрудников по логину и паролю с хэшированием.</w:t>
      </w:r>
    </w:p>
    <w:p w14:paraId="78A8CF92" w14:textId="77777777" w:rsidR="00B15D6A" w:rsidRPr="00B15D6A" w:rsidRDefault="00B15D6A" w:rsidP="00B15D6A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B15D6A">
        <w:rPr>
          <w:color w:val="0F1115"/>
          <w:sz w:val="28"/>
          <w:szCs w:val="28"/>
        </w:rPr>
        <w:t>Создание, редактирование и удаление документов руководителем.</w:t>
      </w:r>
    </w:p>
    <w:p w14:paraId="7F2FF990" w14:textId="77777777" w:rsidR="00B15D6A" w:rsidRPr="00B15D6A" w:rsidRDefault="00B15D6A" w:rsidP="00B15D6A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B15D6A">
        <w:rPr>
          <w:color w:val="0F1115"/>
          <w:sz w:val="28"/>
          <w:szCs w:val="28"/>
        </w:rPr>
        <w:t>Назначение ответственного исполнителя и срока исполнения.</w:t>
      </w:r>
    </w:p>
    <w:p w14:paraId="6E860E4F" w14:textId="77777777" w:rsidR="00B15D6A" w:rsidRPr="00B15D6A" w:rsidRDefault="00B15D6A" w:rsidP="00B15D6A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B15D6A">
        <w:rPr>
          <w:color w:val="0F1115"/>
          <w:sz w:val="28"/>
          <w:szCs w:val="28"/>
        </w:rPr>
        <w:t>Постановка резолюции с текстовым комментарием.</w:t>
      </w:r>
    </w:p>
    <w:p w14:paraId="27DFD66D" w14:textId="77777777" w:rsidR="00B15D6A" w:rsidRPr="00B15D6A" w:rsidRDefault="00B15D6A" w:rsidP="00B15D6A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B15D6A">
        <w:rPr>
          <w:color w:val="0F1115"/>
          <w:sz w:val="28"/>
          <w:szCs w:val="28"/>
        </w:rPr>
        <w:t>Отметка об исполнении с возможностью прикрепить файл-отчёт.</w:t>
      </w:r>
    </w:p>
    <w:p w14:paraId="5131D276" w14:textId="77777777" w:rsidR="00B15D6A" w:rsidRPr="00B15D6A" w:rsidRDefault="00B15D6A" w:rsidP="00B15D6A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B15D6A">
        <w:rPr>
          <w:color w:val="0F1115"/>
          <w:sz w:val="28"/>
          <w:szCs w:val="28"/>
        </w:rPr>
        <w:t>Просмотр исполнителем порученных документов с фильтрацией по статусу (назначено, в работе, выполнено, просрочено) и дате.</w:t>
      </w:r>
    </w:p>
    <w:p w14:paraId="7F63E1EA" w14:textId="77777777" w:rsidR="00B15D6A" w:rsidRPr="00B15D6A" w:rsidRDefault="00B15D6A" w:rsidP="00B15D6A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B15D6A">
        <w:rPr>
          <w:color w:val="0F1115"/>
          <w:sz w:val="28"/>
          <w:szCs w:val="28"/>
        </w:rPr>
        <w:lastRenderedPageBreak/>
        <w:t>Автоматическое уведомление исполнителя о новом поручении (при запуске приложения).</w:t>
      </w:r>
    </w:p>
    <w:p w14:paraId="35DEC12C" w14:textId="77777777" w:rsidR="00B15D6A" w:rsidRPr="00B15D6A" w:rsidRDefault="00B15D6A" w:rsidP="00B15D6A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B15D6A">
        <w:rPr>
          <w:color w:val="0F1115"/>
          <w:sz w:val="28"/>
          <w:szCs w:val="28"/>
        </w:rPr>
        <w:t>Печать документа (приказа, служебной записки) с предварительным просмотром.</w:t>
      </w:r>
    </w:p>
    <w:p w14:paraId="3DA595DE" w14:textId="77777777" w:rsidR="00B15D6A" w:rsidRPr="00B15D6A" w:rsidRDefault="00B15D6A" w:rsidP="00B15D6A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B15D6A">
        <w:rPr>
          <w:color w:val="0F1115"/>
          <w:sz w:val="28"/>
          <w:szCs w:val="28"/>
        </w:rPr>
        <w:t>Формирование отчёта по исполнительской дисциплине за выбранный период.</w:t>
      </w:r>
    </w:p>
    <w:p w14:paraId="14733A2C" w14:textId="77777777" w:rsidR="00B15D6A" w:rsidRPr="00B15D6A" w:rsidRDefault="00B15D6A" w:rsidP="00B15D6A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B15D6A">
        <w:rPr>
          <w:color w:val="0F1115"/>
          <w:sz w:val="28"/>
          <w:szCs w:val="28"/>
        </w:rPr>
        <w:t>Полный журнал аудита: кто, когда, какое действие, с каким документом.</w:t>
      </w:r>
    </w:p>
    <w:p w14:paraId="238B5944" w14:textId="77777777" w:rsidR="00B15D6A" w:rsidRPr="00B15D6A" w:rsidRDefault="00B15D6A" w:rsidP="00B15D6A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  <w:r w:rsidRPr="00B15D6A">
        <w:rPr>
          <w:rStyle w:val="af"/>
          <w:rFonts w:eastAsiaTheme="majorEastAsia"/>
          <w:color w:val="0F1115"/>
          <w:sz w:val="28"/>
          <w:szCs w:val="28"/>
        </w:rPr>
        <w:t>Нефункциональные:</w:t>
      </w:r>
    </w:p>
    <w:p w14:paraId="33EC50C8" w14:textId="77777777" w:rsidR="00B15D6A" w:rsidRPr="00B15D6A" w:rsidRDefault="00B15D6A" w:rsidP="00B15D6A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B15D6A">
        <w:rPr>
          <w:color w:val="0F1115"/>
          <w:sz w:val="28"/>
          <w:szCs w:val="28"/>
        </w:rPr>
        <w:t>Время отклика интерфейса на действия пользователя ≤ 1 секунда.</w:t>
      </w:r>
    </w:p>
    <w:p w14:paraId="0BE3E2A6" w14:textId="77777777" w:rsidR="00B15D6A" w:rsidRPr="00B15D6A" w:rsidRDefault="00B15D6A" w:rsidP="00B15D6A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B15D6A">
        <w:rPr>
          <w:color w:val="0F1115"/>
          <w:sz w:val="28"/>
          <w:szCs w:val="28"/>
        </w:rPr>
        <w:t>Поддержка работы на Windows 10/11 с .NET Framework 4.8.</w:t>
      </w:r>
    </w:p>
    <w:p w14:paraId="407AB38D" w14:textId="77777777" w:rsidR="00B15D6A" w:rsidRPr="00B15D6A" w:rsidRDefault="00B15D6A" w:rsidP="00B15D6A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B15D6A">
        <w:rPr>
          <w:color w:val="0F1115"/>
          <w:sz w:val="28"/>
          <w:szCs w:val="28"/>
        </w:rPr>
        <w:t>Защита персональных данных (хэширование паролей, разграничение доступа, шифрование строки подключения).</w:t>
      </w:r>
    </w:p>
    <w:p w14:paraId="3E46F95F" w14:textId="77777777" w:rsidR="00B15D6A" w:rsidRPr="00B15D6A" w:rsidRDefault="00B15D6A" w:rsidP="00B15D6A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B15D6A">
        <w:rPr>
          <w:color w:val="0F1115"/>
          <w:sz w:val="28"/>
          <w:szCs w:val="28"/>
        </w:rPr>
        <w:t>Масштабируемость: одновременная работа до 100 сотрудников.</w:t>
      </w:r>
    </w:p>
    <w:p w14:paraId="43D9807C" w14:textId="77777777" w:rsidR="00B15D6A" w:rsidRPr="00B15D6A" w:rsidRDefault="00B15D6A" w:rsidP="00B15D6A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B15D6A">
        <w:rPr>
          <w:color w:val="0F1115"/>
          <w:sz w:val="28"/>
          <w:szCs w:val="28"/>
        </w:rPr>
        <w:t>Надёжное логирование всех критических операций.</w:t>
      </w:r>
    </w:p>
    <w:p w14:paraId="0A23001F" w14:textId="77777777" w:rsidR="00B15D6A" w:rsidRPr="00B15D6A" w:rsidRDefault="00B15D6A" w:rsidP="00B15D6A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  <w:r w:rsidRPr="00B15D6A">
        <w:rPr>
          <w:rStyle w:val="af"/>
          <w:rFonts w:eastAsiaTheme="majorEastAsia"/>
          <w:color w:val="0F1115"/>
          <w:sz w:val="28"/>
          <w:szCs w:val="28"/>
        </w:rPr>
        <w:t>Технические:</w:t>
      </w:r>
    </w:p>
    <w:p w14:paraId="7BC86E63" w14:textId="77777777" w:rsidR="00B15D6A" w:rsidRPr="00B15D6A" w:rsidRDefault="00B15D6A" w:rsidP="00B15D6A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  <w:lang w:val="en-US"/>
        </w:rPr>
      </w:pPr>
      <w:r w:rsidRPr="00B15D6A">
        <w:rPr>
          <w:color w:val="0F1115"/>
          <w:sz w:val="28"/>
          <w:szCs w:val="28"/>
          <w:lang w:val="en-US"/>
        </w:rPr>
        <w:t>C# / .NET Framework 4.8 / Windows Forms (WinForms).</w:t>
      </w:r>
    </w:p>
    <w:p w14:paraId="533FD6F5" w14:textId="77777777" w:rsidR="00B15D6A" w:rsidRPr="00B15D6A" w:rsidRDefault="00B15D6A" w:rsidP="00B15D6A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B15D6A">
        <w:rPr>
          <w:color w:val="0F1115"/>
          <w:sz w:val="28"/>
          <w:szCs w:val="28"/>
        </w:rPr>
        <w:t xml:space="preserve">СУБД: </w:t>
      </w:r>
      <w:proofErr w:type="spellStart"/>
      <w:r w:rsidRPr="00B15D6A">
        <w:rPr>
          <w:color w:val="0F1115"/>
          <w:sz w:val="28"/>
          <w:szCs w:val="28"/>
        </w:rPr>
        <w:t>PostgreSQL</w:t>
      </w:r>
      <w:proofErr w:type="spellEnd"/>
      <w:r w:rsidRPr="00B15D6A">
        <w:rPr>
          <w:color w:val="0F1115"/>
          <w:sz w:val="28"/>
          <w:szCs w:val="28"/>
        </w:rPr>
        <w:t xml:space="preserve"> 15.</w:t>
      </w:r>
    </w:p>
    <w:p w14:paraId="53264CBE" w14:textId="77777777" w:rsidR="00B15D6A" w:rsidRPr="00B15D6A" w:rsidRDefault="00B15D6A" w:rsidP="00B15D6A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B15D6A">
        <w:rPr>
          <w:color w:val="0F1115"/>
          <w:sz w:val="28"/>
          <w:szCs w:val="28"/>
        </w:rPr>
        <w:t xml:space="preserve">Доступ к БД: </w:t>
      </w:r>
      <w:proofErr w:type="spellStart"/>
      <w:r w:rsidRPr="00B15D6A">
        <w:rPr>
          <w:color w:val="0F1115"/>
          <w:sz w:val="28"/>
          <w:szCs w:val="28"/>
        </w:rPr>
        <w:t>Npgsql</w:t>
      </w:r>
      <w:proofErr w:type="spellEnd"/>
      <w:r w:rsidRPr="00B15D6A">
        <w:rPr>
          <w:color w:val="0F1115"/>
          <w:sz w:val="28"/>
          <w:szCs w:val="28"/>
        </w:rPr>
        <w:t xml:space="preserve"> (прямые SQL-запросы или </w:t>
      </w:r>
      <w:proofErr w:type="spellStart"/>
      <w:r w:rsidRPr="00B15D6A">
        <w:rPr>
          <w:color w:val="0F1115"/>
          <w:sz w:val="28"/>
          <w:szCs w:val="28"/>
        </w:rPr>
        <w:t>Entity</w:t>
      </w:r>
      <w:proofErr w:type="spellEnd"/>
      <w:r w:rsidRPr="00B15D6A">
        <w:rPr>
          <w:color w:val="0F1115"/>
          <w:sz w:val="28"/>
          <w:szCs w:val="28"/>
        </w:rPr>
        <w:t xml:space="preserve"> Framework 6).</w:t>
      </w:r>
    </w:p>
    <w:p w14:paraId="7F5B09C2" w14:textId="77777777" w:rsidR="00B15D6A" w:rsidRPr="00B15D6A" w:rsidRDefault="00B15D6A" w:rsidP="00B15D6A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  <w:lang w:val="en-US"/>
        </w:rPr>
      </w:pPr>
      <w:r w:rsidRPr="00B15D6A">
        <w:rPr>
          <w:color w:val="0F1115"/>
          <w:sz w:val="28"/>
          <w:szCs w:val="28"/>
        </w:rPr>
        <w:t>Печать</w:t>
      </w:r>
      <w:r w:rsidRPr="00B15D6A">
        <w:rPr>
          <w:color w:val="0F1115"/>
          <w:sz w:val="28"/>
          <w:szCs w:val="28"/>
          <w:lang w:val="en-US"/>
        </w:rPr>
        <w:t xml:space="preserve">: </w:t>
      </w:r>
      <w:proofErr w:type="spellStart"/>
      <w:r w:rsidRPr="00B15D6A">
        <w:rPr>
          <w:color w:val="0F1115"/>
          <w:sz w:val="28"/>
          <w:szCs w:val="28"/>
          <w:lang w:val="en-US"/>
        </w:rPr>
        <w:t>PrintDocument</w:t>
      </w:r>
      <w:proofErr w:type="spellEnd"/>
      <w:r w:rsidRPr="00B15D6A">
        <w:rPr>
          <w:color w:val="0F1115"/>
          <w:sz w:val="28"/>
          <w:szCs w:val="28"/>
          <w:lang w:val="en-US"/>
        </w:rPr>
        <w:t xml:space="preserve"> + </w:t>
      </w:r>
      <w:proofErr w:type="spellStart"/>
      <w:r w:rsidRPr="00B15D6A">
        <w:rPr>
          <w:color w:val="0F1115"/>
          <w:sz w:val="28"/>
          <w:szCs w:val="28"/>
          <w:lang w:val="en-US"/>
        </w:rPr>
        <w:t>PrintPreviewDialog</w:t>
      </w:r>
      <w:proofErr w:type="spellEnd"/>
      <w:r w:rsidRPr="00B15D6A">
        <w:rPr>
          <w:color w:val="0F1115"/>
          <w:sz w:val="28"/>
          <w:szCs w:val="28"/>
          <w:lang w:val="en-US"/>
        </w:rPr>
        <w:t xml:space="preserve"> + iTextSharp (PDF).</w:t>
      </w:r>
    </w:p>
    <w:p w14:paraId="2334C038" w14:textId="77777777" w:rsidR="00B15D6A" w:rsidRPr="00B15D6A" w:rsidRDefault="00B15D6A" w:rsidP="00B15D6A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B15D6A">
        <w:rPr>
          <w:color w:val="0F1115"/>
          <w:sz w:val="28"/>
          <w:szCs w:val="28"/>
        </w:rPr>
        <w:t xml:space="preserve">Система контроля версий: </w:t>
      </w:r>
      <w:proofErr w:type="spellStart"/>
      <w:r w:rsidRPr="00B15D6A">
        <w:rPr>
          <w:color w:val="0F1115"/>
          <w:sz w:val="28"/>
          <w:szCs w:val="28"/>
        </w:rPr>
        <w:t>Git</w:t>
      </w:r>
      <w:proofErr w:type="spellEnd"/>
      <w:r w:rsidRPr="00B15D6A">
        <w:rPr>
          <w:color w:val="0F1115"/>
          <w:sz w:val="28"/>
          <w:szCs w:val="28"/>
        </w:rPr>
        <w:t>.</w:t>
      </w:r>
    </w:p>
    <w:p w14:paraId="0B8B056E" w14:textId="7378D90A" w:rsidR="001813A9" w:rsidRPr="00B15D6A" w:rsidRDefault="00B15D6A" w:rsidP="00B15D6A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B15D6A">
        <w:rPr>
          <w:color w:val="0F1115"/>
          <w:sz w:val="28"/>
          <w:szCs w:val="28"/>
        </w:rPr>
        <w:t xml:space="preserve">Сервер БД: Windows Server или Linux (Ubuntu) с </w:t>
      </w:r>
      <w:proofErr w:type="spellStart"/>
      <w:r w:rsidRPr="00B15D6A">
        <w:rPr>
          <w:color w:val="0F1115"/>
          <w:sz w:val="28"/>
          <w:szCs w:val="28"/>
        </w:rPr>
        <w:t>PostgreSQL</w:t>
      </w:r>
      <w:proofErr w:type="spellEnd"/>
      <w:r w:rsidRPr="00B15D6A">
        <w:rPr>
          <w:color w:val="0F1115"/>
          <w:sz w:val="28"/>
          <w:szCs w:val="28"/>
        </w:rPr>
        <w:t>.</w:t>
      </w:r>
    </w:p>
    <w:sectPr w:rsidR="001813A9" w:rsidRPr="00B15D6A" w:rsidSect="001C62F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FDDA4" w14:textId="77777777" w:rsidR="00A01E13" w:rsidRDefault="00A01E13" w:rsidP="006D587E">
      <w:pPr>
        <w:spacing w:line="240" w:lineRule="auto"/>
      </w:pPr>
      <w:r>
        <w:separator/>
      </w:r>
    </w:p>
  </w:endnote>
  <w:endnote w:type="continuationSeparator" w:id="0">
    <w:p w14:paraId="7A5071C2" w14:textId="77777777" w:rsidR="00A01E13" w:rsidRDefault="00A01E13" w:rsidP="006D58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E8C8C" w14:textId="77777777" w:rsidR="00A01E13" w:rsidRDefault="00A01E13" w:rsidP="006D587E">
      <w:pPr>
        <w:spacing w:line="240" w:lineRule="auto"/>
      </w:pPr>
      <w:r>
        <w:separator/>
      </w:r>
    </w:p>
  </w:footnote>
  <w:footnote w:type="continuationSeparator" w:id="0">
    <w:p w14:paraId="65D7C22A" w14:textId="77777777" w:rsidR="00A01E13" w:rsidRDefault="00A01E13" w:rsidP="006D58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141C"/>
    <w:multiLevelType w:val="hybridMultilevel"/>
    <w:tmpl w:val="00E256C6"/>
    <w:lvl w:ilvl="0" w:tplc="A40AC41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8E73DF9"/>
    <w:multiLevelType w:val="hybridMultilevel"/>
    <w:tmpl w:val="58F0438E"/>
    <w:lvl w:ilvl="0" w:tplc="0419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9000F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2" w15:restartNumberingAfterBreak="0">
    <w:nsid w:val="094C5C06"/>
    <w:multiLevelType w:val="hybridMultilevel"/>
    <w:tmpl w:val="71C86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C288F"/>
    <w:multiLevelType w:val="hybridMultilevel"/>
    <w:tmpl w:val="B8983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E6E4B"/>
    <w:multiLevelType w:val="hybridMultilevel"/>
    <w:tmpl w:val="7B1A2200"/>
    <w:lvl w:ilvl="0" w:tplc="ED64DE5E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9000F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5" w15:restartNumberingAfterBreak="0">
    <w:nsid w:val="126B3BBE"/>
    <w:multiLevelType w:val="hybridMultilevel"/>
    <w:tmpl w:val="7188DF1E"/>
    <w:lvl w:ilvl="0" w:tplc="5D4808F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514CEC"/>
    <w:multiLevelType w:val="hybridMultilevel"/>
    <w:tmpl w:val="8138D0D8"/>
    <w:lvl w:ilvl="0" w:tplc="01D4627E">
      <w:start w:val="1"/>
      <w:numFmt w:val="bullet"/>
      <w:lvlText w:val="-"/>
      <w:lvlJc w:val="left"/>
      <w:pPr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8801504"/>
    <w:multiLevelType w:val="multilevel"/>
    <w:tmpl w:val="FA18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30FF4"/>
    <w:multiLevelType w:val="hybridMultilevel"/>
    <w:tmpl w:val="71C86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F150F4"/>
    <w:multiLevelType w:val="hybridMultilevel"/>
    <w:tmpl w:val="B4F0F3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425DDD"/>
    <w:multiLevelType w:val="multilevel"/>
    <w:tmpl w:val="BF1ABE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015AD"/>
    <w:multiLevelType w:val="multilevel"/>
    <w:tmpl w:val="DA36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A6957"/>
    <w:multiLevelType w:val="hybridMultilevel"/>
    <w:tmpl w:val="9F6A3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7D722A"/>
    <w:multiLevelType w:val="hybridMultilevel"/>
    <w:tmpl w:val="2460E284"/>
    <w:lvl w:ilvl="0" w:tplc="5708453A">
      <w:start w:val="1"/>
      <w:numFmt w:val="bullet"/>
      <w:lvlText w:val=""/>
      <w:lvlJc w:val="left"/>
      <w:pPr>
        <w:ind w:left="17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 w15:restartNumberingAfterBreak="0">
    <w:nsid w:val="2D0025F2"/>
    <w:multiLevelType w:val="hybridMultilevel"/>
    <w:tmpl w:val="A04C2F7E"/>
    <w:lvl w:ilvl="0" w:tplc="570845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AC1BFB"/>
    <w:multiLevelType w:val="hybridMultilevel"/>
    <w:tmpl w:val="71C86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0D0E0E"/>
    <w:multiLevelType w:val="hybridMultilevel"/>
    <w:tmpl w:val="C5DAD55E"/>
    <w:lvl w:ilvl="0" w:tplc="3114266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AE38E3"/>
    <w:multiLevelType w:val="hybridMultilevel"/>
    <w:tmpl w:val="7A9C22D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51349B6"/>
    <w:multiLevelType w:val="multilevel"/>
    <w:tmpl w:val="21168F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A28D3"/>
    <w:multiLevelType w:val="hybridMultilevel"/>
    <w:tmpl w:val="71C86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40199"/>
    <w:multiLevelType w:val="hybridMultilevel"/>
    <w:tmpl w:val="D8A0242A"/>
    <w:lvl w:ilvl="0" w:tplc="0419000F">
      <w:start w:val="1"/>
      <w:numFmt w:val="decimal"/>
      <w:lvlText w:val="%1."/>
      <w:lvlJc w:val="left"/>
      <w:pPr>
        <w:ind w:left="1003" w:hanging="360"/>
      </w:p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1" w15:restartNumberingAfterBreak="0">
    <w:nsid w:val="41D95AD7"/>
    <w:multiLevelType w:val="hybridMultilevel"/>
    <w:tmpl w:val="F2764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B77214"/>
    <w:multiLevelType w:val="hybridMultilevel"/>
    <w:tmpl w:val="D4844D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162B52"/>
    <w:multiLevelType w:val="hybridMultilevel"/>
    <w:tmpl w:val="B8983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5F0E72"/>
    <w:multiLevelType w:val="hybridMultilevel"/>
    <w:tmpl w:val="71C86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61367A"/>
    <w:multiLevelType w:val="hybridMultilevel"/>
    <w:tmpl w:val="64AC97AE"/>
    <w:lvl w:ilvl="0" w:tplc="01D4627E">
      <w:start w:val="1"/>
      <w:numFmt w:val="bullet"/>
      <w:lvlText w:val="-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9000F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26" w15:restartNumberingAfterBreak="0">
    <w:nsid w:val="593762C3"/>
    <w:multiLevelType w:val="hybridMultilevel"/>
    <w:tmpl w:val="113434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850D8A"/>
    <w:multiLevelType w:val="multilevel"/>
    <w:tmpl w:val="ADC4A7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8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2B80811"/>
    <w:multiLevelType w:val="multilevel"/>
    <w:tmpl w:val="4A6C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01872"/>
    <w:multiLevelType w:val="multilevel"/>
    <w:tmpl w:val="2326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43A83"/>
    <w:multiLevelType w:val="hybridMultilevel"/>
    <w:tmpl w:val="C9B224E2"/>
    <w:lvl w:ilvl="0" w:tplc="96FCBD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0B2A0E"/>
    <w:multiLevelType w:val="hybridMultilevel"/>
    <w:tmpl w:val="F2764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3229"/>
    <w:multiLevelType w:val="hybridMultilevel"/>
    <w:tmpl w:val="B57CFB3A"/>
    <w:lvl w:ilvl="0" w:tplc="3AFE72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052539F"/>
    <w:multiLevelType w:val="hybridMultilevel"/>
    <w:tmpl w:val="6B646FF0"/>
    <w:lvl w:ilvl="0" w:tplc="96FCBD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367476"/>
    <w:multiLevelType w:val="multilevel"/>
    <w:tmpl w:val="77A0D0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091A00"/>
    <w:multiLevelType w:val="hybridMultilevel"/>
    <w:tmpl w:val="6D6C49B2"/>
    <w:lvl w:ilvl="0" w:tplc="3404EE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74754E"/>
    <w:multiLevelType w:val="hybridMultilevel"/>
    <w:tmpl w:val="27C4D9C6"/>
    <w:lvl w:ilvl="0" w:tplc="3114266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4330A04"/>
    <w:multiLevelType w:val="multilevel"/>
    <w:tmpl w:val="D5E6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AD6E1C"/>
    <w:multiLevelType w:val="hybridMultilevel"/>
    <w:tmpl w:val="915A9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3B005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CB20B37"/>
    <w:multiLevelType w:val="hybridMultilevel"/>
    <w:tmpl w:val="035AE0A8"/>
    <w:lvl w:ilvl="0" w:tplc="3114266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5"/>
  </w:num>
  <w:num w:numId="6">
    <w:abstractNumId w:val="20"/>
  </w:num>
  <w:num w:numId="7">
    <w:abstractNumId w:val="3"/>
  </w:num>
  <w:num w:numId="8">
    <w:abstractNumId w:val="23"/>
  </w:num>
  <w:num w:numId="9">
    <w:abstractNumId w:val="4"/>
  </w:num>
  <w:num w:numId="10">
    <w:abstractNumId w:val="1"/>
  </w:num>
  <w:num w:numId="11">
    <w:abstractNumId w:val="25"/>
  </w:num>
  <w:num w:numId="12">
    <w:abstractNumId w:val="32"/>
  </w:num>
  <w:num w:numId="13">
    <w:abstractNumId w:val="6"/>
  </w:num>
  <w:num w:numId="14">
    <w:abstractNumId w:val="26"/>
  </w:num>
  <w:num w:numId="15">
    <w:abstractNumId w:val="31"/>
  </w:num>
  <w:num w:numId="16">
    <w:abstractNumId w:val="21"/>
  </w:num>
  <w:num w:numId="17">
    <w:abstractNumId w:val="22"/>
  </w:num>
  <w:num w:numId="18">
    <w:abstractNumId w:val="38"/>
  </w:num>
  <w:num w:numId="19">
    <w:abstractNumId w:val="12"/>
  </w:num>
  <w:num w:numId="20">
    <w:abstractNumId w:val="19"/>
  </w:num>
  <w:num w:numId="21">
    <w:abstractNumId w:val="15"/>
  </w:num>
  <w:num w:numId="22">
    <w:abstractNumId w:val="8"/>
  </w:num>
  <w:num w:numId="23">
    <w:abstractNumId w:val="2"/>
  </w:num>
  <w:num w:numId="24">
    <w:abstractNumId w:val="24"/>
  </w:num>
  <w:num w:numId="25">
    <w:abstractNumId w:val="40"/>
  </w:num>
  <w:num w:numId="26">
    <w:abstractNumId w:val="30"/>
  </w:num>
  <w:num w:numId="27">
    <w:abstractNumId w:val="33"/>
  </w:num>
  <w:num w:numId="28">
    <w:abstractNumId w:val="36"/>
  </w:num>
  <w:num w:numId="29">
    <w:abstractNumId w:val="39"/>
  </w:num>
  <w:num w:numId="30">
    <w:abstractNumId w:val="27"/>
  </w:num>
  <w:num w:numId="31">
    <w:abstractNumId w:val="16"/>
  </w:num>
  <w:num w:numId="32">
    <w:abstractNumId w:val="17"/>
  </w:num>
  <w:num w:numId="33">
    <w:abstractNumId w:val="28"/>
  </w:num>
  <w:num w:numId="34">
    <w:abstractNumId w:val="37"/>
  </w:num>
  <w:num w:numId="35">
    <w:abstractNumId w:val="7"/>
  </w:num>
  <w:num w:numId="36">
    <w:abstractNumId w:val="29"/>
  </w:num>
  <w:num w:numId="37">
    <w:abstractNumId w:val="13"/>
  </w:num>
  <w:num w:numId="38">
    <w:abstractNumId w:val="14"/>
  </w:num>
  <w:num w:numId="39">
    <w:abstractNumId w:val="34"/>
  </w:num>
  <w:num w:numId="40">
    <w:abstractNumId w:val="10"/>
  </w:num>
  <w:num w:numId="41">
    <w:abstractNumId w:val="18"/>
  </w:num>
  <w:num w:numId="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27"/>
    <w:rsid w:val="00001252"/>
    <w:rsid w:val="0000300E"/>
    <w:rsid w:val="00015CCB"/>
    <w:rsid w:val="000166F4"/>
    <w:rsid w:val="00033133"/>
    <w:rsid w:val="000340A9"/>
    <w:rsid w:val="000341F4"/>
    <w:rsid w:val="00042715"/>
    <w:rsid w:val="00042955"/>
    <w:rsid w:val="0004402B"/>
    <w:rsid w:val="00045745"/>
    <w:rsid w:val="00045CB1"/>
    <w:rsid w:val="00054EFA"/>
    <w:rsid w:val="00056962"/>
    <w:rsid w:val="0006411C"/>
    <w:rsid w:val="0006645D"/>
    <w:rsid w:val="00070839"/>
    <w:rsid w:val="00072A96"/>
    <w:rsid w:val="00080800"/>
    <w:rsid w:val="00082DA5"/>
    <w:rsid w:val="00083BDA"/>
    <w:rsid w:val="00086341"/>
    <w:rsid w:val="00086DAF"/>
    <w:rsid w:val="00091EC7"/>
    <w:rsid w:val="000920AE"/>
    <w:rsid w:val="0009748A"/>
    <w:rsid w:val="000B2725"/>
    <w:rsid w:val="000B3209"/>
    <w:rsid w:val="000B49E5"/>
    <w:rsid w:val="000C52A1"/>
    <w:rsid w:val="000D3FF5"/>
    <w:rsid w:val="000F7803"/>
    <w:rsid w:val="00100131"/>
    <w:rsid w:val="00103874"/>
    <w:rsid w:val="00105243"/>
    <w:rsid w:val="00111A48"/>
    <w:rsid w:val="00115FF9"/>
    <w:rsid w:val="0012088B"/>
    <w:rsid w:val="00134DDA"/>
    <w:rsid w:val="00137E14"/>
    <w:rsid w:val="00141314"/>
    <w:rsid w:val="00141483"/>
    <w:rsid w:val="001475D5"/>
    <w:rsid w:val="00155304"/>
    <w:rsid w:val="00161578"/>
    <w:rsid w:val="00171407"/>
    <w:rsid w:val="00172DE7"/>
    <w:rsid w:val="00176BE3"/>
    <w:rsid w:val="001803F2"/>
    <w:rsid w:val="001813A9"/>
    <w:rsid w:val="00182C9A"/>
    <w:rsid w:val="00182D9A"/>
    <w:rsid w:val="00185254"/>
    <w:rsid w:val="00192B20"/>
    <w:rsid w:val="001A2026"/>
    <w:rsid w:val="001A2E90"/>
    <w:rsid w:val="001A300B"/>
    <w:rsid w:val="001A4685"/>
    <w:rsid w:val="001B532A"/>
    <w:rsid w:val="001C62F9"/>
    <w:rsid w:val="001D0101"/>
    <w:rsid w:val="001F116B"/>
    <w:rsid w:val="001F48FB"/>
    <w:rsid w:val="00200C0C"/>
    <w:rsid w:val="002152D4"/>
    <w:rsid w:val="00215390"/>
    <w:rsid w:val="00221AA0"/>
    <w:rsid w:val="00223A59"/>
    <w:rsid w:val="002311AB"/>
    <w:rsid w:val="0023551D"/>
    <w:rsid w:val="00235FB6"/>
    <w:rsid w:val="00243DB9"/>
    <w:rsid w:val="00245066"/>
    <w:rsid w:val="0025617F"/>
    <w:rsid w:val="00260D1E"/>
    <w:rsid w:val="00267F61"/>
    <w:rsid w:val="00270CF2"/>
    <w:rsid w:val="00282021"/>
    <w:rsid w:val="00285E14"/>
    <w:rsid w:val="00292AE3"/>
    <w:rsid w:val="00293B91"/>
    <w:rsid w:val="00297A7C"/>
    <w:rsid w:val="002B2A90"/>
    <w:rsid w:val="002B6BB2"/>
    <w:rsid w:val="002C646A"/>
    <w:rsid w:val="002D0765"/>
    <w:rsid w:val="002D7143"/>
    <w:rsid w:val="002E28D7"/>
    <w:rsid w:val="002E4E7D"/>
    <w:rsid w:val="002E5FAC"/>
    <w:rsid w:val="002F0695"/>
    <w:rsid w:val="002F4186"/>
    <w:rsid w:val="002F5645"/>
    <w:rsid w:val="002F5986"/>
    <w:rsid w:val="003024AD"/>
    <w:rsid w:val="003062F4"/>
    <w:rsid w:val="00310E2A"/>
    <w:rsid w:val="00312211"/>
    <w:rsid w:val="00317C73"/>
    <w:rsid w:val="003323CF"/>
    <w:rsid w:val="00343502"/>
    <w:rsid w:val="00344017"/>
    <w:rsid w:val="00350755"/>
    <w:rsid w:val="003518D7"/>
    <w:rsid w:val="00352DB4"/>
    <w:rsid w:val="00354294"/>
    <w:rsid w:val="00355C16"/>
    <w:rsid w:val="00364E00"/>
    <w:rsid w:val="00367C68"/>
    <w:rsid w:val="00371684"/>
    <w:rsid w:val="00377280"/>
    <w:rsid w:val="00382356"/>
    <w:rsid w:val="003824E5"/>
    <w:rsid w:val="003861F9"/>
    <w:rsid w:val="00392791"/>
    <w:rsid w:val="00397716"/>
    <w:rsid w:val="003A3E80"/>
    <w:rsid w:val="003A622E"/>
    <w:rsid w:val="003A6B05"/>
    <w:rsid w:val="003A75BF"/>
    <w:rsid w:val="003B306E"/>
    <w:rsid w:val="003B3AFC"/>
    <w:rsid w:val="003B43BF"/>
    <w:rsid w:val="003B5E17"/>
    <w:rsid w:val="003C2225"/>
    <w:rsid w:val="003C4594"/>
    <w:rsid w:val="003D4AAA"/>
    <w:rsid w:val="003D605B"/>
    <w:rsid w:val="003D6E81"/>
    <w:rsid w:val="003D78FA"/>
    <w:rsid w:val="003E3E68"/>
    <w:rsid w:val="003E4D07"/>
    <w:rsid w:val="003F2F08"/>
    <w:rsid w:val="004005C6"/>
    <w:rsid w:val="004116E2"/>
    <w:rsid w:val="00423294"/>
    <w:rsid w:val="0042339A"/>
    <w:rsid w:val="0042608C"/>
    <w:rsid w:val="004330C7"/>
    <w:rsid w:val="00435C35"/>
    <w:rsid w:val="00442030"/>
    <w:rsid w:val="004535BF"/>
    <w:rsid w:val="0045544C"/>
    <w:rsid w:val="00457CF7"/>
    <w:rsid w:val="004619E4"/>
    <w:rsid w:val="004710B1"/>
    <w:rsid w:val="00474149"/>
    <w:rsid w:val="00474863"/>
    <w:rsid w:val="00481FA1"/>
    <w:rsid w:val="00482183"/>
    <w:rsid w:val="0048501F"/>
    <w:rsid w:val="00491DE5"/>
    <w:rsid w:val="00493213"/>
    <w:rsid w:val="00495094"/>
    <w:rsid w:val="004A0609"/>
    <w:rsid w:val="004A3F41"/>
    <w:rsid w:val="004A6689"/>
    <w:rsid w:val="004B0E56"/>
    <w:rsid w:val="004C26AA"/>
    <w:rsid w:val="004D0FDD"/>
    <w:rsid w:val="004D0FF5"/>
    <w:rsid w:val="004D1FF7"/>
    <w:rsid w:val="004D2380"/>
    <w:rsid w:val="004D3D2F"/>
    <w:rsid w:val="004F1024"/>
    <w:rsid w:val="004F1E21"/>
    <w:rsid w:val="00502728"/>
    <w:rsid w:val="005048EC"/>
    <w:rsid w:val="005067D7"/>
    <w:rsid w:val="00514689"/>
    <w:rsid w:val="005164AC"/>
    <w:rsid w:val="00525F31"/>
    <w:rsid w:val="00526FA6"/>
    <w:rsid w:val="005307F7"/>
    <w:rsid w:val="00531595"/>
    <w:rsid w:val="00535358"/>
    <w:rsid w:val="005376B6"/>
    <w:rsid w:val="00541BC9"/>
    <w:rsid w:val="005451F1"/>
    <w:rsid w:val="0055582B"/>
    <w:rsid w:val="00562EE6"/>
    <w:rsid w:val="00571A41"/>
    <w:rsid w:val="00574178"/>
    <w:rsid w:val="00581BC5"/>
    <w:rsid w:val="00583A61"/>
    <w:rsid w:val="005841B4"/>
    <w:rsid w:val="00592DBB"/>
    <w:rsid w:val="0059704A"/>
    <w:rsid w:val="00597C91"/>
    <w:rsid w:val="005A23F9"/>
    <w:rsid w:val="005B1CA5"/>
    <w:rsid w:val="005D2B14"/>
    <w:rsid w:val="005D3E5E"/>
    <w:rsid w:val="005D561C"/>
    <w:rsid w:val="005E50E1"/>
    <w:rsid w:val="005F1B6F"/>
    <w:rsid w:val="005F6F00"/>
    <w:rsid w:val="00601224"/>
    <w:rsid w:val="00605FA8"/>
    <w:rsid w:val="00612B87"/>
    <w:rsid w:val="006173EC"/>
    <w:rsid w:val="00617F07"/>
    <w:rsid w:val="0062103F"/>
    <w:rsid w:val="00624FE8"/>
    <w:rsid w:val="006308E5"/>
    <w:rsid w:val="0063203E"/>
    <w:rsid w:val="00643CAB"/>
    <w:rsid w:val="0065058F"/>
    <w:rsid w:val="00651231"/>
    <w:rsid w:val="0065689F"/>
    <w:rsid w:val="0066030D"/>
    <w:rsid w:val="00663119"/>
    <w:rsid w:val="00666F61"/>
    <w:rsid w:val="0067227A"/>
    <w:rsid w:val="00674BBF"/>
    <w:rsid w:val="00675239"/>
    <w:rsid w:val="006754CC"/>
    <w:rsid w:val="00677C0B"/>
    <w:rsid w:val="00687C96"/>
    <w:rsid w:val="00687DE3"/>
    <w:rsid w:val="006A28EF"/>
    <w:rsid w:val="006B3BC7"/>
    <w:rsid w:val="006D587E"/>
    <w:rsid w:val="006E0613"/>
    <w:rsid w:val="006F61E8"/>
    <w:rsid w:val="006F6670"/>
    <w:rsid w:val="00700DD7"/>
    <w:rsid w:val="007012A3"/>
    <w:rsid w:val="00706B63"/>
    <w:rsid w:val="007112AD"/>
    <w:rsid w:val="00716478"/>
    <w:rsid w:val="0071659D"/>
    <w:rsid w:val="00716AAF"/>
    <w:rsid w:val="00731E57"/>
    <w:rsid w:val="00733A87"/>
    <w:rsid w:val="0074005F"/>
    <w:rsid w:val="007414DA"/>
    <w:rsid w:val="00741D7A"/>
    <w:rsid w:val="007439BD"/>
    <w:rsid w:val="00744C56"/>
    <w:rsid w:val="00747E2E"/>
    <w:rsid w:val="00755710"/>
    <w:rsid w:val="00756F1D"/>
    <w:rsid w:val="00757B65"/>
    <w:rsid w:val="007631A1"/>
    <w:rsid w:val="00763B3F"/>
    <w:rsid w:val="00767B3E"/>
    <w:rsid w:val="00772F30"/>
    <w:rsid w:val="0077598C"/>
    <w:rsid w:val="007828AB"/>
    <w:rsid w:val="00784580"/>
    <w:rsid w:val="0078549C"/>
    <w:rsid w:val="00785E14"/>
    <w:rsid w:val="00794E75"/>
    <w:rsid w:val="007A3A58"/>
    <w:rsid w:val="007A5A9B"/>
    <w:rsid w:val="007A5E4A"/>
    <w:rsid w:val="007B12F8"/>
    <w:rsid w:val="007B3A22"/>
    <w:rsid w:val="007B5AFA"/>
    <w:rsid w:val="007B5DF3"/>
    <w:rsid w:val="007D1846"/>
    <w:rsid w:val="007D63CE"/>
    <w:rsid w:val="007E41B4"/>
    <w:rsid w:val="007F013E"/>
    <w:rsid w:val="007F4AD0"/>
    <w:rsid w:val="007F6E00"/>
    <w:rsid w:val="00806FBC"/>
    <w:rsid w:val="00811292"/>
    <w:rsid w:val="00812DB4"/>
    <w:rsid w:val="00813384"/>
    <w:rsid w:val="00822D53"/>
    <w:rsid w:val="00826F2D"/>
    <w:rsid w:val="00841FDC"/>
    <w:rsid w:val="00843057"/>
    <w:rsid w:val="00843E2A"/>
    <w:rsid w:val="008442E2"/>
    <w:rsid w:val="00846165"/>
    <w:rsid w:val="00851740"/>
    <w:rsid w:val="008558F1"/>
    <w:rsid w:val="00856E7F"/>
    <w:rsid w:val="00865BFA"/>
    <w:rsid w:val="00867466"/>
    <w:rsid w:val="00867729"/>
    <w:rsid w:val="00871689"/>
    <w:rsid w:val="00873B7A"/>
    <w:rsid w:val="008805F3"/>
    <w:rsid w:val="0088703E"/>
    <w:rsid w:val="008961E5"/>
    <w:rsid w:val="008B1510"/>
    <w:rsid w:val="008B216E"/>
    <w:rsid w:val="008B3676"/>
    <w:rsid w:val="008C1CDB"/>
    <w:rsid w:val="008C2BF9"/>
    <w:rsid w:val="008C52BD"/>
    <w:rsid w:val="008C70D3"/>
    <w:rsid w:val="008D28F0"/>
    <w:rsid w:val="008D2E8F"/>
    <w:rsid w:val="008D59F7"/>
    <w:rsid w:val="008F709A"/>
    <w:rsid w:val="009055B9"/>
    <w:rsid w:val="0091011E"/>
    <w:rsid w:val="009239AE"/>
    <w:rsid w:val="00924C73"/>
    <w:rsid w:val="0095543D"/>
    <w:rsid w:val="00966DA7"/>
    <w:rsid w:val="0098175D"/>
    <w:rsid w:val="00987E9B"/>
    <w:rsid w:val="00992386"/>
    <w:rsid w:val="009B6368"/>
    <w:rsid w:val="009C7BF2"/>
    <w:rsid w:val="009D0DBD"/>
    <w:rsid w:val="009D14CA"/>
    <w:rsid w:val="009F2917"/>
    <w:rsid w:val="009F77FC"/>
    <w:rsid w:val="00A017BD"/>
    <w:rsid w:val="00A01E13"/>
    <w:rsid w:val="00A020F9"/>
    <w:rsid w:val="00A045D1"/>
    <w:rsid w:val="00A10C2F"/>
    <w:rsid w:val="00A16EA5"/>
    <w:rsid w:val="00A23CFB"/>
    <w:rsid w:val="00A26B35"/>
    <w:rsid w:val="00A30BF3"/>
    <w:rsid w:val="00A32397"/>
    <w:rsid w:val="00A34989"/>
    <w:rsid w:val="00A424AE"/>
    <w:rsid w:val="00A54A93"/>
    <w:rsid w:val="00A67D34"/>
    <w:rsid w:val="00A70AEB"/>
    <w:rsid w:val="00A809B1"/>
    <w:rsid w:val="00AC7753"/>
    <w:rsid w:val="00AC7768"/>
    <w:rsid w:val="00AD2E9E"/>
    <w:rsid w:val="00AD6AAB"/>
    <w:rsid w:val="00AE10E7"/>
    <w:rsid w:val="00AF3AD5"/>
    <w:rsid w:val="00AF6686"/>
    <w:rsid w:val="00AF67EE"/>
    <w:rsid w:val="00AF7E86"/>
    <w:rsid w:val="00B01CDE"/>
    <w:rsid w:val="00B0484B"/>
    <w:rsid w:val="00B11D6E"/>
    <w:rsid w:val="00B14EF8"/>
    <w:rsid w:val="00B15D6A"/>
    <w:rsid w:val="00B2061C"/>
    <w:rsid w:val="00B240AE"/>
    <w:rsid w:val="00B32F6F"/>
    <w:rsid w:val="00B41D24"/>
    <w:rsid w:val="00B44313"/>
    <w:rsid w:val="00B5209F"/>
    <w:rsid w:val="00B54FAC"/>
    <w:rsid w:val="00B5687F"/>
    <w:rsid w:val="00B718D1"/>
    <w:rsid w:val="00B74629"/>
    <w:rsid w:val="00B8372A"/>
    <w:rsid w:val="00B8447B"/>
    <w:rsid w:val="00B845D5"/>
    <w:rsid w:val="00B849DD"/>
    <w:rsid w:val="00B936FE"/>
    <w:rsid w:val="00BA3B1D"/>
    <w:rsid w:val="00BC0E1C"/>
    <w:rsid w:val="00BC5155"/>
    <w:rsid w:val="00BC581F"/>
    <w:rsid w:val="00BD69FF"/>
    <w:rsid w:val="00BE43F3"/>
    <w:rsid w:val="00BE7EAA"/>
    <w:rsid w:val="00BF56D5"/>
    <w:rsid w:val="00C00EDF"/>
    <w:rsid w:val="00C01353"/>
    <w:rsid w:val="00C040B9"/>
    <w:rsid w:val="00C10A6A"/>
    <w:rsid w:val="00C11E12"/>
    <w:rsid w:val="00C14360"/>
    <w:rsid w:val="00C2185E"/>
    <w:rsid w:val="00C36B6F"/>
    <w:rsid w:val="00C42EC2"/>
    <w:rsid w:val="00C46590"/>
    <w:rsid w:val="00C51943"/>
    <w:rsid w:val="00C666B5"/>
    <w:rsid w:val="00C7189C"/>
    <w:rsid w:val="00C8490F"/>
    <w:rsid w:val="00C86199"/>
    <w:rsid w:val="00CA065D"/>
    <w:rsid w:val="00CA0661"/>
    <w:rsid w:val="00CA2A82"/>
    <w:rsid w:val="00CA2D52"/>
    <w:rsid w:val="00CA2F13"/>
    <w:rsid w:val="00CA2F4A"/>
    <w:rsid w:val="00CB17E9"/>
    <w:rsid w:val="00CB49C7"/>
    <w:rsid w:val="00CC5045"/>
    <w:rsid w:val="00CD7EC8"/>
    <w:rsid w:val="00CE45D6"/>
    <w:rsid w:val="00CE5061"/>
    <w:rsid w:val="00CF1140"/>
    <w:rsid w:val="00D00C31"/>
    <w:rsid w:val="00D00E5A"/>
    <w:rsid w:val="00D050F7"/>
    <w:rsid w:val="00D20B85"/>
    <w:rsid w:val="00D236D4"/>
    <w:rsid w:val="00D47ED9"/>
    <w:rsid w:val="00D53734"/>
    <w:rsid w:val="00D537F4"/>
    <w:rsid w:val="00D726C0"/>
    <w:rsid w:val="00D73801"/>
    <w:rsid w:val="00D74E61"/>
    <w:rsid w:val="00D7537D"/>
    <w:rsid w:val="00D80927"/>
    <w:rsid w:val="00D87978"/>
    <w:rsid w:val="00D9581C"/>
    <w:rsid w:val="00D9742D"/>
    <w:rsid w:val="00D97D96"/>
    <w:rsid w:val="00DA2FC8"/>
    <w:rsid w:val="00DB50A3"/>
    <w:rsid w:val="00DB5C5E"/>
    <w:rsid w:val="00DB6D04"/>
    <w:rsid w:val="00DC1C6B"/>
    <w:rsid w:val="00DC780A"/>
    <w:rsid w:val="00DD017B"/>
    <w:rsid w:val="00DD2438"/>
    <w:rsid w:val="00DD489D"/>
    <w:rsid w:val="00DE4F6F"/>
    <w:rsid w:val="00E1254E"/>
    <w:rsid w:val="00E14279"/>
    <w:rsid w:val="00E35F9B"/>
    <w:rsid w:val="00E36831"/>
    <w:rsid w:val="00E528E0"/>
    <w:rsid w:val="00E5601C"/>
    <w:rsid w:val="00E6130C"/>
    <w:rsid w:val="00E65A6C"/>
    <w:rsid w:val="00E677D4"/>
    <w:rsid w:val="00E73F30"/>
    <w:rsid w:val="00E835C8"/>
    <w:rsid w:val="00E84E27"/>
    <w:rsid w:val="00E90C43"/>
    <w:rsid w:val="00EA08B6"/>
    <w:rsid w:val="00EA5105"/>
    <w:rsid w:val="00EA729B"/>
    <w:rsid w:val="00ED20AB"/>
    <w:rsid w:val="00EE13D6"/>
    <w:rsid w:val="00EE1F78"/>
    <w:rsid w:val="00EE4089"/>
    <w:rsid w:val="00EF1123"/>
    <w:rsid w:val="00F02945"/>
    <w:rsid w:val="00F06F2E"/>
    <w:rsid w:val="00F261AE"/>
    <w:rsid w:val="00F329AE"/>
    <w:rsid w:val="00F36827"/>
    <w:rsid w:val="00F5416D"/>
    <w:rsid w:val="00F54658"/>
    <w:rsid w:val="00F57B98"/>
    <w:rsid w:val="00F62358"/>
    <w:rsid w:val="00F65C65"/>
    <w:rsid w:val="00F7341F"/>
    <w:rsid w:val="00F77700"/>
    <w:rsid w:val="00F77F49"/>
    <w:rsid w:val="00F85B24"/>
    <w:rsid w:val="00F86FE2"/>
    <w:rsid w:val="00F94371"/>
    <w:rsid w:val="00FA0DB5"/>
    <w:rsid w:val="00FA1366"/>
    <w:rsid w:val="00FA37EB"/>
    <w:rsid w:val="00FB0A83"/>
    <w:rsid w:val="00FB1CCE"/>
    <w:rsid w:val="00FC4927"/>
    <w:rsid w:val="00FD4D5D"/>
    <w:rsid w:val="00FE5CC2"/>
    <w:rsid w:val="00FF65B7"/>
    <w:rsid w:val="00FF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B08CF"/>
  <w15:docId w15:val="{04F93061-8B02-43A6-839F-315949B6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0A83"/>
    <w:pPr>
      <w:spacing w:after="0" w:line="390" w:lineRule="atLeast"/>
      <w:jc w:val="both"/>
    </w:pPr>
    <w:rPr>
      <w:rFonts w:ascii="Times New Roman" w:eastAsia="Calibri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00C0C"/>
    <w:pPr>
      <w:keepNext/>
      <w:keepLines/>
      <w:spacing w:before="480" w:after="360" w:line="240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91DE5"/>
    <w:pPr>
      <w:keepNext/>
      <w:keepLines/>
      <w:spacing w:before="240" w:after="240" w:line="240" w:lineRule="auto"/>
      <w:jc w:val="center"/>
      <w:outlineLvl w:val="1"/>
    </w:pPr>
    <w:rPr>
      <w:rFonts w:eastAsiaTheme="majorEastAsia" w:cstheme="majorBidi"/>
      <w:b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6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18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5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00C0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91DE5"/>
    <w:rPr>
      <w:rFonts w:ascii="Times New Roman" w:eastAsiaTheme="majorEastAsia" w:hAnsi="Times New Roman" w:cstheme="majorBidi"/>
      <w:b/>
      <w:sz w:val="24"/>
      <w:szCs w:val="24"/>
    </w:rPr>
  </w:style>
  <w:style w:type="paragraph" w:styleId="a4">
    <w:name w:val="List Paragraph"/>
    <w:basedOn w:val="a"/>
    <w:uiPriority w:val="34"/>
    <w:qFormat/>
    <w:rsid w:val="0006411C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8B1510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paragraph" w:customStyle="1" w:styleId="ConsPlusNormal">
    <w:name w:val="ConsPlusNormal"/>
    <w:rsid w:val="00B2061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6">
    <w:name w:val="endnote text"/>
    <w:basedOn w:val="a"/>
    <w:link w:val="a7"/>
    <w:uiPriority w:val="99"/>
    <w:semiHidden/>
    <w:unhideWhenUsed/>
    <w:rsid w:val="006D587E"/>
    <w:pPr>
      <w:spacing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6D587E"/>
    <w:rPr>
      <w:rFonts w:ascii="Times New Roman" w:eastAsia="Calibri" w:hAnsi="Times New Roman" w:cs="Times New Roman"/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6D587E"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sid w:val="006D587E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6D587E"/>
    <w:rPr>
      <w:rFonts w:ascii="Times New Roman" w:eastAsia="Calibri" w:hAnsi="Times New Roman" w:cs="Times New Roman"/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6D587E"/>
    <w:rPr>
      <w:vertAlign w:val="superscript"/>
    </w:rPr>
  </w:style>
  <w:style w:type="paragraph" w:styleId="ac">
    <w:name w:val="No Spacing"/>
    <w:uiPriority w:val="1"/>
    <w:qFormat/>
    <w:rsid w:val="00D537F4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customStyle="1" w:styleId="21">
    <w:name w:val="Основной текст с отступом 21"/>
    <w:basedOn w:val="a"/>
    <w:rsid w:val="004C26AA"/>
    <w:pPr>
      <w:spacing w:line="240" w:lineRule="auto"/>
      <w:ind w:firstLine="540"/>
      <w:jc w:val="center"/>
    </w:pPr>
    <w:rPr>
      <w:rFonts w:eastAsia="Times New Roman"/>
      <w:b/>
      <w:sz w:val="32"/>
      <w:szCs w:val="20"/>
      <w:lang w:eastAsia="ar-SA"/>
    </w:rPr>
  </w:style>
  <w:style w:type="paragraph" w:styleId="22">
    <w:name w:val="Body Text Indent 2"/>
    <w:basedOn w:val="a"/>
    <w:link w:val="23"/>
    <w:rsid w:val="005D3E5E"/>
    <w:pPr>
      <w:spacing w:after="120" w:line="480" w:lineRule="auto"/>
      <w:ind w:left="283"/>
      <w:jc w:val="left"/>
    </w:pPr>
    <w:rPr>
      <w:szCs w:val="24"/>
      <w:lang w:eastAsia="ru-RU"/>
    </w:rPr>
  </w:style>
  <w:style w:type="character" w:customStyle="1" w:styleId="23">
    <w:name w:val="Основной текст с отступом 2 Знак"/>
    <w:basedOn w:val="a0"/>
    <w:link w:val="22"/>
    <w:rsid w:val="005D3E5E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C62F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1C62F9"/>
    <w:rPr>
      <w:rFonts w:ascii="Segoe UI" w:eastAsia="Calibri" w:hAnsi="Segoe UI" w:cs="Segoe UI"/>
      <w:sz w:val="18"/>
      <w:szCs w:val="18"/>
    </w:rPr>
  </w:style>
  <w:style w:type="character" w:customStyle="1" w:styleId="enlighter-text">
    <w:name w:val="enlighter-text"/>
    <w:basedOn w:val="a0"/>
    <w:rsid w:val="0059704A"/>
  </w:style>
  <w:style w:type="character" w:customStyle="1" w:styleId="enlighter-m3">
    <w:name w:val="enlighter-m3"/>
    <w:basedOn w:val="a0"/>
    <w:rsid w:val="0059704A"/>
  </w:style>
  <w:style w:type="character" w:customStyle="1" w:styleId="enlighter-s0">
    <w:name w:val="enlighter-s0"/>
    <w:basedOn w:val="a0"/>
    <w:rsid w:val="0059704A"/>
  </w:style>
  <w:style w:type="character" w:customStyle="1" w:styleId="enlighter-m0">
    <w:name w:val="enlighter-m0"/>
    <w:basedOn w:val="a0"/>
    <w:rsid w:val="0059704A"/>
  </w:style>
  <w:style w:type="character" w:customStyle="1" w:styleId="enlighter-g1">
    <w:name w:val="enlighter-g1"/>
    <w:basedOn w:val="a0"/>
    <w:rsid w:val="0059704A"/>
  </w:style>
  <w:style w:type="character" w:customStyle="1" w:styleId="enlighter-n1">
    <w:name w:val="enlighter-n1"/>
    <w:basedOn w:val="a0"/>
    <w:rsid w:val="0059704A"/>
  </w:style>
  <w:style w:type="character" w:customStyle="1" w:styleId="40">
    <w:name w:val="Заголовок 4 Знак"/>
    <w:basedOn w:val="a0"/>
    <w:link w:val="4"/>
    <w:uiPriority w:val="9"/>
    <w:semiHidden/>
    <w:rsid w:val="002F4186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af">
    <w:name w:val="Strong"/>
    <w:basedOn w:val="a0"/>
    <w:uiPriority w:val="22"/>
    <w:qFormat/>
    <w:rsid w:val="001803F2"/>
    <w:rPr>
      <w:b/>
      <w:bCs/>
    </w:rPr>
  </w:style>
  <w:style w:type="character" w:styleId="af0">
    <w:name w:val="Hyperlink"/>
    <w:basedOn w:val="a0"/>
    <w:uiPriority w:val="99"/>
    <w:semiHidden/>
    <w:unhideWhenUsed/>
    <w:rsid w:val="001803F2"/>
    <w:rPr>
      <w:color w:val="0000FF"/>
      <w:u w:val="single"/>
    </w:rPr>
  </w:style>
  <w:style w:type="paragraph" w:customStyle="1" w:styleId="af1">
    <w:name w:val="Дипломный"/>
    <w:basedOn w:val="af2"/>
    <w:link w:val="af3"/>
    <w:qFormat/>
    <w:rsid w:val="008C52BD"/>
    <w:pPr>
      <w:spacing w:after="0" w:line="360" w:lineRule="auto"/>
      <w:ind w:firstLine="709"/>
    </w:pPr>
    <w:rPr>
      <w:rFonts w:eastAsia="Times New Roman"/>
      <w:sz w:val="28"/>
      <w:szCs w:val="24"/>
      <w:lang w:eastAsia="ru-RU"/>
    </w:rPr>
  </w:style>
  <w:style w:type="character" w:customStyle="1" w:styleId="af3">
    <w:name w:val="Дипломный Знак"/>
    <w:basedOn w:val="af4"/>
    <w:link w:val="af1"/>
    <w:rsid w:val="008C52BD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2">
    <w:name w:val="Body Text"/>
    <w:basedOn w:val="a"/>
    <w:link w:val="af4"/>
    <w:uiPriority w:val="99"/>
    <w:semiHidden/>
    <w:unhideWhenUsed/>
    <w:rsid w:val="008C52BD"/>
    <w:pPr>
      <w:spacing w:after="120"/>
    </w:pPr>
  </w:style>
  <w:style w:type="character" w:customStyle="1" w:styleId="af4">
    <w:name w:val="Основной текст Знак"/>
    <w:basedOn w:val="a0"/>
    <w:link w:val="af2"/>
    <w:uiPriority w:val="99"/>
    <w:semiHidden/>
    <w:rsid w:val="008C52BD"/>
    <w:rPr>
      <w:rFonts w:ascii="Times New Roman" w:eastAsia="Calibri" w:hAnsi="Times New Roman" w:cs="Times New Roman"/>
      <w:sz w:val="24"/>
    </w:rPr>
  </w:style>
  <w:style w:type="paragraph" w:customStyle="1" w:styleId="ds-markdown-paragraph">
    <w:name w:val="ds-markdown-paragraph"/>
    <w:basedOn w:val="a"/>
    <w:rsid w:val="00AF3AD5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7168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71689"/>
    <w:rPr>
      <w:rFonts w:ascii="Courier New" w:eastAsia="Times New Roman" w:hAnsi="Courier New" w:cs="Courier New"/>
      <w:sz w:val="20"/>
      <w:szCs w:val="20"/>
    </w:rPr>
  </w:style>
  <w:style w:type="character" w:styleId="af5">
    <w:name w:val="Emphasis"/>
    <w:basedOn w:val="a0"/>
    <w:uiPriority w:val="20"/>
    <w:qFormat/>
    <w:rsid w:val="008716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0015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918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285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251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47267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265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77205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693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18755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1087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276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25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66650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887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25340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132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70228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8674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770853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9133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53176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20020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90043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9056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85586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415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76628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850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233480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929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600EB-F749-4B66-9DD2-FDD52C49F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17</Pages>
  <Words>3660</Words>
  <Characters>20866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Penza State University</Company>
  <LinksUpToDate>false</LinksUpToDate>
  <CharactersWithSpaces>24478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Дима Кот</cp:lastModifiedBy>
  <cp:revision>50</cp:revision>
  <cp:lastPrinted>2023-12-04T08:44:00Z</cp:lastPrinted>
  <dcterms:created xsi:type="dcterms:W3CDTF">2026-03-12T14:20:00Z</dcterms:created>
  <dcterms:modified xsi:type="dcterms:W3CDTF">2026-05-14T15:16:00Z</dcterms:modified>
</cp:coreProperties>
</file>