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7940A" w14:textId="7C45A737" w:rsidR="00721C3B" w:rsidRPr="00DD19CB" w:rsidRDefault="00721C3B" w:rsidP="00DD19CB">
      <w:pPr>
        <w:jc w:val="center"/>
        <w:rPr>
          <w:sz w:val="44"/>
          <w:szCs w:val="48"/>
        </w:rPr>
      </w:pPr>
      <w:r w:rsidRPr="00DD19CB">
        <w:rPr>
          <w:rFonts w:hint="eastAsia"/>
          <w:sz w:val="44"/>
          <w:szCs w:val="48"/>
        </w:rPr>
        <w:t>项目调研团队分工及计划</w:t>
      </w:r>
    </w:p>
    <w:p w14:paraId="172CDABA" w14:textId="6817EB37" w:rsidR="00721C3B" w:rsidRPr="007E3513" w:rsidRDefault="007E3513" w:rsidP="007E35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CF0FBC" w:rsidRPr="007E3513"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雏形概述</w:t>
      </w:r>
    </w:p>
    <w:p w14:paraId="5FA19957" w14:textId="7F4929BC" w:rsidR="00CF0FBC" w:rsidRDefault="00CF0FBC" w:rsidP="007E3513">
      <w:pPr>
        <w:ind w:firstLineChars="200" w:firstLine="560"/>
        <w:rPr>
          <w:sz w:val="28"/>
          <w:szCs w:val="28"/>
        </w:rPr>
      </w:pPr>
      <w:r w:rsidRPr="007E3513">
        <w:rPr>
          <w:rFonts w:hint="eastAsia"/>
          <w:sz w:val="28"/>
          <w:szCs w:val="28"/>
        </w:rPr>
        <w:t>本项目尝试通过搭建平台的形式实现</w:t>
      </w:r>
      <w:r w:rsidR="007E3513" w:rsidRPr="007E3513">
        <w:rPr>
          <w:rFonts w:hint="eastAsia"/>
          <w:sz w:val="28"/>
          <w:szCs w:val="28"/>
        </w:rPr>
        <w:t>中小企业与银行之间的信息交流。中小企业可通过提供数据的方式将企业信息上传至平台，同时可在平台上选择适合融资方案的银行业务（也可自动推荐），</w:t>
      </w:r>
      <w:r w:rsidR="007E3513">
        <w:rPr>
          <w:rFonts w:hint="eastAsia"/>
          <w:sz w:val="28"/>
          <w:szCs w:val="28"/>
        </w:rPr>
        <w:t>加快融资进程。</w:t>
      </w:r>
      <w:r w:rsidR="007E3513" w:rsidRPr="007E3513">
        <w:rPr>
          <w:rFonts w:hint="eastAsia"/>
          <w:sz w:val="28"/>
          <w:szCs w:val="28"/>
        </w:rPr>
        <w:t>银行可通过导入业务信息检索符合条件的客户，</w:t>
      </w:r>
      <w:r w:rsidR="007E3513">
        <w:rPr>
          <w:rFonts w:hint="eastAsia"/>
          <w:sz w:val="28"/>
          <w:szCs w:val="28"/>
        </w:rPr>
        <w:t>简化</w:t>
      </w:r>
      <w:r w:rsidR="007E3513" w:rsidRPr="007E3513">
        <w:rPr>
          <w:rFonts w:hint="eastAsia"/>
          <w:sz w:val="28"/>
          <w:szCs w:val="28"/>
        </w:rPr>
        <w:t>客户发掘流程</w:t>
      </w:r>
      <w:r w:rsidR="007E3513">
        <w:rPr>
          <w:rFonts w:hint="eastAsia"/>
          <w:sz w:val="28"/>
          <w:szCs w:val="28"/>
        </w:rPr>
        <w:t>。</w:t>
      </w:r>
    </w:p>
    <w:p w14:paraId="34D316D3" w14:textId="4C3B3FD0" w:rsidR="007E3513" w:rsidRDefault="007E3513" w:rsidP="007E35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二、可能涉及的方面</w:t>
      </w:r>
    </w:p>
    <w:p w14:paraId="180BF0F2" w14:textId="3851842C" w:rsidR="007E3513" w:rsidRDefault="007E3513" w:rsidP="007E351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数据的提供（使用真实的模拟数据）</w:t>
      </w:r>
    </w:p>
    <w:p w14:paraId="6C9D2EC6" w14:textId="70707174" w:rsidR="007E3513" w:rsidRDefault="007E3513" w:rsidP="007E351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数据的抓取</w:t>
      </w:r>
    </w:p>
    <w:p w14:paraId="24BD5A97" w14:textId="3AEC0A22" w:rsidR="007E3513" w:rsidRDefault="007E3513" w:rsidP="007E351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推荐排名的方法</w:t>
      </w:r>
    </w:p>
    <w:p w14:paraId="0C4D7B2B" w14:textId="71F0F521" w:rsidR="007E3513" w:rsidRDefault="007E3513" w:rsidP="007E351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（数据可视化）</w:t>
      </w:r>
    </w:p>
    <w:p w14:paraId="43F8F07E" w14:textId="3F5133C5" w:rsidR="007E3513" w:rsidRDefault="007E3513" w:rsidP="007E35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三、调研分工</w:t>
      </w:r>
    </w:p>
    <w:p w14:paraId="293BDD91" w14:textId="21E12611" w:rsidR="007E3513" w:rsidRDefault="007E3513" w:rsidP="007E3513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数据来源调研</w:t>
      </w:r>
      <w:r w:rsidR="0099138A">
        <w:rPr>
          <w:rFonts w:hint="eastAsia"/>
          <w:sz w:val="28"/>
          <w:szCs w:val="28"/>
        </w:rPr>
        <w:t>（数据研究员）</w:t>
      </w:r>
      <w:r w:rsidR="00AD1424">
        <w:rPr>
          <w:rFonts w:hint="eastAsia"/>
          <w:sz w:val="28"/>
          <w:szCs w:val="28"/>
        </w:rPr>
        <w:t>——常慧茹</w:t>
      </w:r>
    </w:p>
    <w:p w14:paraId="400CE9B4" w14:textId="77777777" w:rsidR="00DD19CB" w:rsidRDefault="007E3513" w:rsidP="00DD19CB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调查数据可能的来源途径</w:t>
      </w:r>
    </w:p>
    <w:p w14:paraId="041A9DCE" w14:textId="7767C33E" w:rsidR="007E3513" w:rsidRDefault="00EE1067" w:rsidP="00DD19CB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来源数据的</w:t>
      </w:r>
      <w:r w:rsidR="0099138A">
        <w:rPr>
          <w:rFonts w:hint="eastAsia"/>
          <w:sz w:val="28"/>
          <w:szCs w:val="28"/>
        </w:rPr>
        <w:t>测试解决方法</w:t>
      </w:r>
    </w:p>
    <w:p w14:paraId="3B2C7F75" w14:textId="54EB0BEE" w:rsidR="0099138A" w:rsidRPr="0099138A" w:rsidRDefault="003B0F2F" w:rsidP="0099138A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数据的一致性、完整性、真实性、模糊性</w:t>
      </w:r>
      <w:r w:rsidR="00E33E73">
        <w:rPr>
          <w:rFonts w:hint="eastAsia"/>
          <w:sz w:val="28"/>
          <w:szCs w:val="28"/>
        </w:rPr>
        <w:t>分析</w:t>
      </w:r>
    </w:p>
    <w:p w14:paraId="72AF7F3A" w14:textId="28AA21D0" w:rsidR="007E3513" w:rsidRDefault="00EE1067" w:rsidP="007E3513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技术调研</w:t>
      </w:r>
      <w:r w:rsidR="0099138A">
        <w:rPr>
          <w:rFonts w:hint="eastAsia"/>
          <w:sz w:val="28"/>
          <w:szCs w:val="28"/>
        </w:rPr>
        <w:t>（开发研究员）</w:t>
      </w:r>
      <w:r w:rsidR="00AD1424">
        <w:rPr>
          <w:rFonts w:hint="eastAsia"/>
          <w:sz w:val="28"/>
          <w:szCs w:val="28"/>
        </w:rPr>
        <w:t>——谢佳</w:t>
      </w:r>
      <w:proofErr w:type="gramStart"/>
      <w:r w:rsidR="00AD1424">
        <w:rPr>
          <w:rFonts w:hint="eastAsia"/>
          <w:sz w:val="28"/>
          <w:szCs w:val="28"/>
        </w:rPr>
        <w:t>和</w:t>
      </w:r>
      <w:proofErr w:type="gramEnd"/>
    </w:p>
    <w:p w14:paraId="12BA7469" w14:textId="77777777" w:rsidR="00DD19CB" w:rsidRDefault="00EE1067" w:rsidP="00DD19CB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确定搭建平台可能使用的技术和框架</w:t>
      </w:r>
    </w:p>
    <w:p w14:paraId="2069D560" w14:textId="77777777" w:rsidR="00DD19CB" w:rsidRDefault="00EE1067" w:rsidP="00DD19CB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权衡不同方式的利弊</w:t>
      </w:r>
    </w:p>
    <w:p w14:paraId="2D1EA4F6" w14:textId="15A2C4F0" w:rsidR="00EE1067" w:rsidRDefault="00EE1067" w:rsidP="00DD19CB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选择开发的主要手段</w:t>
      </w:r>
    </w:p>
    <w:p w14:paraId="6316B1E5" w14:textId="62A30469" w:rsidR="00EE1067" w:rsidRDefault="00EE1067" w:rsidP="00EE106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客户需求调研</w:t>
      </w:r>
      <w:r w:rsidR="0099138A">
        <w:rPr>
          <w:rFonts w:hint="eastAsia"/>
          <w:sz w:val="28"/>
          <w:szCs w:val="28"/>
        </w:rPr>
        <w:t>（焦点小组成员、用户研究员）</w:t>
      </w:r>
      <w:r w:rsidR="00AD1424">
        <w:rPr>
          <w:rFonts w:hint="eastAsia"/>
          <w:sz w:val="28"/>
          <w:szCs w:val="28"/>
        </w:rPr>
        <w:t>——曾昕玥</w:t>
      </w:r>
    </w:p>
    <w:p w14:paraId="0A380520" w14:textId="77777777" w:rsidR="00DD19CB" w:rsidRDefault="00EE1067" w:rsidP="00DD19CB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当前市场上中小企业客户的主流需求</w:t>
      </w:r>
    </w:p>
    <w:p w14:paraId="5215246E" w14:textId="77777777" w:rsidR="00DD19CB" w:rsidRDefault="00EE1067" w:rsidP="00DD19CB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当前市场上同类产品的不足之处</w:t>
      </w:r>
    </w:p>
    <w:p w14:paraId="44684981" w14:textId="4379CECB" w:rsidR="00EE1067" w:rsidRDefault="00EE1067" w:rsidP="00DD19CB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客户在先行流程下存在的问题</w:t>
      </w:r>
    </w:p>
    <w:p w14:paraId="32FF07F4" w14:textId="3CA86A0B" w:rsidR="00E33E73" w:rsidRDefault="00E33E73" w:rsidP="00DD19CB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寻找现行产品定位的可能问题</w:t>
      </w:r>
    </w:p>
    <w:p w14:paraId="3396FFF0" w14:textId="78507CA1" w:rsidR="00EE1067" w:rsidRDefault="00EE1067" w:rsidP="00EE106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银行需求调研</w:t>
      </w:r>
      <w:r w:rsidR="0099138A">
        <w:rPr>
          <w:rFonts w:hint="eastAsia"/>
          <w:sz w:val="28"/>
          <w:szCs w:val="28"/>
        </w:rPr>
        <w:t>（焦点小组成员、用户研究员）</w:t>
      </w:r>
      <w:r w:rsidR="00AD1424">
        <w:rPr>
          <w:rFonts w:hint="eastAsia"/>
          <w:sz w:val="28"/>
          <w:szCs w:val="28"/>
        </w:rPr>
        <w:t>——刘骜宇</w:t>
      </w:r>
    </w:p>
    <w:p w14:paraId="1D825C38" w14:textId="77777777" w:rsidR="00DD19CB" w:rsidRDefault="00EE1067" w:rsidP="00DD19CB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当前银行对相关业务的需求情况</w:t>
      </w:r>
    </w:p>
    <w:p w14:paraId="3042EAED" w14:textId="77777777" w:rsidR="00DD19CB" w:rsidRDefault="00EE1067" w:rsidP="00DD19CB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当前同类产品的不足之处</w:t>
      </w:r>
    </w:p>
    <w:p w14:paraId="13671989" w14:textId="22BFA0CE" w:rsidR="00EE1067" w:rsidRDefault="00DD19CB" w:rsidP="00DD19CB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银行</w:t>
      </w:r>
      <w:r w:rsidR="00EE1067">
        <w:rPr>
          <w:rFonts w:hint="eastAsia"/>
          <w:sz w:val="28"/>
          <w:szCs w:val="28"/>
        </w:rPr>
        <w:t>在先行流程下存在的问题</w:t>
      </w:r>
    </w:p>
    <w:p w14:paraId="2C88BE3A" w14:textId="33D29DE6" w:rsidR="00E33E73" w:rsidRPr="00E33E73" w:rsidRDefault="00E33E73" w:rsidP="00E33E73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寻找现行产品定位的可能问题</w:t>
      </w:r>
    </w:p>
    <w:p w14:paraId="479AF012" w14:textId="6BAD67B0" w:rsidR="00E33E73" w:rsidRDefault="00E33E73" w:rsidP="00E33E73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产品与项目经理</w:t>
      </w:r>
    </w:p>
    <w:p w14:paraId="766FC2D2" w14:textId="2E9D78A5" w:rsidR="00E33E73" w:rsidRDefault="00E33E73" w:rsidP="00E33E73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时间风险管理</w:t>
      </w:r>
    </w:p>
    <w:p w14:paraId="6A2A0F4E" w14:textId="0A9FD4C4" w:rsidR="00E33E73" w:rsidRDefault="00E33E73" w:rsidP="00E33E73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评估产品机会</w:t>
      </w:r>
    </w:p>
    <w:p w14:paraId="1CCA0326" w14:textId="75FF0CDB" w:rsidR="00E33E73" w:rsidRPr="00E33E73" w:rsidRDefault="00E33E73" w:rsidP="00E33E73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定义产品解决方案</w:t>
      </w:r>
    </w:p>
    <w:p w14:paraId="195FE1BC" w14:textId="1EA196B5" w:rsidR="0013630B" w:rsidRDefault="0013630B" w:rsidP="001363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四、调查结果</w:t>
      </w:r>
    </w:p>
    <w:p w14:paraId="381F4F22" w14:textId="7EF621C0" w:rsidR="0013630B" w:rsidRPr="0013630B" w:rsidRDefault="0013630B" w:rsidP="0013630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调研结果汇总后由全体成员撰写调研报告，完善产品细节，为下一步的开发做准备。</w:t>
      </w:r>
      <w:r w:rsidR="00E33E73">
        <w:rPr>
          <w:rFonts w:hint="eastAsia"/>
          <w:sz w:val="28"/>
          <w:szCs w:val="28"/>
        </w:rPr>
        <w:t>调研结果于2月2</w:t>
      </w:r>
      <w:r w:rsidR="00E33E73">
        <w:rPr>
          <w:sz w:val="28"/>
          <w:szCs w:val="28"/>
        </w:rPr>
        <w:t>7</w:t>
      </w:r>
      <w:r w:rsidR="00E33E73">
        <w:rPr>
          <w:rFonts w:hint="eastAsia"/>
          <w:sz w:val="28"/>
          <w:szCs w:val="28"/>
        </w:rPr>
        <w:t>日（正月十六）前汇总，随后开始调研报告的写作工作，由全组成员共同完成。</w:t>
      </w:r>
    </w:p>
    <w:sectPr w:rsidR="0013630B" w:rsidRPr="00136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17DE0" w14:textId="77777777" w:rsidR="00D4718C" w:rsidRDefault="00D4718C" w:rsidP="00721C3B">
      <w:r>
        <w:separator/>
      </w:r>
    </w:p>
  </w:endnote>
  <w:endnote w:type="continuationSeparator" w:id="0">
    <w:p w14:paraId="6527F29E" w14:textId="77777777" w:rsidR="00D4718C" w:rsidRDefault="00D4718C" w:rsidP="00721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9A00B" w14:textId="77777777" w:rsidR="00D4718C" w:rsidRDefault="00D4718C" w:rsidP="00721C3B">
      <w:r>
        <w:separator/>
      </w:r>
    </w:p>
  </w:footnote>
  <w:footnote w:type="continuationSeparator" w:id="0">
    <w:p w14:paraId="453E05D3" w14:textId="77777777" w:rsidR="00D4718C" w:rsidRDefault="00D4718C" w:rsidP="00721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34C"/>
    <w:multiLevelType w:val="hybridMultilevel"/>
    <w:tmpl w:val="B72827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DC6DC7"/>
    <w:multiLevelType w:val="hybridMultilevel"/>
    <w:tmpl w:val="6A024A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996A5B"/>
    <w:multiLevelType w:val="hybridMultilevel"/>
    <w:tmpl w:val="BC50C9F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0222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C20213"/>
    <w:multiLevelType w:val="hybridMultilevel"/>
    <w:tmpl w:val="9A38BD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584F68"/>
    <w:multiLevelType w:val="hybridMultilevel"/>
    <w:tmpl w:val="F708B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5E3CD8"/>
    <w:multiLevelType w:val="hybridMultilevel"/>
    <w:tmpl w:val="8F1A7B3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F663F10"/>
    <w:multiLevelType w:val="hybridMultilevel"/>
    <w:tmpl w:val="31482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A7"/>
    <w:rsid w:val="00015EF8"/>
    <w:rsid w:val="0013630B"/>
    <w:rsid w:val="001474E6"/>
    <w:rsid w:val="002F65E0"/>
    <w:rsid w:val="003B0F2F"/>
    <w:rsid w:val="00547431"/>
    <w:rsid w:val="00700DE4"/>
    <w:rsid w:val="00721C3B"/>
    <w:rsid w:val="007E3513"/>
    <w:rsid w:val="009007C9"/>
    <w:rsid w:val="0099138A"/>
    <w:rsid w:val="009E0797"/>
    <w:rsid w:val="009E29D4"/>
    <w:rsid w:val="00AA2256"/>
    <w:rsid w:val="00AD1424"/>
    <w:rsid w:val="00BE5C83"/>
    <w:rsid w:val="00CF0FBC"/>
    <w:rsid w:val="00D4718C"/>
    <w:rsid w:val="00DD19CB"/>
    <w:rsid w:val="00E33E73"/>
    <w:rsid w:val="00EE1067"/>
    <w:rsid w:val="00F1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BD382"/>
  <w15:chartTrackingRefBased/>
  <w15:docId w15:val="{0FCF0523-684A-41FC-9C80-61816788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1C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1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1C3B"/>
    <w:rPr>
      <w:sz w:val="18"/>
      <w:szCs w:val="18"/>
    </w:rPr>
  </w:style>
  <w:style w:type="paragraph" w:styleId="a7">
    <w:name w:val="List Paragraph"/>
    <w:basedOn w:val="a"/>
    <w:uiPriority w:val="34"/>
    <w:qFormat/>
    <w:rsid w:val="00CF0F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力骁</dc:creator>
  <cp:keywords/>
  <dc:description/>
  <cp:lastModifiedBy>杨 力骁</cp:lastModifiedBy>
  <cp:revision>6</cp:revision>
  <dcterms:created xsi:type="dcterms:W3CDTF">2021-02-03T03:10:00Z</dcterms:created>
  <dcterms:modified xsi:type="dcterms:W3CDTF">2021-02-05T09:11:00Z</dcterms:modified>
</cp:coreProperties>
</file>