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16351" w14:textId="77777777" w:rsidR="00A31458" w:rsidRPr="00A31458" w:rsidRDefault="00A31458" w:rsidP="00A31458">
      <w:pPr>
        <w:widowControl/>
        <w:numPr>
          <w:ilvl w:val="0"/>
          <w:numId w:val="1"/>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T</w:t>
      </w:r>
      <w:r w:rsidRPr="00A31458">
        <w:rPr>
          <w:rFonts w:ascii="Arial" w:eastAsia="宋体" w:hAnsi="Arial" w:cs="Arial"/>
          <w:b/>
          <w:bCs/>
          <w:color w:val="1F1F1F"/>
          <w:kern w:val="0"/>
          <w:sz w:val="24"/>
          <w:szCs w:val="24"/>
        </w:rPr>
        <w:t>ools for Data Mining</w:t>
      </w:r>
    </w:p>
    <w:p w14:paraId="28EC0CB1"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S</w:t>
      </w:r>
      <w:r w:rsidRPr="00A31458">
        <w:rPr>
          <w:rFonts w:ascii="Arial" w:eastAsia="宋体" w:hAnsi="Arial" w:cs="Arial"/>
          <w:b/>
          <w:bCs/>
          <w:color w:val="1F1F1F"/>
          <w:kern w:val="0"/>
          <w:sz w:val="24"/>
          <w:szCs w:val="24"/>
        </w:rPr>
        <w:t>preadsheets</w:t>
      </w:r>
    </w:p>
    <w:p w14:paraId="02AFBC4B" w14:textId="77777777" w:rsidR="00A31458" w:rsidRPr="00A31458" w:rsidRDefault="00A31458" w:rsidP="00A31458">
      <w:pPr>
        <w:widowControl/>
        <w:numPr>
          <w:ilvl w:val="0"/>
          <w:numId w:val="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H</w:t>
      </w:r>
      <w:r w:rsidRPr="00A31458">
        <w:rPr>
          <w:rFonts w:ascii="Arial" w:eastAsia="宋体" w:hAnsi="Arial" w:cs="Arial"/>
          <w:color w:val="1F1F1F"/>
          <w:kern w:val="0"/>
          <w:sz w:val="24"/>
          <w:szCs w:val="24"/>
        </w:rPr>
        <w:t>osting data that has been exported from other systems in an easily accessible and easy-to-read format.</w:t>
      </w:r>
    </w:p>
    <w:p w14:paraId="2AD7427E" w14:textId="77777777" w:rsidR="00A31458" w:rsidRPr="00A31458" w:rsidRDefault="00A31458" w:rsidP="00A31458">
      <w:pPr>
        <w:widowControl/>
        <w:numPr>
          <w:ilvl w:val="0"/>
          <w:numId w:val="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C</w:t>
      </w:r>
      <w:r w:rsidRPr="00A31458">
        <w:rPr>
          <w:rFonts w:ascii="Arial" w:eastAsia="宋体" w:hAnsi="Arial" w:cs="Arial"/>
          <w:color w:val="1F1F1F"/>
          <w:kern w:val="0"/>
          <w:sz w:val="24"/>
          <w:szCs w:val="24"/>
        </w:rPr>
        <w:t>reating pivot tables to showcase specific aspects of your data</w:t>
      </w:r>
    </w:p>
    <w:p w14:paraId="1F1EACED" w14:textId="77777777" w:rsidR="00A31458" w:rsidRPr="00A31458" w:rsidRDefault="00A31458" w:rsidP="00A31458">
      <w:pPr>
        <w:widowControl/>
        <w:numPr>
          <w:ilvl w:val="0"/>
          <w:numId w:val="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D</w:t>
      </w:r>
      <w:r w:rsidRPr="00A31458">
        <w:rPr>
          <w:rFonts w:ascii="Arial" w:eastAsia="宋体" w:hAnsi="Arial" w:cs="Arial"/>
          <w:color w:val="1F1F1F"/>
          <w:kern w:val="0"/>
          <w:sz w:val="24"/>
          <w:szCs w:val="24"/>
        </w:rPr>
        <w:t>rawing comparisons between different sets of data</w:t>
      </w:r>
    </w:p>
    <w:p w14:paraId="76DCBFB5" w14:textId="77777777" w:rsidR="00A31458" w:rsidRPr="00A31458" w:rsidRDefault="00A31458" w:rsidP="00A31458">
      <w:pPr>
        <w:widowControl/>
        <w:numPr>
          <w:ilvl w:val="0"/>
          <w:numId w:val="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 xml:space="preserve">Excel add-ins (Data Mining Client, </w:t>
      </w:r>
      <w:proofErr w:type="spellStart"/>
      <w:r w:rsidRPr="00A31458">
        <w:rPr>
          <w:rFonts w:ascii="Arial" w:eastAsia="宋体" w:hAnsi="Arial" w:cs="Arial"/>
          <w:color w:val="1F1F1F"/>
          <w:kern w:val="0"/>
          <w:sz w:val="24"/>
          <w:szCs w:val="24"/>
        </w:rPr>
        <w:t>XLMiner</w:t>
      </w:r>
      <w:proofErr w:type="spellEnd"/>
      <w:r w:rsidRPr="00A31458">
        <w:rPr>
          <w:rFonts w:ascii="Arial" w:eastAsia="宋体" w:hAnsi="Arial" w:cs="Arial"/>
          <w:color w:val="1F1F1F"/>
          <w:kern w:val="0"/>
          <w:sz w:val="24"/>
          <w:szCs w:val="24"/>
        </w:rPr>
        <w:t xml:space="preserve">, </w:t>
      </w:r>
      <w:proofErr w:type="spellStart"/>
      <w:r w:rsidRPr="00A31458">
        <w:rPr>
          <w:rFonts w:ascii="Arial" w:eastAsia="宋体" w:hAnsi="Arial" w:cs="Arial"/>
          <w:color w:val="1F1F1F"/>
          <w:kern w:val="0"/>
          <w:sz w:val="24"/>
          <w:szCs w:val="24"/>
        </w:rPr>
        <w:t>KnowledgeMiner</w:t>
      </w:r>
      <w:proofErr w:type="spellEnd"/>
      <w:r w:rsidRPr="00A31458">
        <w:rPr>
          <w:rFonts w:ascii="Arial" w:eastAsia="宋体" w:hAnsi="Arial" w:cs="Arial"/>
          <w:color w:val="1F1F1F"/>
          <w:kern w:val="0"/>
          <w:sz w:val="24"/>
          <w:szCs w:val="24"/>
        </w:rPr>
        <w:t>) allows you to perform common mining tasks such as classification, regression, association rules, and model building.</w:t>
      </w:r>
    </w:p>
    <w:p w14:paraId="0DB38B20"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R</w:t>
      </w:r>
      <w:r w:rsidRPr="00A31458">
        <w:rPr>
          <w:rFonts w:ascii="Arial" w:eastAsia="宋体" w:hAnsi="Arial" w:cs="Arial"/>
          <w:b/>
          <w:bCs/>
          <w:color w:val="1F1F1F"/>
          <w:kern w:val="0"/>
          <w:sz w:val="24"/>
          <w:szCs w:val="24"/>
        </w:rPr>
        <w:t>-language</w:t>
      </w:r>
    </w:p>
    <w:p w14:paraId="3BED1494"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color w:val="1F1F1F"/>
          <w:kern w:val="0"/>
          <w:sz w:val="24"/>
          <w:szCs w:val="24"/>
        </w:rPr>
        <w:t xml:space="preserve">Using R </w:t>
      </w:r>
      <w:proofErr w:type="gramStart"/>
      <w:r w:rsidRPr="00A31458">
        <w:rPr>
          <w:rFonts w:ascii="Arial" w:eastAsia="宋体" w:hAnsi="Arial" w:cs="Arial"/>
          <w:color w:val="1F1F1F"/>
          <w:kern w:val="0"/>
          <w:sz w:val="24"/>
          <w:szCs w:val="24"/>
        </w:rPr>
        <w:t>libraries</w:t>
      </w:r>
      <w:proofErr w:type="gramEnd"/>
      <w:r w:rsidRPr="00A31458">
        <w:rPr>
          <w:rFonts w:ascii="Arial" w:eastAsia="宋体" w:hAnsi="Arial" w:cs="Arial"/>
          <w:color w:val="1F1F1F"/>
          <w:kern w:val="0"/>
          <w:sz w:val="24"/>
          <w:szCs w:val="24"/>
        </w:rPr>
        <w:t xml:space="preserve"> you can perform data mining operations such as: Regression, Classification, Data Clustering, Association Rule Mining, Text Mining, Other Detection, Social Network Analysis</w:t>
      </w:r>
    </w:p>
    <w:p w14:paraId="113B5653" w14:textId="77777777" w:rsidR="00A31458" w:rsidRPr="00A31458" w:rsidRDefault="00A31458" w:rsidP="00A31458">
      <w:pPr>
        <w:widowControl/>
        <w:numPr>
          <w:ilvl w:val="0"/>
          <w:numId w:val="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b/>
          <w:bCs/>
          <w:color w:val="1F1F1F"/>
          <w:kern w:val="0"/>
          <w:sz w:val="24"/>
          <w:szCs w:val="24"/>
        </w:rPr>
        <w:t>t</w:t>
      </w:r>
      <w:r w:rsidRPr="00A31458">
        <w:rPr>
          <w:rFonts w:ascii="Arial" w:eastAsia="宋体" w:hAnsi="Arial" w:cs="Arial"/>
          <w:b/>
          <w:bCs/>
          <w:color w:val="1F1F1F"/>
          <w:kern w:val="0"/>
          <w:sz w:val="24"/>
          <w:szCs w:val="24"/>
        </w:rPr>
        <w:t>m</w:t>
      </w:r>
      <w:r w:rsidRPr="00A31458">
        <w:rPr>
          <w:rFonts w:ascii="Arial" w:eastAsia="宋体" w:hAnsi="Arial" w:cs="Arial"/>
          <w:color w:val="1F1F1F"/>
          <w:kern w:val="0"/>
          <w:sz w:val="24"/>
          <w:szCs w:val="24"/>
        </w:rPr>
        <w:t xml:space="preserve"> – A framework for text mining applications within R</w:t>
      </w:r>
    </w:p>
    <w:p w14:paraId="2C6B587D" w14:textId="77777777" w:rsidR="00A31458" w:rsidRPr="00A31458" w:rsidRDefault="00A31458" w:rsidP="00A31458">
      <w:pPr>
        <w:widowControl/>
        <w:numPr>
          <w:ilvl w:val="0"/>
          <w:numId w:val="4"/>
        </w:numPr>
        <w:shd w:val="clear" w:color="auto" w:fill="FFFFFF"/>
        <w:spacing w:line="300" w:lineRule="atLeast"/>
        <w:rPr>
          <w:rFonts w:ascii="Arial" w:eastAsia="宋体" w:hAnsi="Arial" w:cs="Arial"/>
          <w:color w:val="1F1F1F"/>
          <w:kern w:val="0"/>
          <w:sz w:val="24"/>
          <w:szCs w:val="24"/>
        </w:rPr>
      </w:pPr>
      <w:proofErr w:type="spellStart"/>
      <w:r w:rsidRPr="00A31458">
        <w:rPr>
          <w:rFonts w:ascii="Arial" w:eastAsia="宋体" w:hAnsi="Arial" w:cs="Arial"/>
          <w:b/>
          <w:bCs/>
          <w:color w:val="1F1F1F"/>
          <w:kern w:val="0"/>
          <w:sz w:val="24"/>
          <w:szCs w:val="24"/>
        </w:rPr>
        <w:t>twitteR</w:t>
      </w:r>
      <w:proofErr w:type="spellEnd"/>
      <w:r w:rsidRPr="00A31458">
        <w:rPr>
          <w:rFonts w:ascii="Arial" w:eastAsia="宋体" w:hAnsi="Arial" w:cs="Arial"/>
          <w:color w:val="1F1F1F"/>
          <w:kern w:val="0"/>
          <w:sz w:val="24"/>
          <w:szCs w:val="24"/>
        </w:rPr>
        <w:t xml:space="preserve"> – A framework for mining tweets</w:t>
      </w:r>
    </w:p>
    <w:p w14:paraId="2D2E7EF0"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R</w:t>
      </w:r>
      <w:r w:rsidRPr="00A31458">
        <w:rPr>
          <w:rFonts w:ascii="Arial" w:eastAsia="宋体" w:hAnsi="Arial" w:cs="Arial"/>
          <w:color w:val="1F1F1F"/>
          <w:kern w:val="0"/>
          <w:sz w:val="24"/>
          <w:szCs w:val="24"/>
        </w:rPr>
        <w:t>Studio is a popularly used open-source IDE for working with the R programming language.</w:t>
      </w:r>
    </w:p>
    <w:p w14:paraId="6BC89A9F"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P</w:t>
      </w:r>
      <w:r w:rsidRPr="00A31458">
        <w:rPr>
          <w:rFonts w:ascii="Arial" w:eastAsia="宋体" w:hAnsi="Arial" w:cs="Arial"/>
          <w:b/>
          <w:bCs/>
          <w:color w:val="1F1F1F"/>
          <w:kern w:val="0"/>
          <w:sz w:val="24"/>
          <w:szCs w:val="24"/>
        </w:rPr>
        <w:t>ython</w:t>
      </w:r>
    </w:p>
    <w:p w14:paraId="09E0B303" w14:textId="77777777" w:rsidR="00A31458" w:rsidRPr="00A31458" w:rsidRDefault="00A31458" w:rsidP="00A31458">
      <w:pPr>
        <w:widowControl/>
        <w:numPr>
          <w:ilvl w:val="0"/>
          <w:numId w:val="5"/>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P</w:t>
      </w:r>
      <w:r w:rsidRPr="00A31458">
        <w:rPr>
          <w:rFonts w:ascii="Arial" w:eastAsia="宋体" w:hAnsi="Arial" w:cs="Arial"/>
          <w:b/>
          <w:bCs/>
          <w:color w:val="1F1F1F"/>
          <w:kern w:val="0"/>
          <w:sz w:val="24"/>
          <w:szCs w:val="24"/>
        </w:rPr>
        <w:t>andas</w:t>
      </w:r>
    </w:p>
    <w:p w14:paraId="0C402746" w14:textId="77777777" w:rsidR="00A31458" w:rsidRPr="00A31458" w:rsidRDefault="00A31458" w:rsidP="00A31458">
      <w:pPr>
        <w:widowControl/>
        <w:numPr>
          <w:ilvl w:val="0"/>
          <w:numId w:val="6"/>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O</w:t>
      </w:r>
      <w:r w:rsidRPr="00A31458">
        <w:rPr>
          <w:rFonts w:ascii="Arial" w:eastAsia="宋体" w:hAnsi="Arial" w:cs="Arial"/>
          <w:color w:val="1F1F1F"/>
          <w:kern w:val="0"/>
          <w:sz w:val="24"/>
          <w:szCs w:val="24"/>
        </w:rPr>
        <w:t>pen-source module for working with data structures and analysis</w:t>
      </w:r>
    </w:p>
    <w:p w14:paraId="142F7037" w14:textId="77777777" w:rsidR="00A31458" w:rsidRPr="00A31458" w:rsidRDefault="00A31458" w:rsidP="00A31458">
      <w:pPr>
        <w:widowControl/>
        <w:numPr>
          <w:ilvl w:val="0"/>
          <w:numId w:val="6"/>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Allows you to upload data in any format and provides a simple platform to organize, sort, and manipulate data.</w:t>
      </w:r>
    </w:p>
    <w:p w14:paraId="7AF0A1E7" w14:textId="77777777" w:rsidR="00A31458" w:rsidRPr="00A31458" w:rsidRDefault="00A31458" w:rsidP="00A31458">
      <w:pPr>
        <w:widowControl/>
        <w:numPr>
          <w:ilvl w:val="0"/>
          <w:numId w:val="5"/>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N</w:t>
      </w:r>
      <w:r w:rsidRPr="00A31458">
        <w:rPr>
          <w:rFonts w:ascii="Arial" w:eastAsia="宋体" w:hAnsi="Arial" w:cs="Arial"/>
          <w:b/>
          <w:bCs/>
          <w:color w:val="1F1F1F"/>
          <w:kern w:val="0"/>
          <w:sz w:val="24"/>
          <w:szCs w:val="24"/>
        </w:rPr>
        <w:t>umPy</w:t>
      </w:r>
    </w:p>
    <w:p w14:paraId="7C801665" w14:textId="77777777" w:rsidR="00A31458" w:rsidRPr="00A31458" w:rsidRDefault="00A31458" w:rsidP="00A31458">
      <w:pPr>
        <w:widowControl/>
        <w:numPr>
          <w:ilvl w:val="0"/>
          <w:numId w:val="7"/>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A</w:t>
      </w:r>
      <w:r w:rsidRPr="00A31458">
        <w:rPr>
          <w:rFonts w:ascii="Arial" w:eastAsia="宋体" w:hAnsi="Arial" w:cs="Arial"/>
          <w:color w:val="1F1F1F"/>
          <w:kern w:val="0"/>
          <w:sz w:val="24"/>
          <w:szCs w:val="24"/>
        </w:rPr>
        <w:t xml:space="preserve"> tool for mathematical computing and data preparation in Python</w:t>
      </w:r>
    </w:p>
    <w:p w14:paraId="58E82E14" w14:textId="77777777" w:rsidR="00A31458" w:rsidRPr="00A31458" w:rsidRDefault="00A31458" w:rsidP="00A31458">
      <w:pPr>
        <w:widowControl/>
        <w:numPr>
          <w:ilvl w:val="0"/>
          <w:numId w:val="7"/>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O</w:t>
      </w:r>
      <w:r w:rsidRPr="00A31458">
        <w:rPr>
          <w:rFonts w:ascii="Arial" w:eastAsia="宋体" w:hAnsi="Arial" w:cs="Arial"/>
          <w:color w:val="1F1F1F"/>
          <w:kern w:val="0"/>
          <w:sz w:val="24"/>
          <w:szCs w:val="24"/>
        </w:rPr>
        <w:t>ffers a host of built-in functions and capabilities for data mining</w:t>
      </w:r>
    </w:p>
    <w:p w14:paraId="5E3CAC2D" w14:textId="77777777" w:rsidR="00A31458" w:rsidRPr="00A31458" w:rsidRDefault="00A31458" w:rsidP="00A31458">
      <w:pPr>
        <w:widowControl/>
        <w:numPr>
          <w:ilvl w:val="0"/>
          <w:numId w:val="5"/>
        </w:numPr>
        <w:shd w:val="clear" w:color="auto" w:fill="FFFFFF"/>
        <w:spacing w:line="300" w:lineRule="atLeast"/>
        <w:rPr>
          <w:rFonts w:ascii="Arial" w:eastAsia="宋体" w:hAnsi="Arial" w:cs="Arial"/>
          <w:b/>
          <w:bCs/>
          <w:color w:val="1F1F1F"/>
          <w:kern w:val="0"/>
          <w:sz w:val="24"/>
          <w:szCs w:val="24"/>
        </w:rPr>
      </w:pPr>
      <w:proofErr w:type="spellStart"/>
      <w:r w:rsidRPr="00A31458">
        <w:rPr>
          <w:rFonts w:ascii="Arial" w:eastAsia="宋体" w:hAnsi="Arial" w:cs="Arial" w:hint="eastAsia"/>
          <w:b/>
          <w:bCs/>
          <w:color w:val="1F1F1F"/>
          <w:kern w:val="0"/>
          <w:sz w:val="24"/>
          <w:szCs w:val="24"/>
        </w:rPr>
        <w:t>J</w:t>
      </w:r>
      <w:r w:rsidRPr="00A31458">
        <w:rPr>
          <w:rFonts w:ascii="Arial" w:eastAsia="宋体" w:hAnsi="Arial" w:cs="Arial"/>
          <w:b/>
          <w:bCs/>
          <w:color w:val="1F1F1F"/>
          <w:kern w:val="0"/>
          <w:sz w:val="24"/>
          <w:szCs w:val="24"/>
        </w:rPr>
        <w:t>upyter</w:t>
      </w:r>
      <w:proofErr w:type="spellEnd"/>
      <w:r w:rsidRPr="00A31458">
        <w:rPr>
          <w:rFonts w:ascii="Arial" w:eastAsia="宋体" w:hAnsi="Arial" w:cs="Arial"/>
          <w:b/>
          <w:bCs/>
          <w:color w:val="1F1F1F"/>
          <w:kern w:val="0"/>
          <w:sz w:val="24"/>
          <w:szCs w:val="24"/>
        </w:rPr>
        <w:t xml:space="preserve"> Notebook</w:t>
      </w:r>
    </w:p>
    <w:p w14:paraId="58A61E4D"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I</w:t>
      </w:r>
      <w:r w:rsidRPr="00A31458">
        <w:rPr>
          <w:rFonts w:ascii="Arial" w:eastAsia="宋体" w:hAnsi="Arial" w:cs="Arial"/>
          <w:b/>
          <w:bCs/>
          <w:color w:val="1F1F1F"/>
          <w:kern w:val="0"/>
          <w:sz w:val="24"/>
          <w:szCs w:val="24"/>
        </w:rPr>
        <w:t>BM SPSS Statistics</w:t>
      </w:r>
    </w:p>
    <w:p w14:paraId="77E555A6"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S</w:t>
      </w:r>
      <w:r w:rsidRPr="00A31458">
        <w:rPr>
          <w:rFonts w:ascii="Arial" w:eastAsia="宋体" w:hAnsi="Arial" w:cs="Arial"/>
          <w:color w:val="1F1F1F"/>
          <w:kern w:val="0"/>
          <w:sz w:val="24"/>
          <w:szCs w:val="24"/>
        </w:rPr>
        <w:t>PSS stands for Statistical Process for Social Sciences</w:t>
      </w:r>
    </w:p>
    <w:p w14:paraId="3413ADCD"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Popularly used for advanced analytics, text analytics, trend analysis, validation of assumptions, and translation of business problems into data science solutions.</w:t>
      </w:r>
    </w:p>
    <w:p w14:paraId="71FF6BE9"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Is closed source</w:t>
      </w:r>
    </w:p>
    <w:p w14:paraId="6EDBACB2"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Requires a license for use</w:t>
      </w:r>
    </w:p>
    <w:p w14:paraId="7C7D2DF5"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 xml:space="preserve">Has an </w:t>
      </w:r>
      <w:proofErr w:type="gramStart"/>
      <w:r w:rsidRPr="00A31458">
        <w:rPr>
          <w:rFonts w:ascii="Arial" w:eastAsia="宋体" w:hAnsi="Arial" w:cs="Arial"/>
          <w:color w:val="1F1F1F"/>
          <w:kern w:val="0"/>
          <w:sz w:val="24"/>
          <w:szCs w:val="24"/>
        </w:rPr>
        <w:t>easy to use</w:t>
      </w:r>
      <w:proofErr w:type="gramEnd"/>
      <w:r w:rsidRPr="00A31458">
        <w:rPr>
          <w:rFonts w:ascii="Arial" w:eastAsia="宋体" w:hAnsi="Arial" w:cs="Arial"/>
          <w:color w:val="1F1F1F"/>
          <w:kern w:val="0"/>
          <w:sz w:val="24"/>
          <w:szCs w:val="24"/>
        </w:rPr>
        <w:t xml:space="preserve"> interface</w:t>
      </w:r>
    </w:p>
    <w:p w14:paraId="69591599"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Requires minimal coding for complex tasks</w:t>
      </w:r>
    </w:p>
    <w:p w14:paraId="199E89B1"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Has efficient data management tools</w:t>
      </w:r>
    </w:p>
    <w:p w14:paraId="72150F7C" w14:textId="77777777" w:rsidR="00A31458" w:rsidRPr="00A31458" w:rsidRDefault="00A31458" w:rsidP="00A31458">
      <w:pPr>
        <w:widowControl/>
        <w:numPr>
          <w:ilvl w:val="0"/>
          <w:numId w:val="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Is popular because of its in-depth analysis capabilities and accurate data results.</w:t>
      </w:r>
    </w:p>
    <w:p w14:paraId="2CFFED20"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b/>
          <w:bCs/>
          <w:color w:val="1F1F1F"/>
          <w:kern w:val="0"/>
          <w:sz w:val="24"/>
          <w:szCs w:val="24"/>
        </w:rPr>
        <w:t>IBM Watson Studio</w:t>
      </w:r>
    </w:p>
    <w:p w14:paraId="7138BFCF" w14:textId="77777777" w:rsidR="00A31458" w:rsidRPr="00A31458" w:rsidRDefault="00A31458" w:rsidP="00A31458">
      <w:pPr>
        <w:widowControl/>
        <w:numPr>
          <w:ilvl w:val="0"/>
          <w:numId w:val="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Is available through a web browser on the public cloud, private cloud, and as a desktop app.</w:t>
      </w:r>
    </w:p>
    <w:p w14:paraId="29236A93" w14:textId="77777777" w:rsidR="00A31458" w:rsidRPr="00A31458" w:rsidRDefault="00A31458" w:rsidP="00A31458">
      <w:pPr>
        <w:widowControl/>
        <w:numPr>
          <w:ilvl w:val="0"/>
          <w:numId w:val="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Enables team members to collaborate on projects</w:t>
      </w:r>
    </w:p>
    <w:p w14:paraId="4EBC6557" w14:textId="77777777" w:rsidR="00A31458" w:rsidRPr="00A31458" w:rsidRDefault="00A31458" w:rsidP="00A31458">
      <w:pPr>
        <w:widowControl/>
        <w:numPr>
          <w:ilvl w:val="0"/>
          <w:numId w:val="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I</w:t>
      </w:r>
      <w:r w:rsidRPr="00A31458">
        <w:rPr>
          <w:rFonts w:ascii="Arial" w:eastAsia="宋体" w:hAnsi="Arial" w:cs="Arial"/>
          <w:color w:val="1F1F1F"/>
          <w:kern w:val="0"/>
          <w:sz w:val="24"/>
          <w:szCs w:val="24"/>
        </w:rPr>
        <w:t xml:space="preserve">ncludes SPSS </w:t>
      </w:r>
      <w:proofErr w:type="spellStart"/>
      <w:r w:rsidRPr="00A31458">
        <w:rPr>
          <w:rFonts w:ascii="Arial" w:eastAsia="宋体" w:hAnsi="Arial" w:cs="Arial"/>
          <w:color w:val="1F1F1F"/>
          <w:kern w:val="0"/>
          <w:sz w:val="24"/>
          <w:szCs w:val="24"/>
        </w:rPr>
        <w:t>Modeller</w:t>
      </w:r>
      <w:proofErr w:type="spellEnd"/>
      <w:r w:rsidRPr="00A31458">
        <w:rPr>
          <w:rFonts w:ascii="Arial" w:eastAsia="宋体" w:hAnsi="Arial" w:cs="Arial"/>
          <w:color w:val="1F1F1F"/>
          <w:kern w:val="0"/>
          <w:sz w:val="24"/>
          <w:szCs w:val="24"/>
        </w:rPr>
        <w:t xml:space="preserve"> flows that enable you to quickly develop predictive models for your business data.</w:t>
      </w:r>
    </w:p>
    <w:p w14:paraId="2C888F93"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S</w:t>
      </w:r>
      <w:r w:rsidRPr="00A31458">
        <w:rPr>
          <w:rFonts w:ascii="Arial" w:eastAsia="宋体" w:hAnsi="Arial" w:cs="Arial"/>
          <w:b/>
          <w:bCs/>
          <w:color w:val="1F1F1F"/>
          <w:kern w:val="0"/>
          <w:sz w:val="24"/>
          <w:szCs w:val="24"/>
        </w:rPr>
        <w:t>AS</w:t>
      </w:r>
    </w:p>
    <w:p w14:paraId="0DF8D37F"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color w:val="1F1F1F"/>
          <w:kern w:val="0"/>
          <w:sz w:val="24"/>
          <w:szCs w:val="24"/>
        </w:rPr>
        <w:t>SAS Enterprise Miner is a comprehensive, graphical workbench for data mining.</w:t>
      </w:r>
    </w:p>
    <w:p w14:paraId="1DD6617E" w14:textId="77777777" w:rsidR="00A31458" w:rsidRPr="00A31458" w:rsidRDefault="00A31458" w:rsidP="00A31458">
      <w:pPr>
        <w:widowControl/>
        <w:numPr>
          <w:ilvl w:val="0"/>
          <w:numId w:val="10"/>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Provides powerful capabilities for interactive data exploration</w:t>
      </w:r>
    </w:p>
    <w:p w14:paraId="4466D4A6" w14:textId="77777777" w:rsidR="00A31458" w:rsidRPr="00A31458" w:rsidRDefault="00A31458" w:rsidP="00A31458">
      <w:pPr>
        <w:widowControl/>
        <w:numPr>
          <w:ilvl w:val="0"/>
          <w:numId w:val="10"/>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Can manage information from various sources, mine and transform data, and analyze statistics.</w:t>
      </w:r>
    </w:p>
    <w:p w14:paraId="37F8AEC9" w14:textId="77777777" w:rsidR="00A31458" w:rsidRPr="00A31458" w:rsidRDefault="00A31458" w:rsidP="00A31458">
      <w:pPr>
        <w:widowControl/>
        <w:numPr>
          <w:ilvl w:val="0"/>
          <w:numId w:val="10"/>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Offers a graphical user interface for non-technical users</w:t>
      </w:r>
    </w:p>
    <w:p w14:paraId="5A561DA0"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W</w:t>
      </w:r>
      <w:r w:rsidRPr="00A31458">
        <w:rPr>
          <w:rFonts w:ascii="Arial" w:eastAsia="宋体" w:hAnsi="Arial" w:cs="Arial"/>
          <w:color w:val="1F1F1F"/>
          <w:kern w:val="0"/>
          <w:sz w:val="24"/>
          <w:szCs w:val="24"/>
        </w:rPr>
        <w:t>ith SAS, you can:</w:t>
      </w:r>
    </w:p>
    <w:p w14:paraId="34BB5D57" w14:textId="77777777" w:rsidR="00A31458" w:rsidRPr="00A31458" w:rsidRDefault="00A31458" w:rsidP="00A31458">
      <w:pPr>
        <w:widowControl/>
        <w:numPr>
          <w:ilvl w:val="0"/>
          <w:numId w:val="11"/>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Identify patterns in the data using a range of available modeling techniques</w:t>
      </w:r>
    </w:p>
    <w:p w14:paraId="12F8A0C2" w14:textId="77777777" w:rsidR="00A31458" w:rsidRPr="00A31458" w:rsidRDefault="00A31458" w:rsidP="00A31458">
      <w:pPr>
        <w:widowControl/>
        <w:numPr>
          <w:ilvl w:val="0"/>
          <w:numId w:val="11"/>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Explore relationships and anomalies in data</w:t>
      </w:r>
    </w:p>
    <w:p w14:paraId="673BF742" w14:textId="77777777" w:rsidR="00A31458" w:rsidRPr="00A31458" w:rsidRDefault="00A31458" w:rsidP="00A31458">
      <w:pPr>
        <w:widowControl/>
        <w:numPr>
          <w:ilvl w:val="0"/>
          <w:numId w:val="11"/>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Analyze big data</w:t>
      </w:r>
    </w:p>
    <w:p w14:paraId="02899571" w14:textId="77777777" w:rsidR="00A31458" w:rsidRPr="00A31458" w:rsidRDefault="00A31458" w:rsidP="00A31458">
      <w:pPr>
        <w:widowControl/>
        <w:numPr>
          <w:ilvl w:val="0"/>
          <w:numId w:val="11"/>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Validate the reliability of findings from the data analysis process</w:t>
      </w:r>
    </w:p>
    <w:p w14:paraId="2507880D" w14:textId="77777777" w:rsidR="00A31458" w:rsidRPr="00A31458" w:rsidRDefault="00A31458" w:rsidP="00A31458">
      <w:pPr>
        <w:widowControl/>
        <w:numPr>
          <w:ilvl w:val="0"/>
          <w:numId w:val="13"/>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b/>
          <w:bCs/>
          <w:color w:val="1F1F1F"/>
          <w:kern w:val="0"/>
          <w:sz w:val="24"/>
          <w:szCs w:val="24"/>
        </w:rPr>
        <w:t>Visualization and Dashboarding Software</w:t>
      </w:r>
    </w:p>
    <w:p w14:paraId="2CFB22BB"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b/>
          <w:bCs/>
          <w:color w:val="1F1F1F"/>
          <w:kern w:val="0"/>
          <w:sz w:val="24"/>
          <w:szCs w:val="24"/>
        </w:rPr>
        <w:t>Spreadsheets</w:t>
      </w:r>
    </w:p>
    <w:p w14:paraId="397028C4" w14:textId="77777777" w:rsidR="00A31458" w:rsidRPr="00A31458" w:rsidRDefault="00A31458" w:rsidP="00A31458">
      <w:pPr>
        <w:widowControl/>
        <w:numPr>
          <w:ilvl w:val="0"/>
          <w:numId w:val="1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M</w:t>
      </w:r>
      <w:r w:rsidRPr="00A31458">
        <w:rPr>
          <w:rFonts w:ascii="Arial" w:eastAsia="宋体" w:hAnsi="Arial" w:cs="Arial"/>
          <w:color w:val="1F1F1F"/>
          <w:kern w:val="0"/>
          <w:sz w:val="24"/>
          <w:szCs w:val="24"/>
        </w:rPr>
        <w:t>ost commonly used software for graphical representations of data sets</w:t>
      </w:r>
    </w:p>
    <w:p w14:paraId="1ED8AFF6" w14:textId="77777777" w:rsidR="00A31458" w:rsidRPr="00A31458" w:rsidRDefault="00A31458" w:rsidP="00A31458">
      <w:pPr>
        <w:widowControl/>
        <w:numPr>
          <w:ilvl w:val="0"/>
          <w:numId w:val="1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E</w:t>
      </w:r>
      <w:r w:rsidRPr="00A31458">
        <w:rPr>
          <w:rFonts w:ascii="Arial" w:eastAsia="宋体" w:hAnsi="Arial" w:cs="Arial"/>
          <w:color w:val="1F1F1F"/>
          <w:kern w:val="0"/>
          <w:sz w:val="24"/>
          <w:szCs w:val="24"/>
        </w:rPr>
        <w:t>asy to learn</w:t>
      </w:r>
    </w:p>
    <w:p w14:paraId="79E33227" w14:textId="77777777" w:rsidR="00A31458" w:rsidRPr="00A31458" w:rsidRDefault="00A31458" w:rsidP="00A31458">
      <w:pPr>
        <w:widowControl/>
        <w:numPr>
          <w:ilvl w:val="0"/>
          <w:numId w:val="1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D</w:t>
      </w:r>
      <w:r w:rsidRPr="00A31458">
        <w:rPr>
          <w:rFonts w:ascii="Arial" w:eastAsia="宋体" w:hAnsi="Arial" w:cs="Arial"/>
          <w:color w:val="1F1F1F"/>
          <w:kern w:val="0"/>
          <w:sz w:val="24"/>
          <w:szCs w:val="24"/>
        </w:rPr>
        <w:t>ocumentation and video tutorials for ready reference</w:t>
      </w:r>
    </w:p>
    <w:p w14:paraId="1C07EE71" w14:textId="77777777" w:rsidR="00A31458" w:rsidRPr="00A31458" w:rsidRDefault="00A31458" w:rsidP="00A31458">
      <w:pPr>
        <w:widowControl/>
        <w:numPr>
          <w:ilvl w:val="0"/>
          <w:numId w:val="12"/>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E</w:t>
      </w:r>
      <w:r w:rsidRPr="00A31458">
        <w:rPr>
          <w:rFonts w:ascii="Arial" w:eastAsia="宋体" w:hAnsi="Arial" w:cs="Arial"/>
          <w:color w:val="1F1F1F"/>
          <w:kern w:val="0"/>
          <w:sz w:val="24"/>
          <w:szCs w:val="24"/>
        </w:rPr>
        <w:t>xcel</w:t>
      </w:r>
    </w:p>
    <w:p w14:paraId="77532AA8" w14:textId="77777777" w:rsidR="00A31458" w:rsidRPr="00A31458" w:rsidRDefault="00A31458" w:rsidP="00A31458">
      <w:pPr>
        <w:widowControl/>
        <w:numPr>
          <w:ilvl w:val="0"/>
          <w:numId w:val="15"/>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Provides several chart types ranging from the basic bar, line, pie, and pivot charts, to the more advanced options such as scatter charts, trendlines, Gantt charts, waterfall charts, and combination charts</w:t>
      </w:r>
    </w:p>
    <w:p w14:paraId="4C98656B" w14:textId="77777777" w:rsidR="00A31458" w:rsidRPr="00A31458" w:rsidRDefault="00A31458" w:rsidP="00A31458">
      <w:pPr>
        <w:widowControl/>
        <w:numPr>
          <w:ilvl w:val="0"/>
          <w:numId w:val="15"/>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Provides recommendations on the best visual representation for your data set</w:t>
      </w:r>
    </w:p>
    <w:p w14:paraId="0D77936A" w14:textId="77777777" w:rsidR="00A31458" w:rsidRPr="00A31458" w:rsidRDefault="00A31458" w:rsidP="00A31458">
      <w:pPr>
        <w:widowControl/>
        <w:numPr>
          <w:ilvl w:val="0"/>
          <w:numId w:val="15"/>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Can add a chart title, change colors of the elements, and add labels to data</w:t>
      </w:r>
    </w:p>
    <w:p w14:paraId="3F5EFF4F" w14:textId="77777777" w:rsidR="00A31458" w:rsidRPr="00A31458" w:rsidRDefault="00A31458" w:rsidP="00A31458">
      <w:pPr>
        <w:widowControl/>
        <w:numPr>
          <w:ilvl w:val="0"/>
          <w:numId w:val="12"/>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G</w:t>
      </w:r>
      <w:r w:rsidRPr="00A31458">
        <w:rPr>
          <w:rFonts w:ascii="Arial" w:eastAsia="宋体" w:hAnsi="Arial" w:cs="Arial"/>
          <w:color w:val="1F1F1F"/>
          <w:kern w:val="0"/>
          <w:sz w:val="24"/>
          <w:szCs w:val="24"/>
        </w:rPr>
        <w:t>oogle Sheets</w:t>
      </w:r>
    </w:p>
    <w:p w14:paraId="3A753D36" w14:textId="77777777" w:rsidR="00A31458" w:rsidRPr="00A31458" w:rsidRDefault="00A31458" w:rsidP="00A31458">
      <w:pPr>
        <w:widowControl/>
        <w:numPr>
          <w:ilvl w:val="0"/>
          <w:numId w:val="16"/>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O</w:t>
      </w:r>
      <w:r w:rsidRPr="00A31458">
        <w:rPr>
          <w:rFonts w:ascii="Arial" w:eastAsia="宋体" w:hAnsi="Arial" w:cs="Arial"/>
          <w:color w:val="1F1F1F"/>
          <w:kern w:val="0"/>
          <w:sz w:val="24"/>
          <w:szCs w:val="24"/>
        </w:rPr>
        <w:t>ffer a wide range of charts</w:t>
      </w:r>
    </w:p>
    <w:p w14:paraId="3EBA0D58" w14:textId="77777777" w:rsidR="00A31458" w:rsidRPr="00A31458" w:rsidRDefault="00A31458" w:rsidP="00A31458">
      <w:pPr>
        <w:widowControl/>
        <w:numPr>
          <w:ilvl w:val="0"/>
          <w:numId w:val="16"/>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S</w:t>
      </w:r>
      <w:r w:rsidRPr="00A31458">
        <w:rPr>
          <w:rFonts w:ascii="Arial" w:eastAsia="宋体" w:hAnsi="Arial" w:cs="Arial"/>
          <w:color w:val="1F1F1F"/>
          <w:kern w:val="0"/>
          <w:sz w:val="24"/>
          <w:szCs w:val="24"/>
        </w:rPr>
        <w:t>uggests visualization best suited for your data set</w:t>
      </w:r>
    </w:p>
    <w:p w14:paraId="029EC2D0" w14:textId="77777777" w:rsidR="00A31458" w:rsidRPr="00A31458" w:rsidRDefault="00A31458" w:rsidP="00A31458">
      <w:pPr>
        <w:widowControl/>
        <w:numPr>
          <w:ilvl w:val="0"/>
          <w:numId w:val="16"/>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P</w:t>
      </w:r>
      <w:r w:rsidRPr="00A31458">
        <w:rPr>
          <w:rFonts w:ascii="Arial" w:eastAsia="宋体" w:hAnsi="Arial" w:cs="Arial"/>
          <w:color w:val="1F1F1F"/>
          <w:kern w:val="0"/>
          <w:sz w:val="24"/>
          <w:szCs w:val="24"/>
        </w:rPr>
        <w:t>referred over Excel for its collaboration features</w:t>
      </w:r>
    </w:p>
    <w:p w14:paraId="1FA450E0"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proofErr w:type="spellStart"/>
      <w:r w:rsidRPr="00A31458">
        <w:rPr>
          <w:rFonts w:ascii="Arial" w:eastAsia="宋体" w:hAnsi="Arial" w:cs="Arial" w:hint="eastAsia"/>
          <w:b/>
          <w:bCs/>
          <w:color w:val="1F1F1F"/>
          <w:kern w:val="0"/>
          <w:sz w:val="24"/>
          <w:szCs w:val="24"/>
        </w:rPr>
        <w:t>J</w:t>
      </w:r>
      <w:r w:rsidRPr="00A31458">
        <w:rPr>
          <w:rFonts w:ascii="Arial" w:eastAsia="宋体" w:hAnsi="Arial" w:cs="Arial"/>
          <w:b/>
          <w:bCs/>
          <w:color w:val="1F1F1F"/>
          <w:kern w:val="0"/>
          <w:sz w:val="24"/>
          <w:szCs w:val="24"/>
        </w:rPr>
        <w:t>upyter</w:t>
      </w:r>
      <w:proofErr w:type="spellEnd"/>
      <w:r w:rsidRPr="00A31458">
        <w:rPr>
          <w:rFonts w:ascii="Arial" w:eastAsia="宋体" w:hAnsi="Arial" w:cs="Arial"/>
          <w:b/>
          <w:bCs/>
          <w:color w:val="1F1F1F"/>
          <w:kern w:val="0"/>
          <w:sz w:val="24"/>
          <w:szCs w:val="24"/>
        </w:rPr>
        <w:t xml:space="preserve"> Notebook</w:t>
      </w:r>
      <w:r w:rsidRPr="00A31458">
        <w:rPr>
          <w:rFonts w:ascii="Arial" w:eastAsia="宋体" w:hAnsi="Arial" w:cs="Arial" w:hint="eastAsia"/>
          <w:b/>
          <w:bCs/>
          <w:color w:val="1F1F1F"/>
          <w:kern w:val="0"/>
          <w:sz w:val="24"/>
          <w:szCs w:val="24"/>
        </w:rPr>
        <w:t xml:space="preserve"> </w:t>
      </w:r>
      <w:r w:rsidRPr="00A31458">
        <w:rPr>
          <w:rFonts w:ascii="Arial" w:eastAsia="宋体" w:hAnsi="Arial" w:cs="Arial"/>
          <w:b/>
          <w:bCs/>
          <w:color w:val="1F1F1F"/>
          <w:kern w:val="0"/>
          <w:sz w:val="24"/>
          <w:szCs w:val="24"/>
        </w:rPr>
        <w:t xml:space="preserve">and </w:t>
      </w:r>
      <w:r w:rsidRPr="00A31458">
        <w:rPr>
          <w:rFonts w:ascii="Arial" w:eastAsia="宋体" w:hAnsi="Arial" w:cs="Arial" w:hint="eastAsia"/>
          <w:b/>
          <w:bCs/>
          <w:color w:val="1F1F1F"/>
          <w:kern w:val="0"/>
          <w:sz w:val="24"/>
          <w:szCs w:val="24"/>
        </w:rPr>
        <w:t>P</w:t>
      </w:r>
      <w:r w:rsidRPr="00A31458">
        <w:rPr>
          <w:rFonts w:ascii="Arial" w:eastAsia="宋体" w:hAnsi="Arial" w:cs="Arial"/>
          <w:b/>
          <w:bCs/>
          <w:color w:val="1F1F1F"/>
          <w:kern w:val="0"/>
          <w:sz w:val="24"/>
          <w:szCs w:val="24"/>
        </w:rPr>
        <w:t xml:space="preserve">ython </w:t>
      </w:r>
      <w:proofErr w:type="spellStart"/>
      <w:r w:rsidRPr="00A31458">
        <w:rPr>
          <w:rFonts w:ascii="Arial" w:eastAsia="宋体" w:hAnsi="Arial" w:cs="Arial"/>
          <w:b/>
          <w:bCs/>
          <w:color w:val="1F1F1F"/>
          <w:kern w:val="0"/>
          <w:sz w:val="24"/>
          <w:szCs w:val="24"/>
        </w:rPr>
        <w:t>libiaries</w:t>
      </w:r>
      <w:proofErr w:type="spellEnd"/>
    </w:p>
    <w:p w14:paraId="7DBF5466" w14:textId="77777777" w:rsidR="00A31458" w:rsidRPr="00A31458" w:rsidRDefault="00A31458" w:rsidP="00A31458">
      <w:pPr>
        <w:widowControl/>
        <w:numPr>
          <w:ilvl w:val="0"/>
          <w:numId w:val="5"/>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M</w:t>
      </w:r>
      <w:r w:rsidRPr="00A31458">
        <w:rPr>
          <w:rFonts w:ascii="Arial" w:eastAsia="宋体" w:hAnsi="Arial" w:cs="Arial"/>
          <w:color w:val="1F1F1F"/>
          <w:kern w:val="0"/>
          <w:sz w:val="24"/>
          <w:szCs w:val="24"/>
        </w:rPr>
        <w:t>atplotlib</w:t>
      </w:r>
    </w:p>
    <w:p w14:paraId="3015D8A6" w14:textId="77777777" w:rsidR="00A31458" w:rsidRPr="00A31458" w:rsidRDefault="00A31458" w:rsidP="00A31458">
      <w:pPr>
        <w:widowControl/>
        <w:numPr>
          <w:ilvl w:val="0"/>
          <w:numId w:val="17"/>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Widely used Python data visualization library</w:t>
      </w:r>
    </w:p>
    <w:p w14:paraId="51251B11" w14:textId="77777777" w:rsidR="00A31458" w:rsidRPr="00A31458" w:rsidRDefault="00A31458" w:rsidP="00A31458">
      <w:pPr>
        <w:widowControl/>
        <w:numPr>
          <w:ilvl w:val="0"/>
          <w:numId w:val="17"/>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Provides different kinds of 2D and 3D plots and the flexibility to create plots in several different ways</w:t>
      </w:r>
    </w:p>
    <w:p w14:paraId="178C2EF3" w14:textId="77777777" w:rsidR="00A31458" w:rsidRPr="00A31458" w:rsidRDefault="00A31458" w:rsidP="00A31458">
      <w:pPr>
        <w:widowControl/>
        <w:numPr>
          <w:ilvl w:val="0"/>
          <w:numId w:val="17"/>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Help create high-quality interactive graphs and plots with just a few lines of code</w:t>
      </w:r>
    </w:p>
    <w:p w14:paraId="77F1D699" w14:textId="77777777" w:rsidR="00A31458" w:rsidRPr="00A31458" w:rsidRDefault="00A31458" w:rsidP="00A31458">
      <w:pPr>
        <w:widowControl/>
        <w:numPr>
          <w:ilvl w:val="0"/>
          <w:numId w:val="17"/>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Has a large community support and cross-platform support as it is an open-source tool</w:t>
      </w:r>
    </w:p>
    <w:p w14:paraId="13C29FE0" w14:textId="77777777" w:rsidR="00A31458" w:rsidRPr="00A31458" w:rsidRDefault="00A31458" w:rsidP="00A31458">
      <w:pPr>
        <w:widowControl/>
        <w:numPr>
          <w:ilvl w:val="0"/>
          <w:numId w:val="5"/>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B</w:t>
      </w:r>
      <w:r w:rsidRPr="00A31458">
        <w:rPr>
          <w:rFonts w:ascii="Arial" w:eastAsia="宋体" w:hAnsi="Arial" w:cs="Arial"/>
          <w:color w:val="1F1F1F"/>
          <w:kern w:val="0"/>
          <w:sz w:val="24"/>
          <w:szCs w:val="24"/>
        </w:rPr>
        <w:t>okeh</w:t>
      </w:r>
    </w:p>
    <w:p w14:paraId="2C7C0441" w14:textId="77777777" w:rsidR="00A31458" w:rsidRPr="00A31458" w:rsidRDefault="00A31458" w:rsidP="00A31458">
      <w:pPr>
        <w:widowControl/>
        <w:numPr>
          <w:ilvl w:val="0"/>
          <w:numId w:val="1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Provides interactive charts and plots</w:t>
      </w:r>
    </w:p>
    <w:p w14:paraId="2CBC0E14" w14:textId="77777777" w:rsidR="00A31458" w:rsidRPr="00A31458" w:rsidRDefault="00A31458" w:rsidP="00A31458">
      <w:pPr>
        <w:widowControl/>
        <w:numPr>
          <w:ilvl w:val="0"/>
          <w:numId w:val="1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Delivering high-performance interactivity over large or streaming datasets</w:t>
      </w:r>
    </w:p>
    <w:p w14:paraId="4574CE49" w14:textId="77777777" w:rsidR="00A31458" w:rsidRPr="00A31458" w:rsidRDefault="00A31458" w:rsidP="00A31458">
      <w:pPr>
        <w:widowControl/>
        <w:numPr>
          <w:ilvl w:val="0"/>
          <w:numId w:val="1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Offers flexibility for applying interaction, layouts, and different styling options to visualization</w:t>
      </w:r>
    </w:p>
    <w:p w14:paraId="2D1AA920" w14:textId="77777777" w:rsidR="00A31458" w:rsidRPr="00A31458" w:rsidRDefault="00A31458" w:rsidP="00A31458">
      <w:pPr>
        <w:widowControl/>
        <w:numPr>
          <w:ilvl w:val="0"/>
          <w:numId w:val="18"/>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 xml:space="preserve">Can transform visualizations written in some of the other Python libraries, such as Matplotlib, Seaborn, and </w:t>
      </w:r>
      <w:proofErr w:type="spellStart"/>
      <w:r w:rsidRPr="00A31458">
        <w:rPr>
          <w:rFonts w:ascii="Arial" w:eastAsia="宋体" w:hAnsi="Arial" w:cs="Arial"/>
          <w:color w:val="1F1F1F"/>
          <w:kern w:val="0"/>
          <w:sz w:val="24"/>
          <w:szCs w:val="24"/>
        </w:rPr>
        <w:t>Ggplot</w:t>
      </w:r>
      <w:proofErr w:type="spellEnd"/>
    </w:p>
    <w:p w14:paraId="72D70BF6" w14:textId="77777777" w:rsidR="00A31458" w:rsidRPr="00A31458" w:rsidRDefault="00A31458" w:rsidP="00A31458">
      <w:pPr>
        <w:widowControl/>
        <w:numPr>
          <w:ilvl w:val="0"/>
          <w:numId w:val="5"/>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Dash</w:t>
      </w:r>
    </w:p>
    <w:p w14:paraId="3EF2C651" w14:textId="77777777" w:rsidR="00A31458" w:rsidRPr="00A31458" w:rsidRDefault="00A31458" w:rsidP="00A31458">
      <w:pPr>
        <w:widowControl/>
        <w:numPr>
          <w:ilvl w:val="0"/>
          <w:numId w:val="1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A Python framework for creating interactive web-based visualizations</w:t>
      </w:r>
    </w:p>
    <w:p w14:paraId="02AEE546" w14:textId="77777777" w:rsidR="00A31458" w:rsidRPr="00A31458" w:rsidRDefault="00A31458" w:rsidP="00A31458">
      <w:pPr>
        <w:widowControl/>
        <w:numPr>
          <w:ilvl w:val="0"/>
          <w:numId w:val="1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Highly interactive web applications using Python code</w:t>
      </w:r>
    </w:p>
    <w:p w14:paraId="0A9E6BBA" w14:textId="77777777" w:rsidR="00A31458" w:rsidRPr="00A31458" w:rsidRDefault="00A31458" w:rsidP="00A31458">
      <w:pPr>
        <w:widowControl/>
        <w:numPr>
          <w:ilvl w:val="0"/>
          <w:numId w:val="1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D</w:t>
      </w:r>
      <w:r w:rsidRPr="00A31458">
        <w:rPr>
          <w:rFonts w:ascii="Arial" w:eastAsia="宋体" w:hAnsi="Arial" w:cs="Arial"/>
          <w:color w:val="1F1F1F"/>
          <w:kern w:val="0"/>
          <w:sz w:val="24"/>
          <w:szCs w:val="24"/>
        </w:rPr>
        <w:t>oes not require knowledge of HTML and JavaScript</w:t>
      </w:r>
    </w:p>
    <w:p w14:paraId="7A976203" w14:textId="77777777" w:rsidR="00A31458" w:rsidRPr="00A31458" w:rsidRDefault="00A31458" w:rsidP="00A31458">
      <w:pPr>
        <w:widowControl/>
        <w:numPr>
          <w:ilvl w:val="0"/>
          <w:numId w:val="19"/>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Is easily maintainable, cross-platform, and mobile-ready</w:t>
      </w:r>
    </w:p>
    <w:p w14:paraId="1C97FAB4" w14:textId="77777777" w:rsidR="00A31458" w:rsidRPr="00A31458" w:rsidRDefault="00A31458" w:rsidP="00A31458">
      <w:pPr>
        <w:widowControl/>
        <w:numPr>
          <w:ilvl w:val="0"/>
          <w:numId w:val="2"/>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R</w:t>
      </w:r>
      <w:r w:rsidRPr="00A31458">
        <w:rPr>
          <w:rFonts w:ascii="Arial" w:eastAsia="宋体" w:hAnsi="Arial" w:cs="Arial"/>
          <w:b/>
          <w:bCs/>
          <w:color w:val="1F1F1F"/>
          <w:kern w:val="0"/>
          <w:sz w:val="24"/>
          <w:szCs w:val="24"/>
        </w:rPr>
        <w:t>-Studio and R-Shiny</w:t>
      </w:r>
    </w:p>
    <w:p w14:paraId="0D798C0F"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U</w:t>
      </w:r>
      <w:r w:rsidRPr="00A31458">
        <w:rPr>
          <w:rFonts w:ascii="Arial" w:eastAsia="宋体" w:hAnsi="Arial" w:cs="Arial"/>
          <w:color w:val="1F1F1F"/>
          <w:kern w:val="0"/>
          <w:sz w:val="24"/>
          <w:szCs w:val="24"/>
        </w:rPr>
        <w:t>sing R-Studio, you can create:</w:t>
      </w:r>
    </w:p>
    <w:p w14:paraId="0AFEC590" w14:textId="77777777" w:rsidR="00A31458" w:rsidRPr="00A31458" w:rsidRDefault="00A31458" w:rsidP="00A31458">
      <w:pPr>
        <w:widowControl/>
        <w:numPr>
          <w:ilvl w:val="0"/>
          <w:numId w:val="20"/>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Basic visualizations such as histograms, bar charts, line charts, box plots, and scatter plots</w:t>
      </w:r>
    </w:p>
    <w:p w14:paraId="6AEDDBEF" w14:textId="77777777" w:rsidR="00A31458" w:rsidRPr="00A31458" w:rsidRDefault="00A31458" w:rsidP="00A31458">
      <w:pPr>
        <w:widowControl/>
        <w:numPr>
          <w:ilvl w:val="0"/>
          <w:numId w:val="20"/>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Advanced visualizations such as heat maps, mosaic maps, 3D graphs, and correlograms</w:t>
      </w:r>
    </w:p>
    <w:p w14:paraId="421B49A0" w14:textId="77777777" w:rsidR="00A31458" w:rsidRPr="00A31458" w:rsidRDefault="00A31458" w:rsidP="00A31458">
      <w:pPr>
        <w:widowControl/>
        <w:shd w:val="clear" w:color="auto" w:fill="FFFFFF"/>
        <w:spacing w:line="300" w:lineRule="atLeast"/>
        <w:ind w:left="840"/>
        <w:rPr>
          <w:rFonts w:ascii="Arial" w:eastAsia="宋体" w:hAnsi="Arial" w:cs="Arial"/>
          <w:color w:val="1F1F1F"/>
          <w:kern w:val="0"/>
          <w:sz w:val="24"/>
          <w:szCs w:val="24"/>
        </w:rPr>
      </w:pPr>
      <w:r w:rsidRPr="00A31458">
        <w:rPr>
          <w:rFonts w:ascii="Arial" w:eastAsia="宋体" w:hAnsi="Arial" w:cs="Arial"/>
          <w:b/>
          <w:bCs/>
          <w:color w:val="1F1F1F"/>
          <w:kern w:val="0"/>
          <w:sz w:val="24"/>
          <w:szCs w:val="24"/>
        </w:rPr>
        <w:t>Shiny</w:t>
      </w:r>
      <w:r w:rsidRPr="00A31458">
        <w:rPr>
          <w:rFonts w:ascii="Arial" w:eastAsia="宋体" w:hAnsi="Arial" w:cs="Arial"/>
          <w:color w:val="1F1F1F"/>
          <w:kern w:val="0"/>
          <w:sz w:val="24"/>
          <w:szCs w:val="24"/>
        </w:rPr>
        <w:t xml:space="preserve"> is an R package that helps build interactive web apps that you can host as standalone apps on a webpage.</w:t>
      </w:r>
    </w:p>
    <w:p w14:paraId="2BE444E3" w14:textId="77777777" w:rsidR="00A31458" w:rsidRPr="00A31458" w:rsidRDefault="00A31458" w:rsidP="00A31458">
      <w:pPr>
        <w:widowControl/>
        <w:numPr>
          <w:ilvl w:val="0"/>
          <w:numId w:val="21"/>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I</w:t>
      </w:r>
      <w:r w:rsidRPr="00A31458">
        <w:rPr>
          <w:rFonts w:ascii="Arial" w:eastAsia="宋体" w:hAnsi="Arial" w:cs="Arial"/>
          <w:b/>
          <w:bCs/>
          <w:color w:val="1F1F1F"/>
          <w:kern w:val="0"/>
          <w:sz w:val="24"/>
          <w:szCs w:val="24"/>
        </w:rPr>
        <w:t>BM Cognos Analytics</w:t>
      </w:r>
    </w:p>
    <w:p w14:paraId="6F33700F" w14:textId="77777777" w:rsidR="00A31458" w:rsidRPr="00A31458" w:rsidRDefault="00A31458" w:rsidP="00A31458">
      <w:pPr>
        <w:widowControl/>
        <w:shd w:val="clear" w:color="auto" w:fill="FFFFFF"/>
        <w:spacing w:line="300" w:lineRule="atLeast"/>
        <w:ind w:left="845"/>
        <w:rPr>
          <w:rFonts w:ascii="Arial" w:eastAsia="宋体" w:hAnsi="Arial" w:cs="Arial"/>
          <w:color w:val="1F1F1F"/>
          <w:kern w:val="0"/>
          <w:sz w:val="24"/>
          <w:szCs w:val="24"/>
        </w:rPr>
      </w:pPr>
      <w:r w:rsidRPr="00A31458">
        <w:rPr>
          <w:rFonts w:ascii="Arial" w:eastAsia="宋体" w:hAnsi="Arial" w:cs="Arial"/>
          <w:color w:val="1F1F1F"/>
          <w:kern w:val="0"/>
          <w:sz w:val="24"/>
          <w:szCs w:val="24"/>
        </w:rPr>
        <w:t>IBM Cognos Analytics is an end-to-end analytics solution.</w:t>
      </w:r>
    </w:p>
    <w:p w14:paraId="235EE71D" w14:textId="77777777" w:rsidR="00A31458" w:rsidRPr="00A31458" w:rsidRDefault="00A31458" w:rsidP="00A31458">
      <w:pPr>
        <w:widowControl/>
        <w:numPr>
          <w:ilvl w:val="0"/>
          <w:numId w:val="22"/>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Importing custom visualizations</w:t>
      </w:r>
    </w:p>
    <w:p w14:paraId="0AD4FA29" w14:textId="77777777" w:rsidR="00A31458" w:rsidRPr="00A31458" w:rsidRDefault="00A31458" w:rsidP="00A31458">
      <w:pPr>
        <w:widowControl/>
        <w:numPr>
          <w:ilvl w:val="0"/>
          <w:numId w:val="22"/>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A forecasting feature that provides time-series data modeling and forecasts based on data presented in corresponding visualizations</w:t>
      </w:r>
    </w:p>
    <w:p w14:paraId="278DBA55" w14:textId="77777777" w:rsidR="00A31458" w:rsidRPr="00A31458" w:rsidRDefault="00A31458" w:rsidP="00A31458">
      <w:pPr>
        <w:widowControl/>
        <w:numPr>
          <w:ilvl w:val="0"/>
          <w:numId w:val="22"/>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Recommendation for visualizations based on your data</w:t>
      </w:r>
    </w:p>
    <w:p w14:paraId="033214A4" w14:textId="77777777" w:rsidR="00A31458" w:rsidRPr="00A31458" w:rsidRDefault="00A31458" w:rsidP="00A31458">
      <w:pPr>
        <w:widowControl/>
        <w:numPr>
          <w:ilvl w:val="0"/>
          <w:numId w:val="22"/>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Conditional formatting which allows you to see the distribution of your data and highlight exceptional data points</w:t>
      </w:r>
    </w:p>
    <w:p w14:paraId="334E8F2D" w14:textId="77777777" w:rsidR="00A31458" w:rsidRPr="00A31458" w:rsidRDefault="00A31458" w:rsidP="00A31458">
      <w:pPr>
        <w:widowControl/>
        <w:shd w:val="clear" w:color="auto" w:fill="FFFFFF"/>
        <w:spacing w:line="300" w:lineRule="atLeast"/>
        <w:ind w:left="850"/>
        <w:rPr>
          <w:rFonts w:ascii="Arial" w:eastAsia="宋体" w:hAnsi="Arial" w:cs="Arial"/>
          <w:color w:val="1F1F1F"/>
          <w:kern w:val="0"/>
          <w:sz w:val="24"/>
          <w:szCs w:val="24"/>
        </w:rPr>
      </w:pPr>
      <w:r w:rsidRPr="00A31458">
        <w:rPr>
          <w:rFonts w:ascii="Arial" w:eastAsia="宋体" w:hAnsi="Arial" w:cs="Arial"/>
          <w:color w:val="1F1F1F"/>
          <w:kern w:val="0"/>
          <w:sz w:val="24"/>
          <w:szCs w:val="24"/>
        </w:rPr>
        <w:t>Cognos is known for its superior visualizations and overlaying data on the physical world using its geospatial capabilities.</w:t>
      </w:r>
    </w:p>
    <w:p w14:paraId="67D782A5" w14:textId="77777777" w:rsidR="00A31458" w:rsidRPr="00A31458" w:rsidRDefault="00A31458" w:rsidP="00A31458">
      <w:pPr>
        <w:widowControl/>
        <w:numPr>
          <w:ilvl w:val="0"/>
          <w:numId w:val="21"/>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T</w:t>
      </w:r>
      <w:r w:rsidRPr="00A31458">
        <w:rPr>
          <w:rFonts w:ascii="Arial" w:eastAsia="宋体" w:hAnsi="Arial" w:cs="Arial"/>
          <w:b/>
          <w:bCs/>
          <w:color w:val="1F1F1F"/>
          <w:kern w:val="0"/>
          <w:sz w:val="24"/>
          <w:szCs w:val="24"/>
        </w:rPr>
        <w:t>ableau</w:t>
      </w:r>
    </w:p>
    <w:p w14:paraId="51BBE7DB" w14:textId="77777777" w:rsidR="00A31458" w:rsidRPr="00A31458" w:rsidRDefault="00A31458" w:rsidP="00A31458">
      <w:pPr>
        <w:widowControl/>
        <w:shd w:val="clear" w:color="auto" w:fill="FFFFFF"/>
        <w:spacing w:line="300" w:lineRule="atLeast"/>
        <w:ind w:left="845"/>
        <w:rPr>
          <w:rFonts w:ascii="Arial" w:eastAsia="宋体" w:hAnsi="Arial" w:cs="Arial"/>
          <w:color w:val="1F1F1F"/>
          <w:kern w:val="0"/>
          <w:sz w:val="24"/>
          <w:szCs w:val="24"/>
        </w:rPr>
      </w:pPr>
      <w:r w:rsidRPr="00A31458">
        <w:rPr>
          <w:rFonts w:ascii="Arial" w:eastAsia="宋体" w:hAnsi="Arial" w:cs="Arial"/>
          <w:color w:val="1F1F1F"/>
          <w:kern w:val="0"/>
          <w:sz w:val="24"/>
          <w:szCs w:val="24"/>
        </w:rPr>
        <w:t>Tableau is a software company that produces interactive data visualization products.</w:t>
      </w:r>
    </w:p>
    <w:p w14:paraId="30BA9653" w14:textId="77777777" w:rsidR="00A31458" w:rsidRPr="00A31458" w:rsidRDefault="00A31458" w:rsidP="00A31458">
      <w:pPr>
        <w:widowControl/>
        <w:numPr>
          <w:ilvl w:val="0"/>
          <w:numId w:val="2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create interactive graphs and charts in the form of dashboards and worksheets, with drag and drop gestures</w:t>
      </w:r>
    </w:p>
    <w:p w14:paraId="0125B8DC" w14:textId="77777777" w:rsidR="00A31458" w:rsidRPr="00A31458" w:rsidRDefault="00A31458" w:rsidP="00A31458">
      <w:pPr>
        <w:widowControl/>
        <w:numPr>
          <w:ilvl w:val="0"/>
          <w:numId w:val="2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P</w:t>
      </w:r>
      <w:r w:rsidRPr="00A31458">
        <w:rPr>
          <w:rFonts w:ascii="Arial" w:eastAsia="宋体" w:hAnsi="Arial" w:cs="Arial"/>
          <w:color w:val="1F1F1F"/>
          <w:kern w:val="0"/>
          <w:sz w:val="24"/>
          <w:szCs w:val="24"/>
        </w:rPr>
        <w:t>ublish results in the form of stories</w:t>
      </w:r>
    </w:p>
    <w:p w14:paraId="1F318712" w14:textId="77777777" w:rsidR="00A31458" w:rsidRPr="00A31458" w:rsidRDefault="00A31458" w:rsidP="00A31458">
      <w:pPr>
        <w:widowControl/>
        <w:numPr>
          <w:ilvl w:val="0"/>
          <w:numId w:val="23"/>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hint="eastAsia"/>
          <w:color w:val="1F1F1F"/>
          <w:kern w:val="0"/>
          <w:sz w:val="24"/>
          <w:szCs w:val="24"/>
        </w:rPr>
        <w:t>I</w:t>
      </w:r>
      <w:r w:rsidRPr="00A31458">
        <w:rPr>
          <w:rFonts w:ascii="Arial" w:eastAsia="宋体" w:hAnsi="Arial" w:cs="Arial"/>
          <w:color w:val="1F1F1F"/>
          <w:kern w:val="0"/>
          <w:sz w:val="24"/>
          <w:szCs w:val="24"/>
        </w:rPr>
        <w:t>mport R and Python scripts</w:t>
      </w:r>
    </w:p>
    <w:p w14:paraId="4A178B64" w14:textId="77777777" w:rsidR="00A31458" w:rsidRPr="00A31458" w:rsidRDefault="00A31458" w:rsidP="00A31458">
      <w:pPr>
        <w:widowControl/>
        <w:numPr>
          <w:ilvl w:val="0"/>
          <w:numId w:val="21"/>
        </w:numPr>
        <w:shd w:val="clear" w:color="auto" w:fill="FFFFFF"/>
        <w:spacing w:line="300" w:lineRule="atLeast"/>
        <w:rPr>
          <w:rFonts w:ascii="Arial" w:eastAsia="宋体" w:hAnsi="Arial" w:cs="Arial"/>
          <w:b/>
          <w:bCs/>
          <w:color w:val="1F1F1F"/>
          <w:kern w:val="0"/>
          <w:sz w:val="24"/>
          <w:szCs w:val="24"/>
        </w:rPr>
      </w:pPr>
      <w:r w:rsidRPr="00A31458">
        <w:rPr>
          <w:rFonts w:ascii="Arial" w:eastAsia="宋体" w:hAnsi="Arial" w:cs="Arial" w:hint="eastAsia"/>
          <w:b/>
          <w:bCs/>
          <w:color w:val="1F1F1F"/>
          <w:kern w:val="0"/>
          <w:sz w:val="24"/>
          <w:szCs w:val="24"/>
        </w:rPr>
        <w:t>M</w:t>
      </w:r>
      <w:r w:rsidRPr="00A31458">
        <w:rPr>
          <w:rFonts w:ascii="Arial" w:eastAsia="宋体" w:hAnsi="Arial" w:cs="Arial"/>
          <w:b/>
          <w:bCs/>
          <w:color w:val="1F1F1F"/>
          <w:kern w:val="0"/>
          <w:sz w:val="24"/>
          <w:szCs w:val="24"/>
        </w:rPr>
        <w:t>icrosoft Power BI</w:t>
      </w:r>
    </w:p>
    <w:p w14:paraId="044B561C" w14:textId="77777777" w:rsidR="00A31458" w:rsidRPr="00A31458" w:rsidRDefault="00A31458" w:rsidP="00A31458">
      <w:pPr>
        <w:widowControl/>
        <w:shd w:val="clear" w:color="auto" w:fill="FFFFFF"/>
        <w:spacing w:line="300" w:lineRule="atLeast"/>
        <w:ind w:left="845"/>
        <w:rPr>
          <w:rFonts w:ascii="Arial" w:eastAsia="宋体" w:hAnsi="Arial" w:cs="Arial"/>
          <w:color w:val="1F1F1F"/>
          <w:kern w:val="0"/>
          <w:sz w:val="24"/>
          <w:szCs w:val="24"/>
        </w:rPr>
      </w:pPr>
      <w:r w:rsidRPr="00A31458">
        <w:rPr>
          <w:rFonts w:ascii="Arial" w:eastAsia="宋体" w:hAnsi="Arial" w:cs="Arial"/>
          <w:color w:val="1F1F1F"/>
          <w:kern w:val="0"/>
          <w:sz w:val="24"/>
          <w:szCs w:val="24"/>
        </w:rPr>
        <w:t>Power BI is a cloud-based business analytics service from Microsoft that enables you to create reports and dashboards.</w:t>
      </w:r>
    </w:p>
    <w:p w14:paraId="593312A3" w14:textId="77777777" w:rsidR="00A31458" w:rsidRPr="00A31458" w:rsidRDefault="00A31458" w:rsidP="00A31458">
      <w:pPr>
        <w:widowControl/>
        <w:numPr>
          <w:ilvl w:val="0"/>
          <w:numId w:val="2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A powerful and flexible tool known for its speed and efficiency</w:t>
      </w:r>
    </w:p>
    <w:p w14:paraId="175EE656" w14:textId="77777777" w:rsidR="00A31458" w:rsidRPr="00A31458" w:rsidRDefault="00A31458" w:rsidP="00A31458">
      <w:pPr>
        <w:widowControl/>
        <w:numPr>
          <w:ilvl w:val="0"/>
          <w:numId w:val="2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Has a drag and drop interface</w:t>
      </w:r>
    </w:p>
    <w:p w14:paraId="2EB73308" w14:textId="77777777" w:rsidR="00A31458" w:rsidRPr="00A31458" w:rsidRDefault="00A31458" w:rsidP="00A31458">
      <w:pPr>
        <w:widowControl/>
        <w:numPr>
          <w:ilvl w:val="0"/>
          <w:numId w:val="2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Is compatible with multiple sources, including Excel, SQL Server, and cloud-based data repositories</w:t>
      </w:r>
    </w:p>
    <w:p w14:paraId="452D7FD0" w14:textId="77777777" w:rsidR="00A31458" w:rsidRPr="00A31458" w:rsidRDefault="00A31458" w:rsidP="00A31458">
      <w:pPr>
        <w:widowControl/>
        <w:numPr>
          <w:ilvl w:val="0"/>
          <w:numId w:val="24"/>
        </w:numPr>
        <w:shd w:val="clear" w:color="auto" w:fill="FFFFFF"/>
        <w:spacing w:line="300" w:lineRule="atLeast"/>
        <w:rPr>
          <w:rFonts w:ascii="Arial" w:eastAsia="宋体" w:hAnsi="Arial" w:cs="Arial"/>
          <w:color w:val="1F1F1F"/>
          <w:kern w:val="0"/>
          <w:sz w:val="24"/>
          <w:szCs w:val="24"/>
        </w:rPr>
      </w:pPr>
      <w:r w:rsidRPr="00A31458">
        <w:rPr>
          <w:rFonts w:ascii="Arial" w:eastAsia="宋体" w:hAnsi="Arial" w:cs="Arial"/>
          <w:color w:val="1F1F1F"/>
          <w:kern w:val="0"/>
          <w:sz w:val="24"/>
          <w:szCs w:val="24"/>
        </w:rPr>
        <w:t>Provides the ability to collaborate and share customized dashboards and interactive reports securely</w:t>
      </w:r>
    </w:p>
    <w:p w14:paraId="73EF36CF" w14:textId="77777777" w:rsidR="00700DE4" w:rsidRPr="00A31458" w:rsidRDefault="00700DE4"/>
    <w:sectPr w:rsidR="00700DE4" w:rsidRPr="00A31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688F6" w14:textId="77777777" w:rsidR="00983810" w:rsidRDefault="00983810" w:rsidP="00A31458">
      <w:r>
        <w:separator/>
      </w:r>
    </w:p>
  </w:endnote>
  <w:endnote w:type="continuationSeparator" w:id="0">
    <w:p w14:paraId="66498EED" w14:textId="77777777" w:rsidR="00983810" w:rsidRDefault="00983810" w:rsidP="00A3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C0732" w14:textId="77777777" w:rsidR="00983810" w:rsidRDefault="00983810" w:rsidP="00A31458">
      <w:r>
        <w:separator/>
      </w:r>
    </w:p>
  </w:footnote>
  <w:footnote w:type="continuationSeparator" w:id="0">
    <w:p w14:paraId="75690DB9" w14:textId="77777777" w:rsidR="00983810" w:rsidRDefault="00983810" w:rsidP="00A31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7AB"/>
    <w:multiLevelType w:val="hybridMultilevel"/>
    <w:tmpl w:val="236C42CE"/>
    <w:lvl w:ilvl="0" w:tplc="2C46C30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B13C1F"/>
    <w:multiLevelType w:val="hybridMultilevel"/>
    <w:tmpl w:val="3F6EE40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4A84F6A"/>
    <w:multiLevelType w:val="hybridMultilevel"/>
    <w:tmpl w:val="53685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0D326E"/>
    <w:multiLevelType w:val="hybridMultilevel"/>
    <w:tmpl w:val="9B7A14F2"/>
    <w:lvl w:ilvl="0" w:tplc="2C46C30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8BA509C"/>
    <w:multiLevelType w:val="hybridMultilevel"/>
    <w:tmpl w:val="6FD6CA3A"/>
    <w:lvl w:ilvl="0" w:tplc="04090003">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5" w15:restartNumberingAfterBreak="0">
    <w:nsid w:val="1CBC2091"/>
    <w:multiLevelType w:val="hybridMultilevel"/>
    <w:tmpl w:val="030E76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10F04B7"/>
    <w:multiLevelType w:val="hybridMultilevel"/>
    <w:tmpl w:val="17407486"/>
    <w:lvl w:ilvl="0" w:tplc="04090009">
      <w:start w:val="1"/>
      <w:numFmt w:val="bullet"/>
      <w:lvlText w:val=""/>
      <w:lvlJc w:val="left"/>
      <w:pPr>
        <w:ind w:left="1690" w:hanging="420"/>
      </w:pPr>
      <w:rPr>
        <w:rFonts w:ascii="Wingdings" w:hAnsi="Wingdings" w:hint="default"/>
      </w:rPr>
    </w:lvl>
    <w:lvl w:ilvl="1" w:tplc="04090003" w:tentative="1">
      <w:start w:val="1"/>
      <w:numFmt w:val="bullet"/>
      <w:lvlText w:val=""/>
      <w:lvlJc w:val="left"/>
      <w:pPr>
        <w:ind w:left="2110" w:hanging="420"/>
      </w:pPr>
      <w:rPr>
        <w:rFonts w:ascii="Wingdings" w:hAnsi="Wingdings" w:hint="default"/>
      </w:rPr>
    </w:lvl>
    <w:lvl w:ilvl="2" w:tplc="04090005"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3" w:tentative="1">
      <w:start w:val="1"/>
      <w:numFmt w:val="bullet"/>
      <w:lvlText w:val=""/>
      <w:lvlJc w:val="left"/>
      <w:pPr>
        <w:ind w:left="3370" w:hanging="420"/>
      </w:pPr>
      <w:rPr>
        <w:rFonts w:ascii="Wingdings" w:hAnsi="Wingdings" w:hint="default"/>
      </w:rPr>
    </w:lvl>
    <w:lvl w:ilvl="5" w:tplc="04090005"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3" w:tentative="1">
      <w:start w:val="1"/>
      <w:numFmt w:val="bullet"/>
      <w:lvlText w:val=""/>
      <w:lvlJc w:val="left"/>
      <w:pPr>
        <w:ind w:left="4630" w:hanging="420"/>
      </w:pPr>
      <w:rPr>
        <w:rFonts w:ascii="Wingdings" w:hAnsi="Wingdings" w:hint="default"/>
      </w:rPr>
    </w:lvl>
    <w:lvl w:ilvl="8" w:tplc="04090005" w:tentative="1">
      <w:start w:val="1"/>
      <w:numFmt w:val="bullet"/>
      <w:lvlText w:val=""/>
      <w:lvlJc w:val="left"/>
      <w:pPr>
        <w:ind w:left="5050" w:hanging="420"/>
      </w:pPr>
      <w:rPr>
        <w:rFonts w:ascii="Wingdings" w:hAnsi="Wingdings" w:hint="default"/>
      </w:rPr>
    </w:lvl>
  </w:abstractNum>
  <w:abstractNum w:abstractNumId="7" w15:restartNumberingAfterBreak="0">
    <w:nsid w:val="2CE17310"/>
    <w:multiLevelType w:val="hybridMultilevel"/>
    <w:tmpl w:val="EA8207F4"/>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8" w15:restartNumberingAfterBreak="0">
    <w:nsid w:val="361D3C02"/>
    <w:multiLevelType w:val="hybridMultilevel"/>
    <w:tmpl w:val="9376851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83A3F4B"/>
    <w:multiLevelType w:val="hybridMultilevel"/>
    <w:tmpl w:val="B83EA462"/>
    <w:lvl w:ilvl="0" w:tplc="04090009">
      <w:start w:val="1"/>
      <w:numFmt w:val="bullet"/>
      <w:lvlText w:val=""/>
      <w:lvlJc w:val="left"/>
      <w:pPr>
        <w:ind w:left="1690" w:hanging="420"/>
      </w:pPr>
      <w:rPr>
        <w:rFonts w:ascii="Wingdings" w:hAnsi="Wingdings" w:hint="default"/>
      </w:rPr>
    </w:lvl>
    <w:lvl w:ilvl="1" w:tplc="04090003" w:tentative="1">
      <w:start w:val="1"/>
      <w:numFmt w:val="bullet"/>
      <w:lvlText w:val=""/>
      <w:lvlJc w:val="left"/>
      <w:pPr>
        <w:ind w:left="2110" w:hanging="420"/>
      </w:pPr>
      <w:rPr>
        <w:rFonts w:ascii="Wingdings" w:hAnsi="Wingdings" w:hint="default"/>
      </w:rPr>
    </w:lvl>
    <w:lvl w:ilvl="2" w:tplc="04090005"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3" w:tentative="1">
      <w:start w:val="1"/>
      <w:numFmt w:val="bullet"/>
      <w:lvlText w:val=""/>
      <w:lvlJc w:val="left"/>
      <w:pPr>
        <w:ind w:left="3370" w:hanging="420"/>
      </w:pPr>
      <w:rPr>
        <w:rFonts w:ascii="Wingdings" w:hAnsi="Wingdings" w:hint="default"/>
      </w:rPr>
    </w:lvl>
    <w:lvl w:ilvl="5" w:tplc="04090005"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3" w:tentative="1">
      <w:start w:val="1"/>
      <w:numFmt w:val="bullet"/>
      <w:lvlText w:val=""/>
      <w:lvlJc w:val="left"/>
      <w:pPr>
        <w:ind w:left="4630" w:hanging="420"/>
      </w:pPr>
      <w:rPr>
        <w:rFonts w:ascii="Wingdings" w:hAnsi="Wingdings" w:hint="default"/>
      </w:rPr>
    </w:lvl>
    <w:lvl w:ilvl="8" w:tplc="04090005" w:tentative="1">
      <w:start w:val="1"/>
      <w:numFmt w:val="bullet"/>
      <w:lvlText w:val=""/>
      <w:lvlJc w:val="left"/>
      <w:pPr>
        <w:ind w:left="5050" w:hanging="420"/>
      </w:pPr>
      <w:rPr>
        <w:rFonts w:ascii="Wingdings" w:hAnsi="Wingdings" w:hint="default"/>
      </w:rPr>
    </w:lvl>
  </w:abstractNum>
  <w:abstractNum w:abstractNumId="10" w15:restartNumberingAfterBreak="0">
    <w:nsid w:val="39DA1775"/>
    <w:multiLevelType w:val="hybridMultilevel"/>
    <w:tmpl w:val="1E40E1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3FB25AB"/>
    <w:multiLevelType w:val="hybridMultilevel"/>
    <w:tmpl w:val="A762E5B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486A5AFC"/>
    <w:multiLevelType w:val="hybridMultilevel"/>
    <w:tmpl w:val="6DF02AA8"/>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1450ED4"/>
    <w:multiLevelType w:val="hybridMultilevel"/>
    <w:tmpl w:val="6D943D98"/>
    <w:lvl w:ilvl="0" w:tplc="46EA0C10">
      <w:start w:val="1"/>
      <w:numFmt w:val="bullet"/>
      <w:lvlText w:val=""/>
      <w:lvlJc w:val="left"/>
      <w:pPr>
        <w:ind w:left="840" w:hanging="420"/>
      </w:pPr>
      <w:rPr>
        <w:rFonts w:ascii="Wingdings" w:hAnsi="Wingdings" w:hint="default"/>
        <w:b w:val="0"/>
        <w:bCs/>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29D137A"/>
    <w:multiLevelType w:val="hybridMultilevel"/>
    <w:tmpl w:val="D0C217F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29E3470"/>
    <w:multiLevelType w:val="hybridMultilevel"/>
    <w:tmpl w:val="F482E6FA"/>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5B6F0D84"/>
    <w:multiLevelType w:val="hybridMultilevel"/>
    <w:tmpl w:val="82A2EF6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15:restartNumberingAfterBreak="0">
    <w:nsid w:val="5E02388F"/>
    <w:multiLevelType w:val="hybridMultilevel"/>
    <w:tmpl w:val="0EDC6354"/>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8" w15:restartNumberingAfterBreak="0">
    <w:nsid w:val="6A6744D0"/>
    <w:multiLevelType w:val="hybridMultilevel"/>
    <w:tmpl w:val="65C8156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AF04696"/>
    <w:multiLevelType w:val="hybridMultilevel"/>
    <w:tmpl w:val="E91A4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FD64253"/>
    <w:multiLevelType w:val="hybridMultilevel"/>
    <w:tmpl w:val="552CEAD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738D317E"/>
    <w:multiLevelType w:val="hybridMultilevel"/>
    <w:tmpl w:val="B27AAA4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73DC151A"/>
    <w:multiLevelType w:val="hybridMultilevel"/>
    <w:tmpl w:val="656A25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F134F6D"/>
    <w:multiLevelType w:val="hybridMultilevel"/>
    <w:tmpl w:val="7A1E675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9"/>
  </w:num>
  <w:num w:numId="2">
    <w:abstractNumId w:val="13"/>
  </w:num>
  <w:num w:numId="3">
    <w:abstractNumId w:val="22"/>
  </w:num>
  <w:num w:numId="4">
    <w:abstractNumId w:val="0"/>
  </w:num>
  <w:num w:numId="5">
    <w:abstractNumId w:val="3"/>
  </w:num>
  <w:num w:numId="6">
    <w:abstractNumId w:val="11"/>
  </w:num>
  <w:num w:numId="7">
    <w:abstractNumId w:val="1"/>
  </w:num>
  <w:num w:numId="8">
    <w:abstractNumId w:val="10"/>
  </w:num>
  <w:num w:numId="9">
    <w:abstractNumId w:val="21"/>
  </w:num>
  <w:num w:numId="10">
    <w:abstractNumId w:val="18"/>
  </w:num>
  <w:num w:numId="11">
    <w:abstractNumId w:val="8"/>
  </w:num>
  <w:num w:numId="12">
    <w:abstractNumId w:val="4"/>
  </w:num>
  <w:num w:numId="13">
    <w:abstractNumId w:val="2"/>
  </w:num>
  <w:num w:numId="14">
    <w:abstractNumId w:val="12"/>
  </w:num>
  <w:num w:numId="15">
    <w:abstractNumId w:val="9"/>
  </w:num>
  <w:num w:numId="16">
    <w:abstractNumId w:val="6"/>
  </w:num>
  <w:num w:numId="17">
    <w:abstractNumId w:val="20"/>
  </w:num>
  <w:num w:numId="18">
    <w:abstractNumId w:val="23"/>
  </w:num>
  <w:num w:numId="19">
    <w:abstractNumId w:val="14"/>
  </w:num>
  <w:num w:numId="20">
    <w:abstractNumId w:val="5"/>
  </w:num>
  <w:num w:numId="21">
    <w:abstractNumId w:val="15"/>
  </w:num>
  <w:num w:numId="22">
    <w:abstractNumId w:val="16"/>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C0"/>
    <w:rsid w:val="00015EF8"/>
    <w:rsid w:val="00160018"/>
    <w:rsid w:val="00166CC0"/>
    <w:rsid w:val="00547431"/>
    <w:rsid w:val="00700DE4"/>
    <w:rsid w:val="00983810"/>
    <w:rsid w:val="009E0797"/>
    <w:rsid w:val="00A31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798F7-5F10-4CDF-9998-5D877B73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58"/>
    <w:rPr>
      <w:sz w:val="18"/>
      <w:szCs w:val="18"/>
    </w:rPr>
  </w:style>
  <w:style w:type="paragraph" w:styleId="a5">
    <w:name w:val="footer"/>
    <w:basedOn w:val="a"/>
    <w:link w:val="a6"/>
    <w:uiPriority w:val="99"/>
    <w:unhideWhenUsed/>
    <w:rsid w:val="00A31458"/>
    <w:pPr>
      <w:tabs>
        <w:tab w:val="center" w:pos="4153"/>
        <w:tab w:val="right" w:pos="8306"/>
      </w:tabs>
      <w:snapToGrid w:val="0"/>
      <w:jc w:val="left"/>
    </w:pPr>
    <w:rPr>
      <w:sz w:val="18"/>
      <w:szCs w:val="18"/>
    </w:rPr>
  </w:style>
  <w:style w:type="character" w:customStyle="1" w:styleId="a6">
    <w:name w:val="页脚 字符"/>
    <w:basedOn w:val="a0"/>
    <w:link w:val="a5"/>
    <w:uiPriority w:val="99"/>
    <w:rsid w:val="00A314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2</cp:revision>
  <dcterms:created xsi:type="dcterms:W3CDTF">2021-02-21T12:28:00Z</dcterms:created>
  <dcterms:modified xsi:type="dcterms:W3CDTF">2021-02-21T13:08:00Z</dcterms:modified>
</cp:coreProperties>
</file>