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9B8D" w14:textId="77777777" w:rsidR="00613E9E" w:rsidRDefault="00613E9E" w:rsidP="00613E9E">
      <w:pPr>
        <w:jc w:val="center"/>
        <w:rPr>
          <w:rFonts w:ascii="Arial" w:hAnsi="Arial" w:cs="Arial"/>
          <w:sz w:val="22"/>
        </w:rPr>
      </w:pPr>
      <w:r>
        <w:rPr>
          <w:rFonts w:ascii="Arial" w:hAnsi="Arial" w:cs="Arial"/>
          <w:sz w:val="22"/>
        </w:rPr>
        <w:t>Proposal</w:t>
      </w:r>
    </w:p>
    <w:p w14:paraId="0D2F19F6" w14:textId="77777777" w:rsidR="00613E9E" w:rsidRDefault="00613E9E" w:rsidP="00613E9E">
      <w:pPr>
        <w:rPr>
          <w:rFonts w:ascii="Arial" w:hAnsi="Arial" w:cs="Arial"/>
          <w:b/>
          <w:bCs/>
          <w:sz w:val="22"/>
        </w:rPr>
      </w:pPr>
      <w:r>
        <w:rPr>
          <w:rFonts w:ascii="Arial" w:hAnsi="Arial" w:cs="Arial"/>
          <w:b/>
          <w:bCs/>
          <w:sz w:val="22"/>
        </w:rPr>
        <w:t>Roles:</w:t>
      </w:r>
    </w:p>
    <w:p w14:paraId="6303AC82" w14:textId="77777777" w:rsidR="00613E9E" w:rsidRDefault="00613E9E" w:rsidP="00613E9E">
      <w:pPr>
        <w:rPr>
          <w:rFonts w:ascii="Arial" w:hAnsi="Arial" w:cs="Arial"/>
          <w:sz w:val="22"/>
        </w:rPr>
      </w:pPr>
      <w:r>
        <w:rPr>
          <w:rFonts w:ascii="Arial" w:hAnsi="Arial" w:cs="Arial"/>
          <w:sz w:val="22"/>
        </w:rPr>
        <w:t>Database developer the person and exchange data.</w:t>
      </w:r>
    </w:p>
    <w:p w14:paraId="1EFDF5A2" w14:textId="77777777" w:rsidR="00613E9E" w:rsidRDefault="00613E9E" w:rsidP="00613E9E">
      <w:pPr>
        <w:rPr>
          <w:rFonts w:ascii="Arial" w:hAnsi="Arial" w:cs="Arial"/>
          <w:sz w:val="22"/>
        </w:rPr>
      </w:pPr>
      <w:r>
        <w:rPr>
          <w:rFonts w:ascii="Arial" w:hAnsi="Arial" w:cs="Arial"/>
          <w:sz w:val="22"/>
        </w:rPr>
        <w:t>My work is described as the process below:</w:t>
      </w:r>
    </w:p>
    <w:p w14:paraId="0FC50BBD" w14:textId="77777777" w:rsidR="00613E9E" w:rsidRDefault="00613E9E" w:rsidP="00613E9E">
      <w:pPr>
        <w:rPr>
          <w:rFonts w:ascii="Arial" w:hAnsi="Arial" w:cs="Arial"/>
          <w:sz w:val="22"/>
        </w:rPr>
      </w:pPr>
      <w:r>
        <w:rPr>
          <w:rFonts w:ascii="Arial" w:hAnsi="Arial" w:cs="Arial"/>
          <w:sz w:val="22"/>
        </w:rPr>
        <w:t>1. Texts on the website -&gt; excel</w:t>
      </w:r>
    </w:p>
    <w:p w14:paraId="15601ADE" w14:textId="77777777" w:rsidR="00613E9E" w:rsidRDefault="00613E9E" w:rsidP="00613E9E">
      <w:pPr>
        <w:rPr>
          <w:rFonts w:ascii="Arial" w:hAnsi="Arial" w:cs="Arial"/>
          <w:sz w:val="22"/>
        </w:rPr>
      </w:pPr>
      <w:r>
        <w:rPr>
          <w:rFonts w:ascii="Arial" w:hAnsi="Arial" w:cs="Arial"/>
          <w:sz w:val="22"/>
        </w:rPr>
        <w:t xml:space="preserve">We may consider ask customers to hand in the texts on the website, then we change it into excel. </w:t>
      </w:r>
    </w:p>
    <w:p w14:paraId="22F37BE2" w14:textId="77777777" w:rsidR="00613E9E" w:rsidRDefault="00613E9E" w:rsidP="00613E9E">
      <w:pPr>
        <w:rPr>
          <w:rFonts w:ascii="Arial" w:hAnsi="Arial" w:cs="Arial"/>
          <w:sz w:val="22"/>
        </w:rPr>
      </w:pPr>
      <w:r>
        <w:rPr>
          <w:rFonts w:ascii="Arial" w:hAnsi="Arial" w:cs="Arial"/>
          <w:sz w:val="22"/>
        </w:rPr>
        <w:t>By the codes of Python 3.9 below, we can change the *.txt into *.xls.</w:t>
      </w:r>
    </w:p>
    <w:p w14:paraId="71E460A5" w14:textId="77777777" w:rsidR="00613E9E" w:rsidRDefault="00613E9E" w:rsidP="00613E9E">
      <w:pPr>
        <w:rPr>
          <w:rFonts w:ascii="Arial" w:hAnsi="Arial" w:cs="Arial"/>
          <w:sz w:val="22"/>
        </w:rPr>
      </w:pPr>
      <w:r>
        <w:rPr>
          <w:rFonts w:ascii="Arial" w:hAnsi="Arial" w:cs="Arial"/>
          <w:sz w:val="22"/>
        </w:rPr>
        <w:t>Module: xlwt, os, sys</w:t>
      </w:r>
    </w:p>
    <w:p w14:paraId="615C8816" w14:textId="77777777" w:rsidR="00613E9E" w:rsidRDefault="00613E9E" w:rsidP="00613E9E">
      <w:pPr>
        <w:rPr>
          <w:rFonts w:ascii="Arial" w:hAnsi="Arial" w:cs="Arial"/>
          <w:sz w:val="22"/>
        </w:rPr>
      </w:pPr>
      <w:r>
        <w:rPr>
          <w:rFonts w:ascii="Arial" w:hAnsi="Arial" w:cs="Arial"/>
          <w:sz w:val="22"/>
        </w:rPr>
        <w:t>Requirements: The files must suit the formats of excel.</w:t>
      </w:r>
    </w:p>
    <w:p w14:paraId="35DD8E6E" w14:textId="7D91494E" w:rsidR="00613E9E" w:rsidRDefault="00613E9E" w:rsidP="00613E9E">
      <w:pPr>
        <w:rPr>
          <w:rFonts w:ascii="Arial" w:hAnsi="Arial" w:cs="Arial"/>
          <w:sz w:val="22"/>
        </w:rPr>
      </w:pPr>
      <w:r>
        <w:rPr>
          <w:noProof/>
        </w:rPr>
        <w:drawing>
          <wp:inline distT="0" distB="0" distL="0" distR="0" wp14:anchorId="223139C2" wp14:editId="6DFC27D7">
            <wp:extent cx="5270500" cy="28892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889250"/>
                    </a:xfrm>
                    <a:prstGeom prst="rect">
                      <a:avLst/>
                    </a:prstGeom>
                    <a:noFill/>
                    <a:ln>
                      <a:noFill/>
                    </a:ln>
                  </pic:spPr>
                </pic:pic>
              </a:graphicData>
            </a:graphic>
          </wp:inline>
        </w:drawing>
      </w:r>
    </w:p>
    <w:p w14:paraId="0FADF505" w14:textId="77777777" w:rsidR="00613E9E" w:rsidRDefault="00613E9E" w:rsidP="00613E9E">
      <w:pPr>
        <w:rPr>
          <w:rFonts w:ascii="Arial" w:hAnsi="Arial" w:cs="Arial"/>
          <w:sz w:val="22"/>
        </w:rPr>
      </w:pPr>
      <w:r>
        <w:rPr>
          <w:rFonts w:ascii="Arial" w:hAnsi="Arial" w:cs="Arial"/>
          <w:sz w:val="22"/>
        </w:rPr>
        <w:t>2. Excels -&gt; Database</w:t>
      </w:r>
    </w:p>
    <w:p w14:paraId="1F9D793D" w14:textId="77777777" w:rsidR="00613E9E" w:rsidRDefault="00613E9E" w:rsidP="00613E9E">
      <w:pPr>
        <w:rPr>
          <w:rFonts w:ascii="Arial" w:hAnsi="Arial" w:cs="Arial"/>
          <w:sz w:val="22"/>
        </w:rPr>
      </w:pPr>
      <w:r>
        <w:rPr>
          <w:rFonts w:ascii="Arial" w:hAnsi="Arial" w:cs="Arial"/>
          <w:sz w:val="22"/>
        </w:rPr>
        <w:t>We consider changing the *.xls into data into database. Python allows us to do the work:</w:t>
      </w:r>
    </w:p>
    <w:p w14:paraId="7740EA61" w14:textId="7FF23863" w:rsidR="00613E9E" w:rsidRDefault="00613E9E" w:rsidP="00613E9E">
      <w:pPr>
        <w:rPr>
          <w:rFonts w:ascii="Arial" w:hAnsi="Arial" w:cs="Arial"/>
          <w:sz w:val="22"/>
        </w:rPr>
      </w:pPr>
      <w:r>
        <w:rPr>
          <w:noProof/>
        </w:rPr>
        <w:drawing>
          <wp:inline distT="0" distB="0" distL="0" distR="0" wp14:anchorId="55819015" wp14:editId="46AD430E">
            <wp:extent cx="5270500" cy="28892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889250"/>
                    </a:xfrm>
                    <a:prstGeom prst="rect">
                      <a:avLst/>
                    </a:prstGeom>
                    <a:noFill/>
                    <a:ln>
                      <a:noFill/>
                    </a:ln>
                  </pic:spPr>
                </pic:pic>
              </a:graphicData>
            </a:graphic>
          </wp:inline>
        </w:drawing>
      </w:r>
    </w:p>
    <w:p w14:paraId="106C878C" w14:textId="77777777" w:rsidR="00613E9E" w:rsidRDefault="00613E9E" w:rsidP="00613E9E">
      <w:pPr>
        <w:rPr>
          <w:rFonts w:ascii="Arial" w:hAnsi="Arial" w:cs="Arial"/>
          <w:sz w:val="22"/>
        </w:rPr>
      </w:pPr>
      <w:r>
        <w:rPr>
          <w:rFonts w:ascii="Arial" w:hAnsi="Arial" w:cs="Arial"/>
          <w:sz w:val="22"/>
        </w:rPr>
        <w:t>We can see the result of database:</w:t>
      </w:r>
    </w:p>
    <w:p w14:paraId="2E98C686" w14:textId="576C31AF" w:rsidR="00613E9E" w:rsidRDefault="00613E9E" w:rsidP="00613E9E">
      <w:pPr>
        <w:rPr>
          <w:rFonts w:ascii="Arial" w:hAnsi="Arial" w:cs="Arial"/>
          <w:noProof/>
          <w:sz w:val="22"/>
        </w:rPr>
      </w:pPr>
      <w:r>
        <w:rPr>
          <w:rFonts w:ascii="Arial" w:hAnsi="Arial" w:cs="Arial"/>
          <w:noProof/>
          <w:sz w:val="22"/>
        </w:rPr>
        <w:lastRenderedPageBreak/>
        <w:drawing>
          <wp:inline distT="0" distB="0" distL="0" distR="0" wp14:anchorId="66814FD7" wp14:editId="35173C2C">
            <wp:extent cx="5264150" cy="262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150" cy="2628900"/>
                    </a:xfrm>
                    <a:prstGeom prst="rect">
                      <a:avLst/>
                    </a:prstGeom>
                    <a:noFill/>
                    <a:ln>
                      <a:noFill/>
                    </a:ln>
                  </pic:spPr>
                </pic:pic>
              </a:graphicData>
            </a:graphic>
          </wp:inline>
        </w:drawing>
      </w:r>
    </w:p>
    <w:p w14:paraId="3604D327" w14:textId="77777777" w:rsidR="00613E9E" w:rsidRDefault="00613E9E" w:rsidP="00613E9E">
      <w:pPr>
        <w:rPr>
          <w:rFonts w:ascii="Arial" w:hAnsi="Arial" w:cs="Arial"/>
          <w:sz w:val="22"/>
        </w:rPr>
      </w:pPr>
      <w:r>
        <w:rPr>
          <w:rFonts w:ascii="Arial" w:hAnsi="Arial" w:cs="Arial"/>
          <w:sz w:val="22"/>
        </w:rPr>
        <w:t>3. Create database</w:t>
      </w:r>
    </w:p>
    <w:p w14:paraId="72255C27" w14:textId="77777777" w:rsidR="00613E9E" w:rsidRDefault="00613E9E" w:rsidP="00613E9E">
      <w:pPr>
        <w:rPr>
          <w:rFonts w:ascii="Arial" w:hAnsi="Arial" w:cs="Arial"/>
          <w:color w:val="333333"/>
          <w:szCs w:val="21"/>
          <w:shd w:val="clear" w:color="auto" w:fill="FFFFFF"/>
        </w:rPr>
      </w:pPr>
      <w:r>
        <w:rPr>
          <w:rFonts w:ascii="Arial" w:hAnsi="Arial" w:cs="Arial"/>
          <w:sz w:val="22"/>
        </w:rPr>
        <w:t>That’s what I am doing now: I divide the relational database into 6 areas:</w:t>
      </w:r>
    </w:p>
    <w:p w14:paraId="1E4D2DF8" w14:textId="77777777" w:rsidR="00613E9E" w:rsidRDefault="00613E9E" w:rsidP="00613E9E">
      <w:pPr>
        <w:rPr>
          <w:rFonts w:ascii="Arial" w:hAnsi="Arial" w:cs="Arial"/>
          <w:color w:val="333333"/>
          <w:szCs w:val="21"/>
          <w:shd w:val="clear" w:color="auto" w:fill="FFFFFF"/>
        </w:rPr>
      </w:pPr>
      <w:r>
        <w:rPr>
          <w:rFonts w:ascii="Arial" w:hAnsi="Arial" w:cs="Arial"/>
          <w:color w:val="333333"/>
          <w:szCs w:val="21"/>
          <w:shd w:val="clear" w:color="auto" w:fill="FFFFFF"/>
        </w:rPr>
        <w:t>Using the knowledge and technologies of database, we define the id, name, value of each areas.</w:t>
      </w:r>
    </w:p>
    <w:p w14:paraId="11E948DB" w14:textId="77777777" w:rsidR="00613E9E" w:rsidRDefault="00613E9E" w:rsidP="00613E9E">
      <w:pPr>
        <w:rPr>
          <w:rFonts w:ascii="Arial" w:hAnsi="Arial" w:cs="Arial"/>
          <w:b/>
          <w:bCs/>
          <w:sz w:val="22"/>
        </w:rPr>
      </w:pPr>
      <w:r>
        <w:rPr>
          <w:rFonts w:ascii="Arial" w:hAnsi="Arial" w:cs="Arial"/>
          <w:b/>
          <w:bCs/>
          <w:sz w:val="22"/>
        </w:rPr>
        <w:t>Resources:</w:t>
      </w:r>
    </w:p>
    <w:p w14:paraId="3D9CB128" w14:textId="77777777" w:rsidR="00613E9E" w:rsidRDefault="00613E9E" w:rsidP="00613E9E">
      <w:pPr>
        <w:rPr>
          <w:rFonts w:ascii="Arial" w:hAnsi="Arial" w:cs="Arial"/>
          <w:sz w:val="22"/>
        </w:rPr>
      </w:pPr>
      <w:r>
        <w:rPr>
          <w:rFonts w:ascii="Arial" w:hAnsi="Arial" w:cs="Arial"/>
          <w:sz w:val="22"/>
        </w:rPr>
        <w:t>1. Data: We choose the data from the CNRDS to ensure the amount and the accuracy of data standards.</w:t>
      </w:r>
    </w:p>
    <w:p w14:paraId="3F451CD4" w14:textId="3AE8E1A6" w:rsidR="00613E9E" w:rsidRDefault="00613E9E" w:rsidP="00613E9E">
      <w:pPr>
        <w:jc w:val="center"/>
        <w:rPr>
          <w:rFonts w:ascii="Arial" w:hAnsi="Arial" w:cs="Arial"/>
          <w:sz w:val="22"/>
        </w:rPr>
      </w:pPr>
      <w:r>
        <w:rPr>
          <w:rFonts w:ascii="Arial" w:hAnsi="Arial" w:cs="Arial"/>
          <w:noProof/>
          <w:sz w:val="22"/>
        </w:rPr>
        <w:drawing>
          <wp:inline distT="0" distB="0" distL="0" distR="0" wp14:anchorId="09E0DF9F" wp14:editId="5518FE84">
            <wp:extent cx="3213100" cy="3390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3100" cy="3390900"/>
                    </a:xfrm>
                    <a:prstGeom prst="rect">
                      <a:avLst/>
                    </a:prstGeom>
                    <a:noFill/>
                    <a:ln>
                      <a:noFill/>
                    </a:ln>
                  </pic:spPr>
                </pic:pic>
              </a:graphicData>
            </a:graphic>
          </wp:inline>
        </w:drawing>
      </w:r>
    </w:p>
    <w:p w14:paraId="596FCDED" w14:textId="77777777" w:rsidR="00613E9E" w:rsidRDefault="00613E9E" w:rsidP="00613E9E">
      <w:pPr>
        <w:rPr>
          <w:rFonts w:ascii="Arial" w:hAnsi="Arial" w:cs="Arial"/>
          <w:sz w:val="22"/>
        </w:rPr>
      </w:pPr>
      <w:r>
        <w:rPr>
          <w:rFonts w:ascii="Arial" w:hAnsi="Arial" w:cs="Arial"/>
          <w:sz w:val="22"/>
        </w:rPr>
        <w:t>Also, we receive the data given by companies. It will be in the form of texts.</w:t>
      </w:r>
    </w:p>
    <w:p w14:paraId="313BDFEE" w14:textId="77777777" w:rsidR="00613E9E" w:rsidRDefault="00613E9E" w:rsidP="00613E9E">
      <w:pPr>
        <w:rPr>
          <w:rFonts w:ascii="Arial" w:hAnsi="Arial" w:cs="Arial"/>
          <w:sz w:val="22"/>
        </w:rPr>
      </w:pPr>
      <w:r>
        <w:rPr>
          <w:rFonts w:ascii="Arial" w:hAnsi="Arial" w:cs="Arial"/>
          <w:sz w:val="22"/>
        </w:rPr>
        <w:t>2. Database: MySQL, a database we have learnt about before, is a good choice to store local data.</w:t>
      </w:r>
    </w:p>
    <w:p w14:paraId="610A7757" w14:textId="77777777" w:rsidR="00613E9E" w:rsidRDefault="00613E9E" w:rsidP="00613E9E">
      <w:pPr>
        <w:rPr>
          <w:rFonts w:ascii="Arial" w:hAnsi="Arial" w:cs="Arial"/>
          <w:sz w:val="22"/>
        </w:rPr>
      </w:pPr>
      <w:r>
        <w:rPr>
          <w:rFonts w:ascii="Arial" w:hAnsi="Arial" w:cs="Arial"/>
          <w:sz w:val="22"/>
        </w:rPr>
        <w:t>3. API</w:t>
      </w:r>
      <w:r>
        <w:rPr>
          <w:rFonts w:ascii="Arial" w:hAnsi="Arial" w:cs="Arial" w:hint="eastAsia"/>
          <w:sz w:val="22"/>
        </w:rPr>
        <w:t>：</w:t>
      </w:r>
    </w:p>
    <w:p w14:paraId="69912230" w14:textId="77777777" w:rsidR="00613E9E" w:rsidRDefault="00613E9E" w:rsidP="00613E9E">
      <w:pPr>
        <w:rPr>
          <w:rFonts w:ascii="Arial" w:hAnsi="Arial" w:cs="Arial"/>
          <w:sz w:val="22"/>
        </w:rPr>
      </w:pPr>
      <w:r>
        <w:rPr>
          <w:rFonts w:ascii="Arial" w:hAnsi="Arial" w:cs="Arial"/>
          <w:sz w:val="22"/>
        </w:rPr>
        <w:t>To connect website with MySQL, we need API.</w:t>
      </w:r>
    </w:p>
    <w:p w14:paraId="7FD9869E" w14:textId="77777777" w:rsidR="00613E9E" w:rsidRDefault="00613E9E" w:rsidP="00613E9E">
      <w:pPr>
        <w:rPr>
          <w:rFonts w:ascii="Arial" w:hAnsi="Arial" w:cs="Arial"/>
          <w:b/>
          <w:bCs/>
          <w:sz w:val="22"/>
        </w:rPr>
      </w:pPr>
      <w:r>
        <w:rPr>
          <w:rFonts w:ascii="Arial" w:hAnsi="Arial" w:cs="Arial"/>
          <w:b/>
          <w:bCs/>
          <w:sz w:val="22"/>
        </w:rPr>
        <w:lastRenderedPageBreak/>
        <w:t>Project deliverables:</w:t>
      </w:r>
    </w:p>
    <w:p w14:paraId="570E4CEA" w14:textId="77777777" w:rsidR="00613E9E" w:rsidRDefault="00613E9E" w:rsidP="00613E9E">
      <w:pPr>
        <w:rPr>
          <w:rFonts w:ascii="Arial" w:hAnsi="Arial" w:cs="Arial"/>
          <w:sz w:val="22"/>
        </w:rPr>
      </w:pPr>
      <w:r>
        <w:rPr>
          <w:rFonts w:ascii="Arial" w:hAnsi="Arial" w:cs="Arial"/>
          <w:sz w:val="22"/>
        </w:rPr>
        <w:t>1.&lt;</w:t>
      </w:r>
      <w:r>
        <w:rPr>
          <w:rFonts w:ascii="Arial" w:hAnsi="Arial" w:cs="Arial" w:hint="eastAsia"/>
          <w:sz w:val="22"/>
        </w:rPr>
        <w:t>小标题不太会起</w:t>
      </w:r>
      <w:r>
        <w:rPr>
          <w:rFonts w:ascii="Arial" w:hAnsi="Arial" w:cs="Arial"/>
          <w:sz w:val="22"/>
        </w:rPr>
        <w:t xml:space="preserve">&gt;- Data storage </w:t>
      </w:r>
    </w:p>
    <w:p w14:paraId="5AA98E0A" w14:textId="77777777" w:rsidR="00613E9E" w:rsidRDefault="00613E9E" w:rsidP="00613E9E">
      <w:pPr>
        <w:rPr>
          <w:rFonts w:ascii="Arial" w:hAnsi="Arial" w:cs="Arial"/>
          <w:sz w:val="22"/>
        </w:rPr>
      </w:pPr>
      <w:r>
        <w:rPr>
          <w:rFonts w:ascii="Arial" w:hAnsi="Arial" w:cs="Arial"/>
          <w:sz w:val="22"/>
        </w:rPr>
        <w:t>With the data inputted by the customers, we put it into database and divide it into major 6 parts:</w:t>
      </w:r>
    </w:p>
    <w:p w14:paraId="35BAF817" w14:textId="77777777" w:rsidR="00613E9E" w:rsidRDefault="00613E9E" w:rsidP="00613E9E">
      <w:pPr>
        <w:rPr>
          <w:rFonts w:ascii="Arial" w:hAnsi="Arial" w:cs="Arial"/>
          <w:color w:val="333333"/>
          <w:szCs w:val="21"/>
          <w:shd w:val="clear" w:color="auto" w:fill="FFFFFF"/>
        </w:rPr>
      </w:pPr>
      <w:r>
        <w:rPr>
          <w:rFonts w:ascii="Arial" w:hAnsi="Arial" w:cs="Arial"/>
          <w:color w:val="333333"/>
          <w:szCs w:val="21"/>
          <w:shd w:val="clear" w:color="auto" w:fill="FFFFFF"/>
        </w:rPr>
        <w:t xml:space="preserve">1. Profitable index 2. Managing ability 3. </w:t>
      </w:r>
      <w:r>
        <w:rPr>
          <w:rFonts w:ascii="Arial" w:eastAsia="宋体" w:hAnsi="Arial" w:cs="Arial"/>
          <w:color w:val="434343"/>
          <w:kern w:val="0"/>
          <w:szCs w:val="21"/>
        </w:rPr>
        <w:t>Solvency index</w:t>
      </w:r>
      <w:r>
        <w:rPr>
          <w:rFonts w:ascii="Arial" w:hAnsi="Arial" w:cs="Arial"/>
          <w:color w:val="333333"/>
          <w:szCs w:val="21"/>
          <w:shd w:val="clear" w:color="auto" w:fill="FFFFFF"/>
        </w:rPr>
        <w:t xml:space="preserve"> </w:t>
      </w:r>
      <w:r>
        <w:rPr>
          <w:rFonts w:ascii="Arial" w:eastAsia="宋体" w:hAnsi="Arial" w:cs="Arial"/>
          <w:color w:val="434343"/>
          <w:kern w:val="0"/>
          <w:szCs w:val="21"/>
        </w:rPr>
        <w:t>4. Obeying the principles 5. Others</w:t>
      </w:r>
    </w:p>
    <w:p w14:paraId="60CC57C1" w14:textId="77777777" w:rsidR="00613E9E" w:rsidRDefault="00613E9E" w:rsidP="00613E9E">
      <w:pPr>
        <w:rPr>
          <w:rFonts w:ascii="Arial" w:hAnsi="Arial" w:cs="Arial"/>
          <w:sz w:val="22"/>
        </w:rPr>
      </w:pPr>
      <w:r>
        <w:rPr>
          <w:rFonts w:ascii="Arial" w:hAnsi="Arial" w:cs="Arial"/>
          <w:sz w:val="22"/>
        </w:rPr>
        <w:t>2.&lt;</w:t>
      </w:r>
      <w:r>
        <w:rPr>
          <w:rFonts w:ascii="Arial" w:hAnsi="Arial" w:cs="Arial" w:hint="eastAsia"/>
          <w:sz w:val="22"/>
        </w:rPr>
        <w:t>小标题不太会起</w:t>
      </w:r>
      <w:r>
        <w:rPr>
          <w:rFonts w:ascii="Arial" w:hAnsi="Arial" w:cs="Arial"/>
          <w:sz w:val="22"/>
        </w:rPr>
        <w:t>&gt;- Data transfer</w:t>
      </w:r>
    </w:p>
    <w:p w14:paraId="1A4F794E" w14:textId="77777777" w:rsidR="00613E9E" w:rsidRDefault="00613E9E" w:rsidP="00613E9E">
      <w:pPr>
        <w:rPr>
          <w:rFonts w:ascii="Arial" w:hAnsi="Arial" w:cs="Arial"/>
          <w:sz w:val="22"/>
        </w:rPr>
      </w:pPr>
      <w:r>
        <w:rPr>
          <w:rFonts w:ascii="Arial" w:hAnsi="Arial" w:cs="Arial"/>
          <w:sz w:val="22"/>
        </w:rPr>
        <w:t>With the transfer of different areas of data, the data can be used for analysis. We create ER graph to determine the relationships of data. Also, basic attributes like the value, name, primary keys are defined into database.</w:t>
      </w:r>
    </w:p>
    <w:p w14:paraId="75ED7847" w14:textId="77777777" w:rsidR="00613E9E" w:rsidRDefault="00613E9E" w:rsidP="00613E9E">
      <w:pPr>
        <w:rPr>
          <w:rFonts w:ascii="Arial" w:hAnsi="Arial" w:cs="Arial"/>
          <w:b/>
          <w:bCs/>
          <w:sz w:val="22"/>
        </w:rPr>
      </w:pPr>
      <w:r>
        <w:rPr>
          <w:rFonts w:ascii="Arial" w:hAnsi="Arial" w:cs="Arial"/>
          <w:b/>
          <w:bCs/>
          <w:sz w:val="22"/>
        </w:rPr>
        <w:t>Expertise:</w:t>
      </w:r>
    </w:p>
    <w:p w14:paraId="322C3EEB" w14:textId="77777777" w:rsidR="00613E9E" w:rsidRDefault="00613E9E" w:rsidP="00613E9E">
      <w:pPr>
        <w:rPr>
          <w:rFonts w:ascii="Arial" w:hAnsi="Arial" w:cs="Arial"/>
          <w:sz w:val="22"/>
        </w:rPr>
      </w:pPr>
      <w:r>
        <w:rPr>
          <w:rFonts w:ascii="Arial" w:hAnsi="Arial" w:cs="Arial"/>
          <w:sz w:val="22"/>
        </w:rPr>
        <w:t>1. Data exchanges</w:t>
      </w:r>
    </w:p>
    <w:p w14:paraId="6676926A" w14:textId="77777777" w:rsidR="00613E9E" w:rsidRDefault="00613E9E" w:rsidP="00613E9E">
      <w:pPr>
        <w:rPr>
          <w:rFonts w:ascii="Arial" w:hAnsi="Arial" w:cs="Arial"/>
          <w:sz w:val="22"/>
        </w:rPr>
      </w:pPr>
      <w:r>
        <w:rPr>
          <w:rFonts w:ascii="Arial" w:hAnsi="Arial" w:cs="Arial"/>
          <w:sz w:val="22"/>
        </w:rPr>
        <w:t>With the technologies in</w:t>
      </w:r>
      <w:r>
        <w:rPr>
          <w:rFonts w:ascii="Arial" w:hAnsi="Arial" w:cs="Arial"/>
          <w:b/>
          <w:bCs/>
          <w:sz w:val="22"/>
        </w:rPr>
        <w:t xml:space="preserve"> </w:t>
      </w:r>
      <w:r>
        <w:rPr>
          <w:rFonts w:ascii="Arial" w:hAnsi="Arial" w:cs="Arial"/>
          <w:sz w:val="22"/>
        </w:rPr>
        <w:t xml:space="preserve">Python like xlrd and xlwt, we exchanges the data into specific types. </w:t>
      </w:r>
    </w:p>
    <w:p w14:paraId="6DDBCC90" w14:textId="77777777" w:rsidR="00613E9E" w:rsidRDefault="00613E9E" w:rsidP="00613E9E">
      <w:pPr>
        <w:rPr>
          <w:rFonts w:ascii="Arial" w:hAnsi="Arial" w:cs="Arial"/>
          <w:sz w:val="22"/>
        </w:rPr>
      </w:pPr>
      <w:r>
        <w:rPr>
          <w:rFonts w:ascii="Arial" w:hAnsi="Arial" w:cs="Arial"/>
          <w:sz w:val="22"/>
        </w:rPr>
        <w:t>2. Data model creation</w:t>
      </w:r>
    </w:p>
    <w:p w14:paraId="2443AB46" w14:textId="15DA3DBD" w:rsidR="00613E9E" w:rsidRDefault="00613E9E" w:rsidP="00613E9E">
      <w:pPr>
        <w:rPr>
          <w:rFonts w:ascii="Arial" w:hAnsi="Arial" w:cs="Arial"/>
          <w:sz w:val="22"/>
        </w:rPr>
      </w:pPr>
      <w:r>
        <w:rPr>
          <w:rFonts w:ascii="Arial" w:hAnsi="Arial" w:cs="Arial"/>
          <w:sz w:val="22"/>
        </w:rPr>
        <w:t>With the ER graph and database technologies we have, we are able to create the data relationship model.</w:t>
      </w:r>
    </w:p>
    <w:p w14:paraId="707F3F3E" w14:textId="19B0E41A" w:rsidR="006F72E0" w:rsidRPr="006F72E0" w:rsidRDefault="006F72E0" w:rsidP="00613E9E">
      <w:pPr>
        <w:rPr>
          <w:rFonts w:ascii="Arial" w:hAnsi="Arial" w:cs="Arial"/>
          <w:sz w:val="22"/>
        </w:rPr>
      </w:pPr>
      <w:r>
        <w:rPr>
          <w:noProof/>
        </w:rPr>
        <w:drawing>
          <wp:inline distT="0" distB="0" distL="0" distR="0" wp14:anchorId="27B0CD7F" wp14:editId="4EA2A6E4">
            <wp:extent cx="7118350" cy="400396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6653" cy="4008635"/>
                    </a:xfrm>
                    <a:prstGeom prst="rect">
                      <a:avLst/>
                    </a:prstGeom>
                    <a:noFill/>
                    <a:ln>
                      <a:noFill/>
                    </a:ln>
                  </pic:spPr>
                </pic:pic>
              </a:graphicData>
            </a:graphic>
          </wp:inline>
        </w:drawing>
      </w:r>
    </w:p>
    <w:p w14:paraId="530E52C0" w14:textId="77777777" w:rsidR="00613E9E" w:rsidRDefault="00613E9E" w:rsidP="00613E9E">
      <w:pPr>
        <w:rPr>
          <w:rFonts w:ascii="Arial" w:hAnsi="Arial" w:cs="Arial"/>
          <w:sz w:val="22"/>
        </w:rPr>
      </w:pPr>
      <w:r>
        <w:rPr>
          <w:rFonts w:ascii="Arial" w:hAnsi="Arial" w:cs="Arial"/>
          <w:sz w:val="22"/>
        </w:rPr>
        <w:t>3. API</w:t>
      </w:r>
    </w:p>
    <w:p w14:paraId="67898409" w14:textId="77777777" w:rsidR="00613E9E" w:rsidRDefault="00613E9E" w:rsidP="00613E9E">
      <w:pPr>
        <w:rPr>
          <w:rFonts w:ascii="Arial" w:hAnsi="Arial" w:cs="Arial"/>
          <w:sz w:val="22"/>
        </w:rPr>
      </w:pPr>
      <w:r>
        <w:rPr>
          <w:rFonts w:ascii="Arial" w:hAnsi="Arial" w:cs="Arial"/>
          <w:sz w:val="22"/>
        </w:rPr>
        <w:t>By learning how to use REST protocols, the connections of front-end and back-end are designed.</w:t>
      </w:r>
    </w:p>
    <w:p w14:paraId="219B49E1" w14:textId="77777777" w:rsidR="00613E9E" w:rsidRDefault="00613E9E" w:rsidP="00613E9E">
      <w:pPr>
        <w:rPr>
          <w:rFonts w:ascii="Arial" w:hAnsi="Arial" w:cs="Arial"/>
          <w:sz w:val="22"/>
        </w:rPr>
      </w:pPr>
      <w:r>
        <w:rPr>
          <w:rFonts w:ascii="Arial" w:hAnsi="Arial" w:cs="Arial"/>
          <w:sz w:val="22"/>
        </w:rPr>
        <w:t>4. Data security</w:t>
      </w:r>
    </w:p>
    <w:p w14:paraId="7470B4F3" w14:textId="305385A3" w:rsidR="00225EE1" w:rsidRDefault="00613E9E" w:rsidP="00613E9E">
      <w:r>
        <w:rPr>
          <w:rFonts w:ascii="Arial" w:hAnsi="Arial" w:cs="Arial"/>
          <w:kern w:val="0"/>
          <w:sz w:val="22"/>
        </w:rPr>
        <w:t xml:space="preserve">With the technologies of </w:t>
      </w:r>
      <w:r>
        <w:rPr>
          <w:rFonts w:ascii="Arial" w:hAnsi="Arial" w:cs="Arial" w:hint="eastAsia"/>
          <w:kern w:val="0"/>
          <w:sz w:val="22"/>
        </w:rPr>
        <w:t>data</w:t>
      </w:r>
      <w:r>
        <w:rPr>
          <w:rFonts w:ascii="Arial" w:hAnsi="Arial" w:cs="Arial"/>
          <w:kern w:val="0"/>
          <w:sz w:val="22"/>
        </w:rPr>
        <w:t xml:space="preserve"> </w:t>
      </w:r>
      <w:r>
        <w:rPr>
          <w:rFonts w:ascii="Arial" w:hAnsi="Arial" w:cs="Arial" w:hint="eastAsia"/>
          <w:kern w:val="0"/>
          <w:sz w:val="22"/>
        </w:rPr>
        <w:t>security,</w:t>
      </w:r>
      <w:r>
        <w:rPr>
          <w:rFonts w:ascii="Arial" w:hAnsi="Arial" w:cs="Arial"/>
          <w:kern w:val="0"/>
          <w:sz w:val="22"/>
        </w:rPr>
        <w:t xml:space="preserve"> </w:t>
      </w:r>
      <w:r>
        <w:rPr>
          <w:rFonts w:ascii="Arial" w:hAnsi="Arial" w:cs="Arial" w:hint="eastAsia"/>
          <w:kern w:val="0"/>
          <w:sz w:val="22"/>
        </w:rPr>
        <w:t>we</w:t>
      </w:r>
      <w:r>
        <w:rPr>
          <w:rFonts w:ascii="Arial" w:hAnsi="Arial" w:cs="Arial"/>
          <w:kern w:val="0"/>
          <w:sz w:val="22"/>
        </w:rPr>
        <w:t xml:space="preserve"> choose to add </w:t>
      </w:r>
      <w:r w:rsidRPr="00613E9E">
        <w:rPr>
          <w:rFonts w:ascii="Arial" w:hAnsi="Arial" w:cs="Arial"/>
          <w:kern w:val="0"/>
          <w:sz w:val="22"/>
        </w:rPr>
        <w:t>Asymmetric key encryption system</w:t>
      </w:r>
      <w:r>
        <w:rPr>
          <w:rFonts w:ascii="Arial" w:hAnsi="Arial" w:cs="Arial"/>
          <w:kern w:val="0"/>
          <w:sz w:val="22"/>
        </w:rPr>
        <w:t xml:space="preserve">. </w:t>
      </w:r>
    </w:p>
    <w:sectPr w:rsidR="00225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9D"/>
    <w:rsid w:val="00225EE1"/>
    <w:rsid w:val="00613E9E"/>
    <w:rsid w:val="006F72E0"/>
    <w:rsid w:val="00DA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CF95"/>
  <w15:chartTrackingRefBased/>
  <w15:docId w15:val="{1DD07F58-64D5-4168-BECA-C0E87426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E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447">
      <w:bodyDiv w:val="1"/>
      <w:marLeft w:val="0"/>
      <w:marRight w:val="0"/>
      <w:marTop w:val="0"/>
      <w:marBottom w:val="0"/>
      <w:divBdr>
        <w:top w:val="none" w:sz="0" w:space="0" w:color="auto"/>
        <w:left w:val="none" w:sz="0" w:space="0" w:color="auto"/>
        <w:bottom w:val="none" w:sz="0" w:space="0" w:color="auto"/>
        <w:right w:val="none" w:sz="0" w:space="0" w:color="auto"/>
      </w:divBdr>
      <w:divsChild>
        <w:div w:id="950941552">
          <w:marLeft w:val="0"/>
          <w:marRight w:val="0"/>
          <w:marTop w:val="0"/>
          <w:marBottom w:val="0"/>
          <w:divBdr>
            <w:top w:val="none" w:sz="0" w:space="0" w:color="auto"/>
            <w:left w:val="none" w:sz="0" w:space="0" w:color="auto"/>
            <w:bottom w:val="none" w:sz="0" w:space="0" w:color="auto"/>
            <w:right w:val="none" w:sz="0" w:space="0" w:color="auto"/>
          </w:divBdr>
          <w:divsChild>
            <w:div w:id="2075739302">
              <w:marLeft w:val="0"/>
              <w:marRight w:val="0"/>
              <w:marTop w:val="0"/>
              <w:marBottom w:val="0"/>
              <w:divBdr>
                <w:top w:val="single" w:sz="6" w:space="0" w:color="DEDEDE"/>
                <w:left w:val="single" w:sz="6" w:space="0" w:color="DEDEDE"/>
                <w:bottom w:val="single" w:sz="6" w:space="0" w:color="DEDEDE"/>
                <w:right w:val="single" w:sz="6" w:space="0" w:color="DEDEDE"/>
              </w:divBdr>
              <w:divsChild>
                <w:div w:id="370766302">
                  <w:marLeft w:val="0"/>
                  <w:marRight w:val="0"/>
                  <w:marTop w:val="0"/>
                  <w:marBottom w:val="0"/>
                  <w:divBdr>
                    <w:top w:val="none" w:sz="0" w:space="0" w:color="auto"/>
                    <w:left w:val="none" w:sz="0" w:space="0" w:color="auto"/>
                    <w:bottom w:val="none" w:sz="0" w:space="0" w:color="auto"/>
                    <w:right w:val="none" w:sz="0" w:space="0" w:color="auto"/>
                  </w:divBdr>
                  <w:divsChild>
                    <w:div w:id="14019014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3515774">
          <w:marLeft w:val="0"/>
          <w:marRight w:val="0"/>
          <w:marTop w:val="0"/>
          <w:marBottom w:val="0"/>
          <w:divBdr>
            <w:top w:val="none" w:sz="0" w:space="0" w:color="auto"/>
            <w:left w:val="none" w:sz="0" w:space="0" w:color="auto"/>
            <w:bottom w:val="none" w:sz="0" w:space="0" w:color="auto"/>
            <w:right w:val="none" w:sz="0" w:space="0" w:color="auto"/>
          </w:divBdr>
          <w:divsChild>
            <w:div w:id="1179810123">
              <w:marLeft w:val="0"/>
              <w:marRight w:val="0"/>
              <w:marTop w:val="0"/>
              <w:marBottom w:val="0"/>
              <w:divBdr>
                <w:top w:val="none" w:sz="0" w:space="0" w:color="auto"/>
                <w:left w:val="none" w:sz="0" w:space="0" w:color="auto"/>
                <w:bottom w:val="none" w:sz="0" w:space="0" w:color="auto"/>
                <w:right w:val="none" w:sz="0" w:space="0" w:color="auto"/>
              </w:divBdr>
              <w:divsChild>
                <w:div w:id="1724063141">
                  <w:marLeft w:val="0"/>
                  <w:marRight w:val="0"/>
                  <w:marTop w:val="0"/>
                  <w:marBottom w:val="0"/>
                  <w:divBdr>
                    <w:top w:val="single" w:sz="6" w:space="8" w:color="EEEEEE"/>
                    <w:left w:val="none" w:sz="0" w:space="8" w:color="auto"/>
                    <w:bottom w:val="single" w:sz="6" w:space="8" w:color="EEEEEE"/>
                    <w:right w:val="single" w:sz="6" w:space="8" w:color="EEEEEE"/>
                  </w:divBdr>
                  <w:divsChild>
                    <w:div w:id="17178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昕玥</dc:creator>
  <cp:keywords/>
  <dc:description/>
  <cp:lastModifiedBy>曾 昕玥</cp:lastModifiedBy>
  <cp:revision>3</cp:revision>
  <dcterms:created xsi:type="dcterms:W3CDTF">2021-05-13T12:02:00Z</dcterms:created>
  <dcterms:modified xsi:type="dcterms:W3CDTF">2021-05-13T12:08:00Z</dcterms:modified>
</cp:coreProperties>
</file>