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6EA8E" w14:textId="3E3BE401" w:rsidR="007D3F6F" w:rsidRPr="007D3F6F" w:rsidRDefault="007D3F6F" w:rsidP="007D3F6F">
      <w:pPr>
        <w:rPr>
          <w:sz w:val="28"/>
          <w:szCs w:val="28"/>
        </w:rPr>
      </w:pPr>
      <w:r w:rsidRPr="007D3F6F">
        <w:rPr>
          <w:sz w:val="28"/>
          <w:szCs w:val="28"/>
        </w:rPr>
        <w:t>3.1 Functional Requirements</w:t>
      </w:r>
    </w:p>
    <w:p w14:paraId="7B5FF3A2" w14:textId="1316DA71" w:rsidR="007D3F6F" w:rsidRPr="007D3F6F" w:rsidRDefault="007D3F6F" w:rsidP="007D3F6F">
      <w:pPr>
        <w:rPr>
          <w:sz w:val="28"/>
          <w:szCs w:val="28"/>
        </w:rPr>
      </w:pPr>
      <w:r w:rsidRPr="007D3F6F">
        <w:rPr>
          <w:sz w:val="28"/>
          <w:szCs w:val="28"/>
        </w:rPr>
        <w:t>1. Login / authentication</w:t>
      </w:r>
    </w:p>
    <w:p w14:paraId="564D3C03" w14:textId="0095EFA2" w:rsidR="00B806E1" w:rsidRPr="007D3F6F" w:rsidRDefault="007D3F6F" w:rsidP="007D3F6F">
      <w:pPr>
        <w:rPr>
          <w:sz w:val="28"/>
          <w:szCs w:val="28"/>
        </w:rPr>
      </w:pPr>
      <w:r w:rsidRPr="007D3F6F">
        <w:rPr>
          <w:sz w:val="28"/>
          <w:szCs w:val="28"/>
        </w:rPr>
        <w:t>The system will provide small and medium-sized enterprises (or banks) with login or authentication options, so as to carry out a series of functional requirements such as the comparison and selection of follow-up financing schemes.</w:t>
      </w:r>
    </w:p>
    <w:sectPr w:rsidR="00B806E1" w:rsidRPr="007D3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6F"/>
    <w:rsid w:val="007D3F6F"/>
    <w:rsid w:val="00B8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1612"/>
  <w15:chartTrackingRefBased/>
  <w15:docId w15:val="{8D5ED00B-DDF6-423D-B728-36B67D67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慧茹</dc:creator>
  <cp:keywords/>
  <dc:description/>
  <cp:lastModifiedBy>常 慧茹</cp:lastModifiedBy>
  <cp:revision>1</cp:revision>
  <dcterms:created xsi:type="dcterms:W3CDTF">2021-04-09T17:13:00Z</dcterms:created>
  <dcterms:modified xsi:type="dcterms:W3CDTF">2021-04-09T17:15:00Z</dcterms:modified>
</cp:coreProperties>
</file>