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Javier Ignacio Peralta Caceres</w:t>
            </w:r>
          </w:p>
          <w:p w:rsidR="00000000" w:rsidDel="00000000" w:rsidP="00000000" w:rsidRDefault="00000000" w:rsidRPr="00000000" w14:paraId="0000000E">
            <w:pPr>
              <w:rPr>
                <w:b w:val="1"/>
                <w:bCs w:val="1"/>
              </w:rPr>
            </w:pPr>
            <w:r w:rsidDel="00000000" w:rsidR="00000000" w:rsidRPr="00000000">
              <w:rPr>
                <w:b w:val="1"/>
                <w:bCs w:val="1"/>
                <w:rtl w:val="0"/>
              </w:rPr>
              <w:t xml:space="preserve">Maximiliano Alejandro Muñoz Castro</w:t>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21.633.845-6</w:t>
            </w:r>
          </w:p>
          <w:p w:rsidR="00000000" w:rsidDel="00000000" w:rsidP="00000000" w:rsidRDefault="00000000" w:rsidRPr="00000000" w14:paraId="00000011">
            <w:pPr>
              <w:rPr>
                <w:b w:val="1"/>
                <w:bCs w:val="1"/>
              </w:rPr>
            </w:pPr>
            <w:r w:rsidDel="00000000" w:rsidR="00000000" w:rsidRPr="00000000">
              <w:rPr>
                <w:b w:val="1"/>
                <w:bCs w:val="1"/>
                <w:rtl w:val="0"/>
              </w:rPr>
              <w:t xml:space="preserve">21.666.737.9</w:t>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Melipilla</w:t>
            </w:r>
          </w:p>
        </w:tc>
      </w:tr>
    </w:tbl>
    <w:p w:rsidR="00000000" w:rsidDel="00000000" w:rsidP="00000000" w:rsidRDefault="00000000" w:rsidRPr="00000000" w14:paraId="00000016">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7">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9">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B">
            <w:pPr>
              <w:rPr>
                <w:b w:val="1"/>
                <w:bCs w:val="1"/>
              </w:rPr>
            </w:pPr>
            <w:r w:rsidDel="00000000" w:rsidR="00000000" w:rsidRPr="00000000">
              <w:rPr>
                <w:i w:val="1"/>
                <w:iCs w:val="1"/>
                <w:color w:val="548dd4"/>
                <w:sz w:val="20"/>
                <w:szCs w:val="20"/>
                <w:rtl w:val="0"/>
              </w:rPr>
              <w:t xml:space="preserve">AlergicIA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D">
            <w:pPr>
              <w:numPr>
                <w:ilvl w:val="0"/>
                <w:numId w:val="4"/>
              </w:numPr>
              <w:spacing w:after="0" w:afterAutospacing="0"/>
              <w:ind w:left="720" w:hanging="360"/>
              <w:rPr>
                <w:b w:val="1"/>
                <w:bCs w:val="1"/>
                <w:u w:val="none"/>
              </w:rPr>
            </w:pPr>
            <w:r w:rsidDel="00000000" w:rsidR="00000000" w:rsidRPr="00000000">
              <w:rPr>
                <w:i w:val="1"/>
                <w:iCs w:val="1"/>
                <w:color w:val="548dd4"/>
                <w:sz w:val="20"/>
                <w:szCs w:val="20"/>
                <w:rtl w:val="0"/>
              </w:rPr>
              <w:t xml:space="preserve">Desarrollo de Software</w:t>
            </w:r>
          </w:p>
          <w:p w:rsidR="00000000" w:rsidDel="00000000" w:rsidP="00000000" w:rsidRDefault="00000000" w:rsidRPr="00000000" w14:paraId="0000001E">
            <w:pPr>
              <w:numPr>
                <w:ilvl w:val="0"/>
                <w:numId w:val="4"/>
              </w:numPr>
              <w:spacing w:after="0" w:afterAutospacing="0"/>
              <w:ind w:left="720" w:hanging="360"/>
              <w:rPr>
                <w:i w:val="1"/>
                <w:iCs w:val="1"/>
                <w:sz w:val="20"/>
                <w:szCs w:val="20"/>
                <w:u w:val="none"/>
              </w:rPr>
            </w:pPr>
            <w:r w:rsidDel="00000000" w:rsidR="00000000" w:rsidRPr="00000000">
              <w:rPr>
                <w:i w:val="1"/>
                <w:iCs w:val="1"/>
                <w:color w:val="548dd4"/>
                <w:sz w:val="20"/>
                <w:szCs w:val="20"/>
                <w:rtl w:val="0"/>
              </w:rPr>
              <w:t xml:space="preserve">Gestión de Datos y Bases de Datos</w:t>
            </w:r>
          </w:p>
          <w:p w:rsidR="00000000" w:rsidDel="00000000" w:rsidP="00000000" w:rsidRDefault="00000000" w:rsidRPr="00000000" w14:paraId="0000001F">
            <w:pPr>
              <w:numPr>
                <w:ilvl w:val="0"/>
                <w:numId w:val="4"/>
              </w:numPr>
              <w:ind w:left="720" w:hanging="360"/>
              <w:rPr>
                <w:i w:val="1"/>
                <w:iCs w:val="1"/>
                <w:sz w:val="20"/>
                <w:szCs w:val="20"/>
                <w:u w:val="none"/>
              </w:rPr>
            </w:pPr>
            <w:r w:rsidDel="00000000" w:rsidR="00000000" w:rsidRPr="00000000">
              <w:rPr>
                <w:i w:val="1"/>
                <w:iCs w:val="1"/>
                <w:color w:val="548dd4"/>
                <w:sz w:val="20"/>
                <w:szCs w:val="20"/>
                <w:rtl w:val="0"/>
              </w:rPr>
              <w:t xml:space="preserve">Desarrollo de Aplicaciones para Dispositivos Móviles</w:t>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numPr>
                <w:ilvl w:val="0"/>
                <w:numId w:val="1"/>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Diseñar y generar soluciones de software innovadoras y de calidad, aplicando el ciclo de vida de éste, según las características del proyecto, las mejores prácticas de la industria y sus estándares de calidad.</w:t>
            </w:r>
          </w:p>
          <w:p w:rsidR="00000000" w:rsidDel="00000000" w:rsidP="00000000" w:rsidRDefault="00000000" w:rsidRPr="00000000" w14:paraId="00000023">
            <w:pPr>
              <w:numPr>
                <w:ilvl w:val="0"/>
                <w:numId w:val="1"/>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Diseñar y generar soluciones que permitan resolver los requerimientos de información en el contexto de las organizaciones, considerando bases de datos relacionales y no relacionales.</w:t>
            </w:r>
          </w:p>
          <w:p w:rsidR="00000000" w:rsidDel="00000000" w:rsidP="00000000" w:rsidRDefault="00000000" w:rsidRPr="00000000" w14:paraId="00000024">
            <w:pPr>
              <w:numPr>
                <w:ilvl w:val="0"/>
                <w:numId w:val="1"/>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Diseñar y adaptar los procesos de ingeniería de requisitos, a través del uso de metodologías de vanguardia y estándares de la industria, para el desarrollo de soluciones TI complejas, innovadoras y de calidad.</w:t>
            </w:r>
          </w:p>
          <w:p w:rsidR="00000000" w:rsidDel="00000000" w:rsidP="00000000" w:rsidRDefault="00000000" w:rsidRPr="00000000" w14:paraId="00000025">
            <w:pPr>
              <w:numPr>
                <w:ilvl w:val="0"/>
                <w:numId w:val="1"/>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Evaluar y gestionar proyectos de manera profesional, durante todo el ciclo de vida, de acuerdo a buenas prácticas y utilizando metodologías y herramientas de software, para cumplir con los requerimientos de la organización en contextos tradicionales y ágiles.</w:t>
            </w:r>
          </w:p>
          <w:p w:rsidR="00000000" w:rsidDel="00000000" w:rsidP="00000000" w:rsidRDefault="00000000" w:rsidRPr="00000000" w14:paraId="00000026">
            <w:pPr>
              <w:numPr>
                <w:ilvl w:val="0"/>
                <w:numId w:val="1"/>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p w:rsidR="00000000" w:rsidDel="00000000" w:rsidP="00000000" w:rsidRDefault="00000000" w:rsidRPr="00000000" w14:paraId="00000027">
            <w:pPr>
              <w:numPr>
                <w:ilvl w:val="0"/>
                <w:numId w:val="1"/>
              </w:numPr>
              <w:ind w:left="720" w:hanging="360"/>
              <w:rPr>
                <w:i w:val="1"/>
                <w:iCs w:val="1"/>
                <w:color w:val="548dd4"/>
                <w:sz w:val="20"/>
                <w:szCs w:val="20"/>
                <w:u w:val="none"/>
              </w:rPr>
            </w:pPr>
            <w:r w:rsidDel="00000000" w:rsidR="00000000" w:rsidRPr="00000000">
              <w:rPr>
                <w:i w:val="1"/>
                <w:iCs w:val="1"/>
                <w:color w:val="548dd4"/>
                <w:sz w:val="20"/>
                <w:szCs w:val="20"/>
                <w:rtl w:val="0"/>
              </w:rPr>
              <w:t xml:space="preserve">Desarrollar proyectos de software innovadores para plataformas y dispositivos móviles, por medio de marcos de trabajo, herramientas de desarrollo, lenguajes de programación y buenas prácticas de la industria del desarrollo de software.</w:t>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i w:val="1"/>
                <w:iCs w:val="1"/>
                <w:color w:val="548dd4"/>
                <w:sz w:val="20"/>
                <w:szCs w:val="20"/>
                <w:u w:val="none"/>
              </w:rPr>
            </w:pPr>
            <w:r w:rsidDel="00000000" w:rsidR="00000000" w:rsidRPr="00000000">
              <w:rPr>
                <w:i w:val="1"/>
                <w:iCs w:val="1"/>
                <w:color w:val="548dd4"/>
                <w:sz w:val="20"/>
                <w:szCs w:val="20"/>
                <w:rtl w:val="0"/>
              </w:rPr>
              <w:t xml:space="preserve">El concepto de aplicación informativa referente a alergias nos llamó la atención como grupo ya que no es un tema lo suficientemente cubierto o las opciones que existen en aplicaciones móviles son raras, además de incompletas en algunas partes. La parte relevante del proyecto en referencia a la carrera es la implementación de las herramientas para las soluciones, la implementación de bases de datos, el desarrollo en aplicaciones móviles utilizando lenguajes de programación adecuados, la implementación de Apis y modelos de inteligencia artificial.</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i w:val="1"/>
                <w:iCs w:val="1"/>
                <w:color w:val="548dd4"/>
                <w:sz w:val="20"/>
                <w:szCs w:val="20"/>
                <w:u w:val="none"/>
              </w:rPr>
            </w:pPr>
            <w:r w:rsidDel="00000000" w:rsidR="00000000" w:rsidRPr="00000000">
              <w:rPr>
                <w:i w:val="1"/>
                <w:iCs w:val="1"/>
                <w:color w:val="548dd4"/>
                <w:sz w:val="20"/>
                <w:szCs w:val="20"/>
                <w:rtl w:val="0"/>
              </w:rPr>
              <w:t xml:space="preserve">La situación se ubica en Chile, por ahora se tratará de mantener dentro del país por temas de alimentos o productos extranjeros.</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i w:val="1"/>
                <w:iCs w:val="1"/>
                <w:color w:val="548dd4"/>
                <w:sz w:val="20"/>
                <w:szCs w:val="20"/>
                <w:u w:val="none"/>
              </w:rPr>
            </w:pPr>
            <w:r w:rsidDel="00000000" w:rsidR="00000000" w:rsidRPr="00000000">
              <w:rPr>
                <w:color w:val="548dd4"/>
                <w:sz w:val="20"/>
                <w:szCs w:val="20"/>
                <w:rtl w:val="0"/>
              </w:rPr>
              <w:t xml:space="preserve">Se tiene pensado que pueda ser utilizado por cada persona con dispositivo móvil compatible. También se tiene pensado que sea amigable con mayores de edad.</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i w:val="1"/>
                <w:iCs w:val="1"/>
                <w:color w:val="548dd4"/>
                <w:sz w:val="20"/>
                <w:szCs w:val="20"/>
                <w:u w:val="none"/>
              </w:rPr>
            </w:pPr>
            <w:r w:rsidDel="00000000" w:rsidR="00000000" w:rsidRPr="00000000">
              <w:rPr>
                <w:color w:val="548dd4"/>
                <w:sz w:val="20"/>
                <w:szCs w:val="20"/>
                <w:rtl w:val="0"/>
              </w:rPr>
              <w:t xml:space="preserve">En el marco teórico, se piensa que el software puede reducir los accidentes relacionados a reacciones alérgicas y problemas alimenticios relacionados. Tambien podria añadir valor a negocios que ofrezcan </w:t>
              <w:tab/>
              <w:t xml:space="preserve">las alternativas alimenticias mencionadas anteriormente.</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3">
            <w:pPr>
              <w:jc w:val="both"/>
              <w:rPr>
                <w:rFonts w:ascii="Calibri" w:cs="Calibri" w:eastAsia="Calibri" w:hAnsi="Calibri"/>
                <w:i w:val="1"/>
                <w:iCs w:val="1"/>
                <w:color w:val="548dd4"/>
                <w:sz w:val="20"/>
                <w:szCs w:val="20"/>
                <w:highlight w:val="cyan"/>
              </w:rPr>
            </w:pPr>
            <w:r w:rsidDel="00000000" w:rsidR="00000000" w:rsidRPr="00000000">
              <w:rPr>
                <w:color w:val="548dd4"/>
                <w:sz w:val="20"/>
                <w:szCs w:val="20"/>
                <w:rtl w:val="0"/>
              </w:rPr>
              <w:t xml:space="preserve">Desarrollar una aplicación móvil para ayudar a personas que sufran de alergias alimenticias, indicando que alimentos pueden desencadenar que reaccion alergica, indicando también qué opción disponible tienen que sea similar al alimento buscado, pero sin el alergeno obviamente, además de indicar en que lugares de puede adquirir el alimento deseado.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5">
            <w:pPr>
              <w:jc w:val="both"/>
              <w:rPr>
                <w:color w:val="548dd4"/>
                <w:sz w:val="20"/>
                <w:szCs w:val="20"/>
              </w:rPr>
            </w:pPr>
            <w:r w:rsidDel="00000000" w:rsidR="00000000" w:rsidRPr="00000000">
              <w:rPr>
                <w:color w:val="548dd4"/>
                <w:sz w:val="20"/>
                <w:szCs w:val="20"/>
                <w:rtl w:val="0"/>
              </w:rPr>
              <w:t xml:space="preserve">En el proyecto se utilizan aspectos del perfil de egreso como el  diseño, desarrollo, implementación y despliegue de soluciones informáticas, en este caso todo lo referente a la definición, planeación, desarrollo y aplicación de la app móvil.</w:t>
            </w:r>
          </w:p>
          <w:p w:rsidR="00000000" w:rsidDel="00000000" w:rsidP="00000000" w:rsidRDefault="00000000" w:rsidRPr="00000000" w14:paraId="00000036">
            <w:pPr>
              <w:jc w:val="both"/>
              <w:rPr>
                <w:i w:val="1"/>
                <w:iCs w:val="1"/>
                <w:color w:val="548dd4"/>
                <w:sz w:val="20"/>
                <w:szCs w:val="20"/>
              </w:rPr>
            </w:pPr>
            <w:r w:rsidDel="00000000" w:rsidR="00000000" w:rsidRPr="00000000">
              <w:rPr>
                <w:color w:val="548dd4"/>
                <w:sz w:val="20"/>
                <w:szCs w:val="20"/>
                <w:rtl w:val="0"/>
              </w:rPr>
              <w:t xml:space="preserve">Es importante </w:t>
            </w:r>
            <w:r w:rsidDel="00000000" w:rsidR="00000000" w:rsidRPr="00000000">
              <w:rPr>
                <w:i w:val="1"/>
                <w:iCs w:val="1"/>
                <w:color w:val="548dd4"/>
                <w:sz w:val="20"/>
                <w:szCs w:val="20"/>
                <w:rtl w:val="0"/>
              </w:rPr>
              <w:t xml:space="preserve">diseñar y generar soluciones de software innovadoras y de calidad, para que el producto sea algo nuevo o con valor agregado a algo ya existente, y que este cuente con un desempeño óptimo.</w:t>
            </w:r>
          </w:p>
          <w:p w:rsidR="00000000" w:rsidDel="00000000" w:rsidP="00000000" w:rsidRDefault="00000000" w:rsidRPr="00000000" w14:paraId="00000037">
            <w:pPr>
              <w:jc w:val="both"/>
              <w:rPr>
                <w:i w:val="1"/>
                <w:iCs w:val="1"/>
                <w:color w:val="548dd4"/>
                <w:sz w:val="20"/>
                <w:szCs w:val="20"/>
              </w:rPr>
            </w:pPr>
            <w:r w:rsidDel="00000000" w:rsidR="00000000" w:rsidRPr="00000000">
              <w:rPr>
                <w:i w:val="1"/>
                <w:iCs w:val="1"/>
                <w:color w:val="548dd4"/>
                <w:sz w:val="20"/>
                <w:szCs w:val="20"/>
                <w:rtl w:val="0"/>
              </w:rPr>
              <w:t xml:space="preserve">Diseñar y adaptar los procesos de ingeniería de requisitos es importante para comprender las necesidades que debe contemplar el proyecto.</w:t>
            </w:r>
          </w:p>
          <w:p w:rsidR="00000000" w:rsidDel="00000000" w:rsidP="00000000" w:rsidRDefault="00000000" w:rsidRPr="00000000" w14:paraId="00000038">
            <w:pPr>
              <w:ind w:left="0" w:firstLine="0"/>
              <w:rPr>
                <w:color w:val="548dd4"/>
                <w:sz w:val="20"/>
                <w:szCs w:val="20"/>
              </w:rPr>
            </w:pPr>
            <w:r w:rsidDel="00000000" w:rsidR="00000000" w:rsidRPr="00000000">
              <w:rPr>
                <w:color w:val="548dd4"/>
                <w:sz w:val="20"/>
                <w:szCs w:val="20"/>
                <w:rtl w:val="0"/>
              </w:rPr>
              <w:t xml:space="preserve">Evaluar y gestionar proyectos de manera profesional es necesario, ya que, en parte nos ayuda a decidir si la idea es viable y si lo es el cómo trabajar y planificar de mejor forma su desarrollo para lograr su finalización.</w:t>
            </w:r>
          </w:p>
          <w:p w:rsidR="00000000" w:rsidDel="00000000" w:rsidP="00000000" w:rsidRDefault="00000000" w:rsidRPr="00000000" w14:paraId="00000039">
            <w:pPr>
              <w:ind w:left="0" w:firstLine="0"/>
              <w:rPr>
                <w:rFonts w:ascii="Calibri" w:cs="Calibri" w:eastAsia="Calibri" w:hAnsi="Calibri"/>
                <w:i w:val="1"/>
                <w:iCs w:val="1"/>
                <w:color w:val="548dd4"/>
                <w:sz w:val="20"/>
                <w:szCs w:val="20"/>
                <w:highlight w:val="yellow"/>
              </w:rPr>
            </w:pPr>
            <w:r w:rsidDel="00000000" w:rsidR="00000000" w:rsidRPr="00000000">
              <w:rPr>
                <w:color w:val="548dd4"/>
                <w:sz w:val="20"/>
                <w:szCs w:val="20"/>
                <w:rtl w:val="0"/>
              </w:rPr>
              <w:t xml:space="preserve">Desarrollar proyectos de software innovadores para plataformas y dispositivos móviles es probablemente una de las más necesarias a simple vista, ya que, puede ser usada de cierta forma para describir el proyecto de manera superficial, o sea, es una de las que más se le podrían relacionar al proyecto, aunque todas las mencionadas son necesarias para lograr el desarrollo de este.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B">
            <w:pPr>
              <w:jc w:val="both"/>
              <w:rPr>
                <w:color w:val="548dd4"/>
                <w:sz w:val="20"/>
                <w:szCs w:val="20"/>
              </w:rPr>
            </w:pPr>
            <w:r w:rsidDel="00000000" w:rsidR="00000000" w:rsidRPr="00000000">
              <w:rPr>
                <w:color w:val="548dd4"/>
                <w:sz w:val="20"/>
                <w:szCs w:val="20"/>
                <w:rtl w:val="0"/>
              </w:rPr>
              <w:t xml:space="preserve">Como intereses profesionales, el desarrollo de una aplicación que integre modelos de inteligencia artificial en el desarrollo suena bastante emocionante, ya que, en los tiempos actuales y con el auge de la inteligencia artificial, la implementación de una en un proyecto o software a desarrollar puede dar herramientas y conocimientos que más adelante se vean reflejados en competencias o habilidades que puedan ser escritas o incluidas en un currículum para la busqueda de algun puesto en el área del desarrollo de software que implemente modelos como estos, o que al menos trabaje con ellos.</w:t>
            </w:r>
          </w:p>
        </w:tc>
      </w:tr>
      <w:tr>
        <w:trPr>
          <w:cantSplit w:val="0"/>
          <w:trHeight w:val="132"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Es factible a realizarse, ya que, se poseen 4 semanas para realizar toda la planificación correspondiente al proyecto, donde se definirá cada detalle del desarrollo futuro para tener un mejor desempeño y facilitar la gestión y el gasto del tiempo, luego de eso se tendrán 11 semanas para el desarrollo del proyecto, el cual no tiene una dificultad demasiado alta, ya que, es en gran parte la implementación de diversos servicios como Apis o la implementación de inteligencias artificiales en el mismo, no hace que el proceso sea simple, pero lo hace al menos factible de desarrollar en una fase inicial en 11 semanas. Para esto solo se requerirá de las Apis correspondientes, laptops o dispositivos de desarrollo para los desarrolladores, editores de código, bases de datos, conexión a internet, servicios de hosting, licencias.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Como factor externo tenemos la oportunidad de hablar con nuestros profesores, consultar y solicitar ayuda a estos diversos profesionales de diversas áreas relacionadas, como, por ejemplo: la capacidad para solicitar ayuda a un profesional experto en bases de datos, profesionales expertos en el desarrollo de softwares y creación de algoritmos, etc.</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Factores externos claves que dificultan el desarrollo serían el hecho de que ambos miembros del equipo de desarrollo se encuentran actualmente en el proceso de realización de las prácticas tanto profesional como laboral, por lo que el tiempo disponible para el desarrollo de este proyecto se reduce, La forma de solucionar o mitigar el riesgo de este factor es el definir nuestros tiempos y gestionarlos para trabajar con la mayor eficiencia posible.</w:t>
            </w:r>
            <w:r w:rsidDel="00000000" w:rsidR="00000000" w:rsidRPr="00000000">
              <w:rPr>
                <w:rtl w:val="0"/>
              </w:rPr>
            </w:r>
          </w:p>
        </w:tc>
      </w:tr>
    </w:tbl>
    <w:p w:rsidR="00000000" w:rsidDel="00000000" w:rsidP="00000000" w:rsidRDefault="00000000" w:rsidRPr="00000000" w14:paraId="00000040">
      <w:pPr>
        <w:rPr>
          <w:b w:val="1"/>
          <w:bCs w:val="1"/>
          <w:color w:val="4472c4"/>
          <w:sz w:val="32"/>
          <w:szCs w:val="32"/>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2">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6">
            <w:pPr>
              <w:jc w:val="both"/>
              <w:rPr>
                <w:i w:val="1"/>
                <w:iCs w:val="1"/>
                <w:color w:val="548dd4"/>
                <w:sz w:val="20"/>
                <w:szCs w:val="20"/>
              </w:rPr>
            </w:pPr>
            <w:r w:rsidDel="00000000" w:rsidR="00000000" w:rsidRPr="00000000">
              <w:rPr>
                <w:i w:val="1"/>
                <w:iCs w:val="1"/>
                <w:color w:val="548dd4"/>
                <w:sz w:val="20"/>
                <w:szCs w:val="20"/>
                <w:rtl w:val="0"/>
              </w:rPr>
              <w:t xml:space="preserve">Desarrollar una solución de software que permita identificar posibles alérgenos en productos alimenticios mediante el análisis de su información, con el fin de advertir riesgos asociados a las alergias e intolerancias alimentarias de los usuarios y facilitar la identificación de productos compatibles con sus restricciones alimentarias </w:t>
            </w:r>
          </w:p>
        </w:tc>
      </w:tr>
      <w:tr>
        <w:trPr>
          <w:cantSplit w:val="0"/>
          <w:trHeight w:val="834"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8">
            <w:pPr>
              <w:jc w:val="both"/>
              <w:rPr>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los objetivos específicos del proyecto. Estos permiten aterrizar el trabajo y trazar procedimientos concretos a seguir. Se desprenden del objetivo general.</w:t>
            </w:r>
            <w:r w:rsidDel="00000000" w:rsidR="00000000" w:rsidRPr="00000000">
              <w:rPr>
                <w:rtl w:val="0"/>
              </w:rPr>
            </w:r>
          </w:p>
          <w:p w:rsidR="00000000" w:rsidDel="00000000" w:rsidP="00000000" w:rsidRDefault="00000000" w:rsidRPr="00000000" w14:paraId="00000049">
            <w:pPr>
              <w:jc w:val="both"/>
              <w:rPr>
                <w:i w:val="1"/>
                <w:iCs w:val="1"/>
                <w:color w:val="548dd4"/>
                <w:sz w:val="20"/>
                <w:szCs w:val="20"/>
              </w:rPr>
            </w:pPr>
            <w:r w:rsidDel="00000000" w:rsidR="00000000" w:rsidRPr="00000000">
              <w:rPr>
                <w:i w:val="1"/>
                <w:iCs w:val="1"/>
                <w:color w:val="548dd4"/>
                <w:sz w:val="20"/>
                <w:szCs w:val="20"/>
                <w:rtl w:val="0"/>
              </w:rPr>
              <w:t xml:space="preserve">Implementar un medio de consulta de productos alimenticios mediante escaneo de códigos de barras para obtener información de productos alimenticios mediante APIs</w:t>
            </w:r>
          </w:p>
          <w:p w:rsidR="00000000" w:rsidDel="00000000" w:rsidP="00000000" w:rsidRDefault="00000000" w:rsidRPr="00000000" w14:paraId="0000004A">
            <w:pPr>
              <w:jc w:val="both"/>
              <w:rPr>
                <w:i w:val="1"/>
                <w:iCs w:val="1"/>
                <w:color w:val="548dd4"/>
                <w:sz w:val="20"/>
                <w:szCs w:val="20"/>
              </w:rPr>
            </w:pPr>
            <w:r w:rsidDel="00000000" w:rsidR="00000000" w:rsidRPr="00000000">
              <w:rPr>
                <w:i w:val="1"/>
                <w:iCs w:val="1"/>
                <w:color w:val="548dd4"/>
                <w:sz w:val="20"/>
                <w:szCs w:val="20"/>
                <w:rtl w:val="0"/>
              </w:rPr>
              <w:t xml:space="preserve">Analizar la información de los productos para identificar posibles alérgenos y riesgos asociados pora los usuarios.</w:t>
            </w:r>
          </w:p>
          <w:p w:rsidR="00000000" w:rsidDel="00000000" w:rsidP="00000000" w:rsidRDefault="00000000" w:rsidRPr="00000000" w14:paraId="0000004B">
            <w:pPr>
              <w:jc w:val="both"/>
              <w:rPr>
                <w:i w:val="1"/>
                <w:iCs w:val="1"/>
                <w:color w:val="548dd4"/>
                <w:sz w:val="20"/>
                <w:szCs w:val="20"/>
              </w:rPr>
            </w:pPr>
            <w:r w:rsidDel="00000000" w:rsidR="00000000" w:rsidRPr="00000000">
              <w:rPr>
                <w:i w:val="1"/>
                <w:iCs w:val="1"/>
                <w:color w:val="548dd4"/>
                <w:sz w:val="20"/>
                <w:szCs w:val="20"/>
                <w:rtl w:val="0"/>
              </w:rPr>
              <w:t xml:space="preserve">Generar advertencias preventivas cuando un producto presente posibles riesgos relacionados con las alergias o intolerancias alimentarias del usuario.</w:t>
            </w:r>
          </w:p>
          <w:p w:rsidR="00000000" w:rsidDel="00000000" w:rsidP="00000000" w:rsidRDefault="00000000" w:rsidRPr="00000000" w14:paraId="0000004C">
            <w:pPr>
              <w:jc w:val="both"/>
              <w:rPr>
                <w:i w:val="1"/>
                <w:iCs w:val="1"/>
                <w:color w:val="548dd4"/>
                <w:sz w:val="20"/>
                <w:szCs w:val="20"/>
              </w:rPr>
            </w:pPr>
            <w:r w:rsidDel="00000000" w:rsidR="00000000" w:rsidRPr="00000000">
              <w:rPr>
                <w:i w:val="1"/>
                <w:iCs w:val="1"/>
                <w:color w:val="548dd4"/>
                <w:sz w:val="20"/>
                <w:szCs w:val="20"/>
                <w:rtl w:val="0"/>
              </w:rPr>
              <w:t xml:space="preserve">Incorporar un sistema de recomendaciones que permita identificar productos alternativos compatibles con las restricciones alimentarias del usuario.</w:t>
            </w:r>
          </w:p>
          <w:p w:rsidR="00000000" w:rsidDel="00000000" w:rsidP="00000000" w:rsidRDefault="00000000" w:rsidRPr="00000000" w14:paraId="0000004D">
            <w:pPr>
              <w:jc w:val="both"/>
              <w:rPr>
                <w:i w:val="1"/>
                <w:iCs w:val="1"/>
                <w:color w:val="548dd4"/>
                <w:sz w:val="20"/>
                <w:szCs w:val="20"/>
              </w:rPr>
            </w:pPr>
            <w:r w:rsidDel="00000000" w:rsidR="00000000" w:rsidRPr="00000000">
              <w:rPr>
                <w:i w:val="1"/>
                <w:iCs w:val="1"/>
                <w:color w:val="548dd4"/>
                <w:sz w:val="20"/>
                <w:szCs w:val="20"/>
                <w:rtl w:val="0"/>
              </w:rPr>
              <w:t xml:space="preserve">Proporcionar información sobre los establecimientos o lugares donde puedan adquirirse los productos recomendados.</w:t>
            </w:r>
          </w:p>
          <w:p w:rsidR="00000000" w:rsidDel="00000000" w:rsidP="00000000" w:rsidRDefault="00000000" w:rsidRPr="00000000" w14:paraId="0000004E">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1">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56">
            <w:pPr>
              <w:jc w:val="both"/>
              <w:rPr>
                <w:rFonts w:ascii="Calibri" w:cs="Calibri" w:eastAsia="Calibri" w:hAnsi="Calibri"/>
                <w:i w:val="1"/>
                <w:iCs w:val="1"/>
                <w:color w:val="ff0000"/>
                <w:sz w:val="18"/>
                <w:szCs w:val="18"/>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r w:rsidDel="00000000" w:rsidR="00000000" w:rsidRPr="00000000">
              <w:rPr>
                <w:rtl w:val="0"/>
              </w:rPr>
            </w:r>
          </w:p>
        </w:tc>
      </w:tr>
    </w:tbl>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8">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9">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A">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de código.</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de código.</w:t>
            </w:r>
            <w:r w:rsidDel="00000000" w:rsidR="00000000" w:rsidRPr="00000000">
              <w:rPr>
                <w:rtl w:val="0"/>
              </w:rPr>
            </w:r>
          </w:p>
        </w:tc>
        <w:tc>
          <w:tcPr/>
          <w:p w:rsidR="00000000" w:rsidDel="00000000" w:rsidP="00000000" w:rsidRDefault="00000000" w:rsidRPr="00000000" w14:paraId="00000063">
            <w:pPr>
              <w:jc w:val="both"/>
              <w:rPr>
                <w:b w:val="1"/>
                <w:bCs w:val="1"/>
                <w:color w:val="1f3864"/>
              </w:rPr>
            </w:pPr>
            <w:r w:rsidDel="00000000" w:rsidR="00000000" w:rsidRPr="00000000">
              <w:rPr>
                <w:b w:val="1"/>
                <w:bCs w:val="1"/>
                <w:color w:val="1f3864"/>
                <w:rtl w:val="0"/>
              </w:rPr>
              <w:t xml:space="preserve">Se entregará una muestra del código en etapa de desarrollo para que se verifique que se está trabajando y avanzando en el.</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 medida que se vayan creando nuevas versiones de esta evidencia se puede verificar que el equipo está desarrollando el código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Imágenes</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Imágenes de reuniones</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Se toman imágenes de reuniones del equipo donde se discuta sobre que hacer a continuación o que se está  haciendo en el proyecto.</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Con estas imágenes  se puede verificar que el equipo está planificando las siguientes partes del desarrollo y el cómo se van moviendo en el desarrollo de las partes actuales y pasadas.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Evidencias presenciales</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Demostraciones al profesor</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Durante las reuniones se le puede mostrar al profesor cómo se va avanzando en el  proyecto y cómo se van integrando las nuevas funcionalidades mientras este toma forma.</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Esta evidencia es la más fácil de  corroborar, ya que, se le estaría mostrando directamente al profesor encargado como el equipo va avanzando en el desarrollo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2">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1">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Diseñar y adaptar los procesos de ingeniería de requisitos</w:t>
            </w:r>
            <w:r w:rsidDel="00000000" w:rsidR="00000000" w:rsidRPr="00000000">
              <w:rPr>
                <w:rtl w:val="0"/>
              </w:rPr>
            </w:r>
          </w:p>
        </w:tc>
        <w:tc>
          <w:tcPr/>
          <w:p w:rsidR="00000000" w:rsidDel="00000000" w:rsidP="00000000" w:rsidRDefault="00000000" w:rsidRPr="00000000" w14:paraId="00000085">
            <w:pPr>
              <w:jc w:val="both"/>
              <w:rPr>
                <w:b w:val="1"/>
                <w:bCs w:val="1"/>
                <w:sz w:val="18"/>
                <w:szCs w:val="18"/>
              </w:rPr>
            </w:pPr>
            <w:r w:rsidDel="00000000" w:rsidR="00000000" w:rsidRPr="00000000">
              <w:rPr>
                <w:i w:val="1"/>
                <w:iCs w:val="1"/>
                <w:color w:val="548dd4"/>
                <w:sz w:val="18"/>
                <w:szCs w:val="18"/>
                <w:rtl w:val="0"/>
              </w:rPr>
              <w:t xml:space="preserve">Levantamiento y análisis de requisitos</w:t>
            </w:r>
            <w:r w:rsidDel="00000000" w:rsidR="00000000" w:rsidRPr="00000000">
              <w:rPr>
                <w:rtl w:val="0"/>
              </w:rPr>
            </w:r>
          </w:p>
        </w:tc>
        <w:tc>
          <w:tcPr/>
          <w:p w:rsidR="00000000" w:rsidDel="00000000" w:rsidP="00000000" w:rsidRDefault="00000000" w:rsidRPr="00000000" w14:paraId="00000086">
            <w:pPr>
              <w:jc w:val="both"/>
              <w:rPr>
                <w:b w:val="1"/>
                <w:bCs w:val="1"/>
                <w:sz w:val="18"/>
                <w:szCs w:val="18"/>
              </w:rPr>
            </w:pPr>
            <w:r w:rsidDel="00000000" w:rsidR="00000000" w:rsidRPr="00000000">
              <w:rPr>
                <w:i w:val="1"/>
                <w:iCs w:val="1"/>
                <w:color w:val="548dd4"/>
                <w:sz w:val="18"/>
                <w:szCs w:val="18"/>
                <w:rtl w:val="0"/>
              </w:rPr>
              <w:t xml:space="preserve">Identificar las necesidades del proyecto y definir los requisitos funcionales y no funcionales que deberá cumplir AlergicIA.</w:t>
            </w:r>
            <w:r w:rsidDel="00000000" w:rsidR="00000000" w:rsidRPr="00000000">
              <w:rPr>
                <w:rtl w:val="0"/>
              </w:rPr>
            </w:r>
          </w:p>
        </w:tc>
        <w:tc>
          <w:tcPr/>
          <w:p w:rsidR="00000000" w:rsidDel="00000000" w:rsidP="00000000" w:rsidRDefault="00000000" w:rsidRPr="00000000" w14:paraId="0000008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Computadores, internet, documentación del proyecto, herramientas de documentación</w:t>
            </w:r>
            <w:r w:rsidDel="00000000" w:rsidR="00000000" w:rsidRPr="00000000">
              <w:rPr>
                <w:rtl w:val="0"/>
              </w:rPr>
            </w:r>
          </w:p>
        </w:tc>
        <w:tc>
          <w:tcPr>
            <w:tcBorders>
              <w:right w:color="ffffff" w:space="0" w:sz="4" w:val="single"/>
            </w:tcBorders>
          </w:tcPr>
          <w:p w:rsidR="00000000" w:rsidDel="00000000" w:rsidP="00000000" w:rsidRDefault="00000000" w:rsidRPr="00000000" w14:paraId="0000008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Semana 1</w:t>
            </w:r>
            <w:r w:rsidDel="00000000" w:rsidR="00000000" w:rsidRPr="00000000">
              <w:rPr>
                <w:rtl w:val="0"/>
              </w:rPr>
            </w:r>
          </w:p>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A">
            <w:pPr>
              <w:jc w:val="both"/>
              <w:rPr>
                <w:b w:val="1"/>
                <w:bCs w:val="1"/>
                <w:sz w:val="18"/>
                <w:szCs w:val="18"/>
              </w:rPr>
            </w:pPr>
            <w:r w:rsidDel="00000000" w:rsidR="00000000" w:rsidRPr="00000000">
              <w:rPr>
                <w:i w:val="1"/>
                <w:iCs w:val="1"/>
                <w:color w:val="548dd4"/>
                <w:sz w:val="18"/>
                <w:szCs w:val="18"/>
                <w:rtl w:val="0"/>
              </w:rPr>
              <w:t xml:space="preserve">Javier Peralta y Maximiliano Muñoz</w:t>
            </w:r>
            <w:r w:rsidDel="00000000" w:rsidR="00000000" w:rsidRPr="00000000">
              <w:rPr>
                <w:rtl w:val="0"/>
              </w:rPr>
            </w:r>
          </w:p>
        </w:tc>
        <w:tc>
          <w:tcPr/>
          <w:p w:rsidR="00000000" w:rsidDel="00000000" w:rsidP="00000000" w:rsidRDefault="00000000" w:rsidRPr="00000000" w14:paraId="0000008B">
            <w:pPr>
              <w:jc w:val="both"/>
              <w:rPr>
                <w:b w:val="1"/>
                <w:bCs w:val="1"/>
                <w:sz w:val="18"/>
                <w:szCs w:val="18"/>
              </w:rPr>
            </w:pPr>
            <w:r w:rsidDel="00000000" w:rsidR="00000000" w:rsidRPr="00000000">
              <w:rPr>
                <w:i w:val="1"/>
                <w:iCs w:val="1"/>
                <w:color w:val="548dd4"/>
                <w:sz w:val="18"/>
                <w:szCs w:val="18"/>
                <w:rtl w:val="0"/>
              </w:rPr>
              <w:t xml:space="preserve">Los requisitos pueden modificarse según la retroalimentación del docente.</w:t>
            </w:r>
            <w:r w:rsidDel="00000000" w:rsidR="00000000" w:rsidRPr="00000000">
              <w:rPr>
                <w:rtl w:val="0"/>
              </w:rPr>
            </w:r>
          </w:p>
        </w:tc>
      </w:tr>
      <w:tr>
        <w:trPr>
          <w:cantSplit w:val="0"/>
          <w:tblHeader w:val="0"/>
        </w:trPr>
        <w:tc>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Evaluar y gestionar proyectos de manera profesional</w:t>
            </w:r>
            <w:r w:rsidDel="00000000" w:rsidR="00000000" w:rsidRPr="00000000">
              <w:rPr>
                <w:rtl w:val="0"/>
              </w:rPr>
            </w:r>
          </w:p>
        </w:tc>
        <w:tc>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Definición del alcance y objetivos</w:t>
            </w:r>
            <w:r w:rsidDel="00000000" w:rsidR="00000000" w:rsidRPr="00000000">
              <w:rPr>
                <w:rtl w:val="0"/>
              </w:rPr>
            </w:r>
          </w:p>
        </w:tc>
        <w:tc>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Establecer el alcance del proyecto, objetivo general, objetivos específicos, funcionalidades principales y límites del sistema.</w:t>
            </w:r>
            <w:r w:rsidDel="00000000" w:rsidR="00000000" w:rsidRPr="00000000">
              <w:rPr>
                <w:rtl w:val="0"/>
              </w:rPr>
            </w:r>
          </w:p>
        </w:tc>
        <w:tc>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Computadores, documentación, herramientas de planificación</w:t>
            </w:r>
            <w:r w:rsidDel="00000000" w:rsidR="00000000" w:rsidRPr="00000000">
              <w:rPr>
                <w:rtl w:val="0"/>
              </w:rPr>
            </w:r>
          </w:p>
        </w:tc>
        <w:tc>
          <w:tcPr>
            <w:tcBorders>
              <w:right w:color="ffffff" w:space="0" w:sz="4" w:val="single"/>
            </w:tcBorders>
          </w:tcPr>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Semana 1</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Javier Peralta y Maximiliano Muñoz</w:t>
            </w:r>
            <w:r w:rsidDel="00000000" w:rsidR="00000000" w:rsidRPr="00000000">
              <w:rPr>
                <w:rtl w:val="0"/>
              </w:rPr>
            </w:r>
          </w:p>
        </w:tc>
        <w:tc>
          <w:tcPr/>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 debe mantener el alcance acorde al tiempo disponible.</w:t>
            </w:r>
            <w:r w:rsidDel="00000000" w:rsidR="00000000" w:rsidRPr="00000000">
              <w:rPr>
                <w:rtl w:val="0"/>
              </w:rPr>
            </w:r>
          </w:p>
        </w:tc>
      </w:tr>
      <w:tr>
        <w:trPr>
          <w:cantSplit w:val="0"/>
          <w:tblHeader w:val="0"/>
        </w:trPr>
        <w:tc>
          <w:tcPr/>
          <w:p w:rsidR="00000000" w:rsidDel="00000000" w:rsidP="00000000" w:rsidRDefault="00000000" w:rsidRPr="00000000" w14:paraId="0000009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Evaluar y gestionar proyectos de manera profesional</w:t>
            </w:r>
            <w:r w:rsidDel="00000000" w:rsidR="00000000" w:rsidRPr="00000000">
              <w:rPr>
                <w:rtl w:val="0"/>
              </w:rPr>
            </w:r>
          </w:p>
        </w:tc>
        <w:tc>
          <w:tcPr/>
          <w:p w:rsidR="00000000" w:rsidDel="00000000" w:rsidP="00000000" w:rsidRDefault="00000000" w:rsidRPr="00000000" w14:paraId="0000009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Planificación del proyecto</w:t>
            </w:r>
            <w:r w:rsidDel="00000000" w:rsidR="00000000" w:rsidRPr="00000000">
              <w:rPr>
                <w:rtl w:val="0"/>
              </w:rPr>
            </w:r>
          </w:p>
        </w:tc>
        <w:tc>
          <w:tcPr/>
          <w:p w:rsidR="00000000" w:rsidDel="00000000" w:rsidP="00000000" w:rsidRDefault="00000000" w:rsidRPr="00000000" w14:paraId="0000009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Definir las actividades, responsabilidades, recursos, tiempos y metodología que serán utilizados durante el desarrollo del proyecto.</w:t>
            </w:r>
            <w:r w:rsidDel="00000000" w:rsidR="00000000" w:rsidRPr="00000000">
              <w:rPr>
                <w:rtl w:val="0"/>
              </w:rPr>
            </w:r>
          </w:p>
        </w:tc>
        <w:tc>
          <w:tcPr/>
          <w:p w:rsidR="00000000" w:rsidDel="00000000" w:rsidP="00000000" w:rsidRDefault="00000000" w:rsidRPr="00000000" w14:paraId="0000009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Computadores, herramientas de planificación y documentación</w:t>
            </w:r>
            <w:r w:rsidDel="00000000" w:rsidR="00000000" w:rsidRPr="00000000">
              <w:rPr>
                <w:rtl w:val="0"/>
              </w:rPr>
            </w:r>
          </w:p>
        </w:tc>
        <w:tc>
          <w:tcPr>
            <w:tcBorders>
              <w:right w:color="ffffff" w:space="0" w:sz="4" w:val="single"/>
            </w:tcBorders>
          </w:tcPr>
          <w:p w:rsidR="00000000" w:rsidDel="00000000" w:rsidP="00000000" w:rsidRDefault="00000000" w:rsidRPr="00000000" w14:paraId="0000009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Semana 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Javier Peralta y Maximiliano Muñoz</w:t>
            </w:r>
            <w:r w:rsidDel="00000000" w:rsidR="00000000" w:rsidRPr="00000000">
              <w:rPr>
                <w:rtl w:val="0"/>
              </w:rPr>
            </w:r>
          </w:p>
        </w:tc>
        <w:tc>
          <w:tcPr/>
          <w:p w:rsidR="00000000" w:rsidDel="00000000" w:rsidP="00000000" w:rsidRDefault="00000000" w:rsidRPr="00000000" w14:paraId="0000009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La disponibilidad de tiempo de los integrantes debe considerarse dentro de la planificación. </w:t>
            </w:r>
            <w:r w:rsidDel="00000000" w:rsidR="00000000" w:rsidRPr="00000000">
              <w:rPr>
                <w:rtl w:val="0"/>
              </w:rPr>
            </w:r>
          </w:p>
        </w:tc>
      </w:tr>
      <w:tr>
        <w:trPr>
          <w:cantSplit w:val="0"/>
          <w:tblHeader w:val="0"/>
        </w:trPr>
        <w:tc>
          <w:tcPr/>
          <w:p w:rsidR="00000000" w:rsidDel="00000000" w:rsidP="00000000" w:rsidRDefault="00000000" w:rsidRPr="00000000" w14:paraId="0000009A">
            <w:pPr>
              <w:jc w:val="both"/>
              <w:rPr>
                <w:i w:val="1"/>
                <w:iCs w:val="1"/>
                <w:color w:val="548dd4"/>
                <w:sz w:val="18"/>
                <w:szCs w:val="18"/>
              </w:rPr>
            </w:pPr>
            <w:r w:rsidDel="00000000" w:rsidR="00000000" w:rsidRPr="00000000">
              <w:rPr>
                <w:i w:val="1"/>
                <w:iCs w:val="1"/>
                <w:color w:val="548dd4"/>
                <w:sz w:val="18"/>
                <w:szCs w:val="18"/>
                <w:rtl w:val="0"/>
              </w:rPr>
              <w:t xml:space="preserve">Diseñar soluciones de software abarcando todo su ciclo de vida</w:t>
            </w:r>
          </w:p>
        </w:tc>
        <w:tc>
          <w:tcPr/>
          <w:p w:rsidR="00000000" w:rsidDel="00000000" w:rsidP="00000000" w:rsidRDefault="00000000" w:rsidRPr="00000000" w14:paraId="0000009B">
            <w:pPr>
              <w:jc w:val="both"/>
              <w:rPr>
                <w:i w:val="1"/>
                <w:iCs w:val="1"/>
                <w:color w:val="548dd4"/>
                <w:sz w:val="18"/>
                <w:szCs w:val="18"/>
              </w:rPr>
            </w:pPr>
            <w:r w:rsidDel="00000000" w:rsidR="00000000" w:rsidRPr="00000000">
              <w:rPr>
                <w:i w:val="1"/>
                <w:iCs w:val="1"/>
                <w:color w:val="548dd4"/>
                <w:sz w:val="18"/>
                <w:szCs w:val="18"/>
                <w:rtl w:val="0"/>
              </w:rPr>
              <w:t xml:space="preserve">Análisis de factibilidad y riesgos </w:t>
            </w:r>
          </w:p>
        </w:tc>
        <w:tc>
          <w:tcPr/>
          <w:p w:rsidR="00000000" w:rsidDel="00000000" w:rsidP="00000000" w:rsidRDefault="00000000" w:rsidRPr="00000000" w14:paraId="0000009C">
            <w:pPr>
              <w:jc w:val="both"/>
              <w:rPr>
                <w:i w:val="1"/>
                <w:iCs w:val="1"/>
                <w:color w:val="548dd4"/>
                <w:sz w:val="18"/>
                <w:szCs w:val="18"/>
              </w:rPr>
            </w:pPr>
            <w:r w:rsidDel="00000000" w:rsidR="00000000" w:rsidRPr="00000000">
              <w:rPr>
                <w:i w:val="1"/>
                <w:iCs w:val="1"/>
                <w:color w:val="548dd4"/>
                <w:sz w:val="18"/>
                <w:szCs w:val="18"/>
                <w:rtl w:val="0"/>
              </w:rPr>
              <w:t xml:space="preserve">Identificar los recursos necesarios, posibles dificultades y factores internos o externos que puedan afectar el desarrollo de AlergicIA.</w:t>
            </w:r>
          </w:p>
        </w:tc>
        <w:tc>
          <w:tcPr/>
          <w:p w:rsidR="00000000" w:rsidDel="00000000" w:rsidP="00000000" w:rsidRDefault="00000000" w:rsidRPr="00000000" w14:paraId="0000009D">
            <w:pPr>
              <w:jc w:val="both"/>
              <w:rPr>
                <w:i w:val="1"/>
                <w:iCs w:val="1"/>
                <w:color w:val="548dd4"/>
                <w:sz w:val="18"/>
                <w:szCs w:val="18"/>
              </w:rPr>
            </w:pPr>
            <w:r w:rsidDel="00000000" w:rsidR="00000000" w:rsidRPr="00000000">
              <w:rPr>
                <w:i w:val="1"/>
                <w:iCs w:val="1"/>
                <w:color w:val="548dd4"/>
                <w:sz w:val="18"/>
                <w:szCs w:val="18"/>
                <w:rtl w:val="0"/>
              </w:rPr>
              <w:t xml:space="preserve">Computadores, documentación, herramientas de planificación</w:t>
            </w:r>
          </w:p>
        </w:tc>
        <w:tc>
          <w:tcPr>
            <w:tcBorders>
              <w:right w:color="ffffff" w:space="0" w:sz="4" w:val="single"/>
            </w:tcBorders>
          </w:tcPr>
          <w:p w:rsidR="00000000" w:rsidDel="00000000" w:rsidP="00000000" w:rsidRDefault="00000000" w:rsidRPr="00000000" w14:paraId="0000009E">
            <w:pPr>
              <w:jc w:val="both"/>
              <w:rPr>
                <w:i w:val="1"/>
                <w:iCs w:val="1"/>
                <w:color w:val="548dd4"/>
                <w:sz w:val="18"/>
                <w:szCs w:val="18"/>
              </w:rPr>
            </w:pPr>
            <w:r w:rsidDel="00000000" w:rsidR="00000000" w:rsidRPr="00000000">
              <w:rPr>
                <w:i w:val="1"/>
                <w:iCs w:val="1"/>
                <w:color w:val="548dd4"/>
                <w:sz w:val="18"/>
                <w:szCs w:val="18"/>
                <w:rtl w:val="0"/>
              </w:rPr>
              <w:t xml:space="preserve">Semana 2</w:t>
            </w:r>
          </w:p>
        </w:tc>
        <w:tc>
          <w:tcPr>
            <w:tcBorders>
              <w:left w:color="ffffff" w:space="0" w:sz="4" w:val="single"/>
            </w:tcBorders>
            <w:shd w:fill="d9d9d9" w:val="clear"/>
          </w:tcPr>
          <w:p w:rsidR="00000000" w:rsidDel="00000000" w:rsidP="00000000" w:rsidRDefault="00000000" w:rsidRPr="00000000" w14:paraId="0000009F">
            <w:pPr>
              <w:jc w:val="both"/>
              <w:rPr>
                <w:i w:val="1"/>
                <w:iCs w:val="1"/>
                <w:color w:val="548dd4"/>
                <w:sz w:val="18"/>
                <w:szCs w:val="18"/>
              </w:rPr>
            </w:pPr>
            <w:r w:rsidDel="00000000" w:rsidR="00000000" w:rsidRPr="00000000">
              <w:rPr>
                <w:i w:val="1"/>
                <w:iCs w:val="1"/>
                <w:color w:val="548dd4"/>
                <w:sz w:val="18"/>
                <w:szCs w:val="18"/>
                <w:rtl w:val="0"/>
              </w:rPr>
              <w:t xml:space="preserve">Javier Peralta y Maximiliano Muñoz</w:t>
            </w:r>
          </w:p>
        </w:tc>
        <w:tc>
          <w:tcPr/>
          <w:p w:rsidR="00000000" w:rsidDel="00000000" w:rsidP="00000000" w:rsidRDefault="00000000" w:rsidRPr="00000000" w14:paraId="000000A0">
            <w:pPr>
              <w:jc w:val="both"/>
              <w:rPr>
                <w:i w:val="1"/>
                <w:iCs w:val="1"/>
                <w:color w:val="548dd4"/>
                <w:sz w:val="18"/>
                <w:szCs w:val="18"/>
              </w:rPr>
            </w:pPr>
            <w:r w:rsidDel="00000000" w:rsidR="00000000" w:rsidRPr="00000000">
              <w:rPr>
                <w:i w:val="1"/>
                <w:iCs w:val="1"/>
                <w:color w:val="548dd4"/>
                <w:sz w:val="18"/>
                <w:szCs w:val="18"/>
                <w:rtl w:val="0"/>
              </w:rPr>
              <w:t xml:space="preserve">Se debe considerar especialmente la disponibilidad de tiempo de los integrantes.</w:t>
            </w:r>
          </w:p>
        </w:tc>
      </w:tr>
      <w:tr>
        <w:trPr>
          <w:cantSplit w:val="0"/>
          <w:tblHeader w:val="0"/>
        </w:trPr>
        <w:tc>
          <w:tcPr/>
          <w:p w:rsidR="00000000" w:rsidDel="00000000" w:rsidP="00000000" w:rsidRDefault="00000000" w:rsidRPr="00000000" w14:paraId="000000A1">
            <w:pPr>
              <w:jc w:val="both"/>
              <w:rPr>
                <w:i w:val="1"/>
                <w:iCs w:val="1"/>
                <w:color w:val="548dd4"/>
                <w:sz w:val="18"/>
                <w:szCs w:val="18"/>
              </w:rPr>
            </w:pPr>
            <w:r w:rsidDel="00000000" w:rsidR="00000000" w:rsidRPr="00000000">
              <w:rPr>
                <w:i w:val="1"/>
                <w:iCs w:val="1"/>
                <w:color w:val="548dd4"/>
                <w:sz w:val="18"/>
                <w:szCs w:val="18"/>
                <w:rtl w:val="0"/>
              </w:rPr>
              <w:t xml:space="preserve">Diseñar y adaptar los procesos de ingeniería de requisitos</w:t>
            </w:r>
          </w:p>
        </w:tc>
        <w:tc>
          <w:tcPr/>
          <w:p w:rsidR="00000000" w:rsidDel="00000000" w:rsidP="00000000" w:rsidRDefault="00000000" w:rsidRPr="00000000" w14:paraId="000000A2">
            <w:pPr>
              <w:jc w:val="both"/>
              <w:rPr>
                <w:i w:val="1"/>
                <w:iCs w:val="1"/>
                <w:color w:val="548dd4"/>
                <w:sz w:val="18"/>
                <w:szCs w:val="18"/>
              </w:rPr>
            </w:pPr>
            <w:r w:rsidDel="00000000" w:rsidR="00000000" w:rsidRPr="00000000">
              <w:rPr>
                <w:i w:val="1"/>
                <w:iCs w:val="1"/>
                <w:color w:val="548dd4"/>
                <w:sz w:val="18"/>
                <w:szCs w:val="18"/>
                <w:rtl w:val="0"/>
              </w:rPr>
              <w:t xml:space="preserve">Documentación inicial del proyecto</w:t>
            </w:r>
          </w:p>
        </w:tc>
        <w:tc>
          <w:tcPr/>
          <w:p w:rsidR="00000000" w:rsidDel="00000000" w:rsidP="00000000" w:rsidRDefault="00000000" w:rsidRPr="00000000" w14:paraId="000000A3">
            <w:pPr>
              <w:jc w:val="both"/>
              <w:rPr>
                <w:i w:val="1"/>
                <w:iCs w:val="1"/>
                <w:color w:val="548dd4"/>
                <w:sz w:val="18"/>
                <w:szCs w:val="18"/>
              </w:rPr>
            </w:pPr>
            <w:r w:rsidDel="00000000" w:rsidR="00000000" w:rsidRPr="00000000">
              <w:rPr>
                <w:i w:val="1"/>
                <w:iCs w:val="1"/>
                <w:color w:val="548dd4"/>
                <w:sz w:val="18"/>
                <w:szCs w:val="18"/>
                <w:rtl w:val="0"/>
              </w:rPr>
              <w:t xml:space="preserve">Elaborar y consolidar la documentación correspondiente a la definición del proyecto APT, incluyendo antecedentes, fundamentación, objetivos, metodología, evidencias y plan de trabajo.</w:t>
            </w:r>
          </w:p>
        </w:tc>
        <w:tc>
          <w:tcPr/>
          <w:p w:rsidR="00000000" w:rsidDel="00000000" w:rsidP="00000000" w:rsidRDefault="00000000" w:rsidRPr="00000000" w14:paraId="000000A4">
            <w:pPr>
              <w:jc w:val="both"/>
              <w:rPr>
                <w:i w:val="1"/>
                <w:iCs w:val="1"/>
                <w:color w:val="548dd4"/>
                <w:sz w:val="18"/>
                <w:szCs w:val="18"/>
              </w:rPr>
            </w:pPr>
            <w:r w:rsidDel="00000000" w:rsidR="00000000" w:rsidRPr="00000000">
              <w:rPr>
                <w:i w:val="1"/>
                <w:iCs w:val="1"/>
                <w:color w:val="548dd4"/>
                <w:sz w:val="18"/>
                <w:szCs w:val="18"/>
                <w:rtl w:val="0"/>
              </w:rPr>
              <w:t xml:space="preserve">Documento APT, computadores, herramientas de edición</w:t>
            </w:r>
          </w:p>
        </w:tc>
        <w:tc>
          <w:tcPr>
            <w:tcBorders>
              <w:right w:color="ffffff" w:space="0" w:sz="4" w:val="single"/>
            </w:tcBorders>
          </w:tcPr>
          <w:p w:rsidR="00000000" w:rsidDel="00000000" w:rsidP="00000000" w:rsidRDefault="00000000" w:rsidRPr="00000000" w14:paraId="000000A5">
            <w:pPr>
              <w:jc w:val="both"/>
              <w:rPr>
                <w:i w:val="1"/>
                <w:iCs w:val="1"/>
                <w:color w:val="548dd4"/>
                <w:sz w:val="18"/>
                <w:szCs w:val="18"/>
              </w:rPr>
            </w:pPr>
            <w:r w:rsidDel="00000000" w:rsidR="00000000" w:rsidRPr="00000000">
              <w:rPr>
                <w:i w:val="1"/>
                <w:iCs w:val="1"/>
                <w:color w:val="548dd4"/>
                <w:sz w:val="18"/>
                <w:szCs w:val="18"/>
                <w:rtl w:val="0"/>
              </w:rPr>
              <w:t xml:space="preserve">Semanas 3–4</w:t>
            </w:r>
          </w:p>
        </w:tc>
        <w:tc>
          <w:tcPr>
            <w:tcBorders>
              <w:left w:color="ffffff" w:space="0" w:sz="4" w:val="single"/>
            </w:tcBorders>
            <w:shd w:fill="d9d9d9" w:val="clear"/>
          </w:tcPr>
          <w:p w:rsidR="00000000" w:rsidDel="00000000" w:rsidP="00000000" w:rsidRDefault="00000000" w:rsidRPr="00000000" w14:paraId="000000A6">
            <w:pPr>
              <w:jc w:val="both"/>
              <w:rPr>
                <w:i w:val="1"/>
                <w:iCs w:val="1"/>
                <w:color w:val="548dd4"/>
                <w:sz w:val="18"/>
                <w:szCs w:val="18"/>
              </w:rPr>
            </w:pPr>
            <w:r w:rsidDel="00000000" w:rsidR="00000000" w:rsidRPr="00000000">
              <w:rPr>
                <w:i w:val="1"/>
                <w:iCs w:val="1"/>
                <w:color w:val="548dd4"/>
                <w:sz w:val="18"/>
                <w:szCs w:val="18"/>
                <w:rtl w:val="0"/>
              </w:rPr>
              <w:t xml:space="preserve">Javier Peralta y Maximiliano Muñoz </w:t>
            </w:r>
          </w:p>
        </w:tc>
        <w:tc>
          <w:tcPr/>
          <w:p w:rsidR="00000000" w:rsidDel="00000000" w:rsidP="00000000" w:rsidRDefault="00000000" w:rsidRPr="00000000" w14:paraId="000000A7">
            <w:pPr>
              <w:jc w:val="both"/>
              <w:rPr>
                <w:i w:val="1"/>
                <w:iCs w:val="1"/>
                <w:color w:val="548dd4"/>
                <w:sz w:val="18"/>
                <w:szCs w:val="18"/>
              </w:rPr>
            </w:pPr>
            <w:r w:rsidDel="00000000" w:rsidR="00000000" w:rsidRPr="00000000">
              <w:rPr>
                <w:i w:val="1"/>
                <w:iCs w:val="1"/>
                <w:color w:val="548dd4"/>
                <w:sz w:val="18"/>
                <w:szCs w:val="18"/>
                <w:rtl w:val="0"/>
              </w:rPr>
              <w:t xml:space="preserve">La documentación será revisada y ajustada según observaciones del docente. </w:t>
            </w:r>
          </w:p>
        </w:tc>
      </w:tr>
      <w:tr>
        <w:trPr>
          <w:cantSplit w:val="0"/>
          <w:tblHeader w:val="0"/>
        </w:trPr>
        <w:tc>
          <w:tcPr/>
          <w:p w:rsidR="00000000" w:rsidDel="00000000" w:rsidP="00000000" w:rsidRDefault="00000000" w:rsidRPr="00000000" w14:paraId="000000A8">
            <w:pPr>
              <w:jc w:val="both"/>
              <w:rPr>
                <w:i w:val="1"/>
                <w:iCs w:val="1"/>
                <w:color w:val="548dd4"/>
                <w:sz w:val="18"/>
                <w:szCs w:val="18"/>
              </w:rPr>
            </w:pPr>
            <w:r w:rsidDel="00000000" w:rsidR="00000000" w:rsidRPr="00000000">
              <w:rPr>
                <w:i w:val="1"/>
                <w:iCs w:val="1"/>
                <w:color w:val="548dd4"/>
                <w:sz w:val="18"/>
                <w:szCs w:val="18"/>
                <w:rtl w:val="0"/>
              </w:rPr>
              <w:t xml:space="preserve">Diseñar y generar soluciones de software innovadoras y de calidad</w:t>
            </w:r>
          </w:p>
        </w:tc>
        <w:tc>
          <w:tcPr/>
          <w:p w:rsidR="00000000" w:rsidDel="00000000" w:rsidP="00000000" w:rsidRDefault="00000000" w:rsidRPr="00000000" w14:paraId="000000A9">
            <w:pPr>
              <w:jc w:val="both"/>
              <w:rPr>
                <w:i w:val="1"/>
                <w:iCs w:val="1"/>
                <w:color w:val="548dd4"/>
                <w:sz w:val="18"/>
                <w:szCs w:val="18"/>
              </w:rPr>
            </w:pPr>
            <w:r w:rsidDel="00000000" w:rsidR="00000000" w:rsidRPr="00000000">
              <w:rPr>
                <w:i w:val="1"/>
                <w:iCs w:val="1"/>
                <w:color w:val="548dd4"/>
                <w:sz w:val="18"/>
                <w:szCs w:val="18"/>
                <w:rtl w:val="0"/>
              </w:rPr>
              <w:t xml:space="preserve">Diseño de arquitectura del sistema</w:t>
            </w:r>
          </w:p>
        </w:tc>
        <w:tc>
          <w:tcPr/>
          <w:p w:rsidR="00000000" w:rsidDel="00000000" w:rsidP="00000000" w:rsidRDefault="00000000" w:rsidRPr="00000000" w14:paraId="000000AA">
            <w:pPr>
              <w:jc w:val="both"/>
              <w:rPr>
                <w:i w:val="1"/>
                <w:iCs w:val="1"/>
                <w:color w:val="548dd4"/>
                <w:sz w:val="18"/>
                <w:szCs w:val="18"/>
              </w:rPr>
            </w:pPr>
            <w:r w:rsidDel="00000000" w:rsidR="00000000" w:rsidRPr="00000000">
              <w:rPr>
                <w:i w:val="1"/>
                <w:iCs w:val="1"/>
                <w:color w:val="548dd4"/>
                <w:sz w:val="18"/>
                <w:szCs w:val="18"/>
                <w:rtl w:val="0"/>
              </w:rPr>
              <w:t xml:space="preserve">Definir la arquitectura de AlergicIA, estableciendo la relación entre aplicación móvil, base de datos, APIs y demás componentes necesarios.</w:t>
            </w:r>
          </w:p>
        </w:tc>
        <w:tc>
          <w:tcPr/>
          <w:p w:rsidR="00000000" w:rsidDel="00000000" w:rsidP="00000000" w:rsidRDefault="00000000" w:rsidRPr="00000000" w14:paraId="000000AB">
            <w:pPr>
              <w:jc w:val="both"/>
              <w:rPr>
                <w:i w:val="1"/>
                <w:iCs w:val="1"/>
                <w:color w:val="548dd4"/>
                <w:sz w:val="18"/>
                <w:szCs w:val="18"/>
              </w:rPr>
            </w:pPr>
            <w:r w:rsidDel="00000000" w:rsidR="00000000" w:rsidRPr="00000000">
              <w:rPr>
                <w:i w:val="1"/>
                <w:iCs w:val="1"/>
                <w:color w:val="548dd4"/>
                <w:sz w:val="18"/>
                <w:szCs w:val="18"/>
                <w:rtl w:val="0"/>
              </w:rPr>
              <w:t xml:space="preserve">Computadores, herramientas de diagramación, documentación técnica</w:t>
            </w:r>
          </w:p>
        </w:tc>
        <w:tc>
          <w:tcPr>
            <w:tcBorders>
              <w:right w:color="ffffff" w:space="0" w:sz="4" w:val="single"/>
            </w:tcBorders>
          </w:tcPr>
          <w:p w:rsidR="00000000" w:rsidDel="00000000" w:rsidP="00000000" w:rsidRDefault="00000000" w:rsidRPr="00000000" w14:paraId="000000AC">
            <w:pPr>
              <w:jc w:val="both"/>
              <w:rPr>
                <w:i w:val="1"/>
                <w:iCs w:val="1"/>
                <w:color w:val="548dd4"/>
                <w:sz w:val="18"/>
                <w:szCs w:val="18"/>
              </w:rPr>
            </w:pPr>
            <w:r w:rsidDel="00000000" w:rsidR="00000000" w:rsidRPr="00000000">
              <w:rPr>
                <w:i w:val="1"/>
                <w:iCs w:val="1"/>
                <w:color w:val="548dd4"/>
                <w:sz w:val="18"/>
                <w:szCs w:val="18"/>
                <w:rtl w:val="0"/>
              </w:rPr>
              <w:t xml:space="preserve">Semana 5</w:t>
            </w:r>
          </w:p>
        </w:tc>
        <w:tc>
          <w:tcPr>
            <w:tcBorders>
              <w:left w:color="ffffff" w:space="0" w:sz="4" w:val="single"/>
            </w:tcBorders>
            <w:shd w:fill="d9d9d9" w:val="clear"/>
          </w:tcPr>
          <w:p w:rsidR="00000000" w:rsidDel="00000000" w:rsidP="00000000" w:rsidRDefault="00000000" w:rsidRPr="00000000" w14:paraId="000000AD">
            <w:pPr>
              <w:jc w:val="both"/>
              <w:rPr>
                <w:i w:val="1"/>
                <w:iCs w:val="1"/>
                <w:color w:val="548dd4"/>
                <w:sz w:val="18"/>
                <w:szCs w:val="18"/>
              </w:rPr>
            </w:pPr>
            <w:r w:rsidDel="00000000" w:rsidR="00000000" w:rsidRPr="00000000">
              <w:rPr>
                <w:i w:val="1"/>
                <w:iCs w:val="1"/>
                <w:color w:val="548dd4"/>
                <w:sz w:val="18"/>
                <w:szCs w:val="18"/>
                <w:rtl w:val="0"/>
              </w:rPr>
              <w:t xml:space="preserve">Javier Peralta y Maximiliano Muñoz</w:t>
            </w:r>
          </w:p>
        </w:tc>
        <w:tc>
          <w:tcPr/>
          <w:p w:rsidR="00000000" w:rsidDel="00000000" w:rsidP="00000000" w:rsidRDefault="00000000" w:rsidRPr="00000000" w14:paraId="000000AE">
            <w:pPr>
              <w:jc w:val="both"/>
              <w:rPr>
                <w:i w:val="1"/>
                <w:iCs w:val="1"/>
                <w:color w:val="548dd4"/>
                <w:sz w:val="18"/>
                <w:szCs w:val="18"/>
              </w:rPr>
            </w:pPr>
            <w:r w:rsidDel="00000000" w:rsidR="00000000" w:rsidRPr="00000000">
              <w:rPr>
                <w:i w:val="1"/>
                <w:iCs w:val="1"/>
                <w:color w:val="548dd4"/>
                <w:sz w:val="18"/>
                <w:szCs w:val="18"/>
                <w:rtl w:val="0"/>
              </w:rPr>
              <w:t xml:space="preserve">La arquitectura debe permitir integrar las funcionalidades definidas.</w:t>
            </w:r>
          </w:p>
        </w:tc>
      </w:tr>
      <w:tr>
        <w:trPr>
          <w:cantSplit w:val="0"/>
          <w:tblHeader w:val="0"/>
        </w:trPr>
        <w:tc>
          <w:tcPr/>
          <w:p w:rsidR="00000000" w:rsidDel="00000000" w:rsidP="00000000" w:rsidRDefault="00000000" w:rsidRPr="00000000" w14:paraId="000000AF">
            <w:pPr>
              <w:jc w:val="both"/>
              <w:rPr>
                <w:i w:val="1"/>
                <w:iCs w:val="1"/>
                <w:color w:val="548dd4"/>
                <w:sz w:val="18"/>
                <w:szCs w:val="18"/>
              </w:rPr>
            </w:pPr>
            <w:r w:rsidDel="00000000" w:rsidR="00000000" w:rsidRPr="00000000">
              <w:rPr>
                <w:i w:val="1"/>
                <w:iCs w:val="1"/>
                <w:color w:val="548dd4"/>
                <w:sz w:val="18"/>
                <w:szCs w:val="18"/>
                <w:rtl w:val="0"/>
              </w:rPr>
              <w:t xml:space="preserve">Diseñar soluciones de software con foco en calidad, seguridad y sostenibilidad</w:t>
            </w:r>
          </w:p>
        </w:tc>
        <w:tc>
          <w:tcPr/>
          <w:p w:rsidR="00000000" w:rsidDel="00000000" w:rsidP="00000000" w:rsidRDefault="00000000" w:rsidRPr="00000000" w14:paraId="000000B0">
            <w:pPr>
              <w:jc w:val="both"/>
              <w:rPr>
                <w:i w:val="1"/>
                <w:iCs w:val="1"/>
                <w:color w:val="548dd4"/>
                <w:sz w:val="18"/>
                <w:szCs w:val="18"/>
              </w:rPr>
            </w:pPr>
            <w:r w:rsidDel="00000000" w:rsidR="00000000" w:rsidRPr="00000000">
              <w:rPr>
                <w:i w:val="1"/>
                <w:iCs w:val="1"/>
                <w:color w:val="548dd4"/>
                <w:sz w:val="18"/>
                <w:szCs w:val="18"/>
                <w:rtl w:val="0"/>
              </w:rPr>
              <w:t xml:space="preserve">Diseño de base de datos</w:t>
            </w:r>
          </w:p>
        </w:tc>
        <w:tc>
          <w:tcPr/>
          <w:p w:rsidR="00000000" w:rsidDel="00000000" w:rsidP="00000000" w:rsidRDefault="00000000" w:rsidRPr="00000000" w14:paraId="000000B1">
            <w:pPr>
              <w:jc w:val="both"/>
              <w:rPr>
                <w:i w:val="1"/>
                <w:iCs w:val="1"/>
                <w:color w:val="548dd4"/>
                <w:sz w:val="18"/>
                <w:szCs w:val="18"/>
              </w:rPr>
            </w:pPr>
            <w:r w:rsidDel="00000000" w:rsidR="00000000" w:rsidRPr="00000000">
              <w:rPr>
                <w:i w:val="1"/>
                <w:iCs w:val="1"/>
                <w:color w:val="548dd4"/>
                <w:sz w:val="18"/>
                <w:szCs w:val="18"/>
                <w:rtl w:val="0"/>
              </w:rPr>
              <w:t xml:space="preserve">Diseñar la estructura de la base de datos, definiendo entidades, atributos, relaciones y datos necesarios para el funcionamiento de la aplicación.</w:t>
            </w:r>
          </w:p>
        </w:tc>
        <w:tc>
          <w:tcPr/>
          <w:p w:rsidR="00000000" w:rsidDel="00000000" w:rsidP="00000000" w:rsidRDefault="00000000" w:rsidRPr="00000000" w14:paraId="000000B2">
            <w:pPr>
              <w:jc w:val="both"/>
              <w:rPr>
                <w:i w:val="1"/>
                <w:iCs w:val="1"/>
                <w:color w:val="548dd4"/>
                <w:sz w:val="18"/>
                <w:szCs w:val="18"/>
              </w:rPr>
            </w:pPr>
            <w:r w:rsidDel="00000000" w:rsidR="00000000" w:rsidRPr="00000000">
              <w:rPr>
                <w:i w:val="1"/>
                <w:iCs w:val="1"/>
                <w:color w:val="548dd4"/>
                <w:sz w:val="18"/>
                <w:szCs w:val="18"/>
                <w:rtl w:val="0"/>
              </w:rPr>
              <w:t xml:space="preserve">Gestor de base de datos, computador, herramientas de diagramación</w:t>
            </w:r>
          </w:p>
        </w:tc>
        <w:tc>
          <w:tcPr>
            <w:tcBorders>
              <w:right w:color="ffffff" w:space="0" w:sz="4" w:val="single"/>
            </w:tcBorders>
          </w:tcPr>
          <w:p w:rsidR="00000000" w:rsidDel="00000000" w:rsidP="00000000" w:rsidRDefault="00000000" w:rsidRPr="00000000" w14:paraId="000000B3">
            <w:pPr>
              <w:jc w:val="both"/>
              <w:rPr>
                <w:i w:val="1"/>
                <w:iCs w:val="1"/>
                <w:color w:val="548dd4"/>
                <w:sz w:val="18"/>
                <w:szCs w:val="18"/>
              </w:rPr>
            </w:pPr>
            <w:r w:rsidDel="00000000" w:rsidR="00000000" w:rsidRPr="00000000">
              <w:rPr>
                <w:i w:val="1"/>
                <w:iCs w:val="1"/>
                <w:color w:val="548dd4"/>
                <w:sz w:val="18"/>
                <w:szCs w:val="18"/>
                <w:rtl w:val="0"/>
              </w:rPr>
              <w:t xml:space="preserve">Semana 5–6</w:t>
            </w:r>
          </w:p>
        </w:tc>
        <w:tc>
          <w:tcPr>
            <w:tcBorders>
              <w:left w:color="ffffff" w:space="0" w:sz="4" w:val="single"/>
            </w:tcBorders>
            <w:shd w:fill="d9d9d9" w:val="clear"/>
          </w:tcPr>
          <w:p w:rsidR="00000000" w:rsidDel="00000000" w:rsidP="00000000" w:rsidRDefault="00000000" w:rsidRPr="00000000" w14:paraId="000000B4">
            <w:pPr>
              <w:jc w:val="both"/>
              <w:rPr>
                <w:i w:val="1"/>
                <w:iCs w:val="1"/>
                <w:color w:val="548dd4"/>
                <w:sz w:val="18"/>
                <w:szCs w:val="18"/>
              </w:rPr>
            </w:pPr>
            <w:r w:rsidDel="00000000" w:rsidR="00000000" w:rsidRPr="00000000">
              <w:rPr>
                <w:i w:val="1"/>
                <w:iCs w:val="1"/>
                <w:color w:val="548dd4"/>
                <w:sz w:val="18"/>
                <w:szCs w:val="18"/>
                <w:rtl w:val="0"/>
              </w:rPr>
              <w:t xml:space="preserve">Javier Peralta</w:t>
            </w:r>
          </w:p>
        </w:tc>
        <w:tc>
          <w:tcPr/>
          <w:p w:rsidR="00000000" w:rsidDel="00000000" w:rsidP="00000000" w:rsidRDefault="00000000" w:rsidRPr="00000000" w14:paraId="000000B5">
            <w:pPr>
              <w:jc w:val="both"/>
              <w:rPr>
                <w:i w:val="1"/>
                <w:iCs w:val="1"/>
                <w:color w:val="548dd4"/>
                <w:sz w:val="18"/>
                <w:szCs w:val="18"/>
              </w:rPr>
            </w:pPr>
            <w:r w:rsidDel="00000000" w:rsidR="00000000" w:rsidRPr="00000000">
              <w:rPr>
                <w:i w:val="1"/>
                <w:iCs w:val="1"/>
                <w:color w:val="548dd4"/>
                <w:sz w:val="18"/>
                <w:szCs w:val="18"/>
                <w:rtl w:val="0"/>
              </w:rPr>
              <w:t xml:space="preserve">La estructura podrá ajustarse durante el desarrollo si aparecen nuevos requerimientos. </w:t>
            </w:r>
          </w:p>
        </w:tc>
      </w:tr>
      <w:tr>
        <w:trPr>
          <w:cantSplit w:val="0"/>
          <w:tblHeader w:val="0"/>
        </w:trPr>
        <w:tc>
          <w:tcPr/>
          <w:p w:rsidR="00000000" w:rsidDel="00000000" w:rsidP="00000000" w:rsidRDefault="00000000" w:rsidRPr="00000000" w14:paraId="000000B6">
            <w:pPr>
              <w:jc w:val="both"/>
              <w:rPr>
                <w:i w:val="1"/>
                <w:iCs w:val="1"/>
                <w:color w:val="548dd4"/>
                <w:sz w:val="18"/>
                <w:szCs w:val="18"/>
              </w:rPr>
            </w:pPr>
            <w:r w:rsidDel="00000000" w:rsidR="00000000" w:rsidRPr="00000000">
              <w:rPr>
                <w:i w:val="1"/>
                <w:iCs w:val="1"/>
                <w:color w:val="548dd4"/>
                <w:sz w:val="18"/>
                <w:szCs w:val="18"/>
                <w:rtl w:val="0"/>
              </w:rPr>
              <w:t xml:space="preserve">Desarrollar proyectos de software innovadores para plataformas y dispositivos móviles</w:t>
            </w:r>
          </w:p>
        </w:tc>
        <w:tc>
          <w:tcPr/>
          <w:p w:rsidR="00000000" w:rsidDel="00000000" w:rsidP="00000000" w:rsidRDefault="00000000" w:rsidRPr="00000000" w14:paraId="000000B7">
            <w:pPr>
              <w:jc w:val="both"/>
              <w:rPr>
                <w:i w:val="1"/>
                <w:iCs w:val="1"/>
                <w:color w:val="548dd4"/>
                <w:sz w:val="18"/>
                <w:szCs w:val="18"/>
              </w:rPr>
            </w:pPr>
            <w:r w:rsidDel="00000000" w:rsidR="00000000" w:rsidRPr="00000000">
              <w:rPr>
                <w:i w:val="1"/>
                <w:iCs w:val="1"/>
                <w:color w:val="548dd4"/>
                <w:sz w:val="18"/>
                <w:szCs w:val="18"/>
                <w:rtl w:val="0"/>
              </w:rPr>
              <w:t xml:space="preserve">Diseño de interfaz y experiencia de usuario </w:t>
            </w:r>
          </w:p>
        </w:tc>
        <w:tc>
          <w:tcPr/>
          <w:p w:rsidR="00000000" w:rsidDel="00000000" w:rsidP="00000000" w:rsidRDefault="00000000" w:rsidRPr="00000000" w14:paraId="000000B8">
            <w:pPr>
              <w:jc w:val="both"/>
              <w:rPr>
                <w:i w:val="1"/>
                <w:iCs w:val="1"/>
                <w:color w:val="548dd4"/>
                <w:sz w:val="18"/>
                <w:szCs w:val="18"/>
              </w:rPr>
            </w:pPr>
            <w:r w:rsidDel="00000000" w:rsidR="00000000" w:rsidRPr="00000000">
              <w:rPr>
                <w:i w:val="1"/>
                <w:iCs w:val="1"/>
                <w:color w:val="548dd4"/>
                <w:sz w:val="18"/>
                <w:szCs w:val="18"/>
                <w:rtl w:val="0"/>
              </w:rPr>
              <w:t xml:space="preserve">Diseñar las principales interfaces y flujos de navegación de la aplicación, procurando que sean claros y fáciles de utilizar.</w:t>
            </w:r>
          </w:p>
        </w:tc>
        <w:tc>
          <w:tcPr/>
          <w:p w:rsidR="00000000" w:rsidDel="00000000" w:rsidP="00000000" w:rsidRDefault="00000000" w:rsidRPr="00000000" w14:paraId="000000B9">
            <w:pPr>
              <w:jc w:val="both"/>
              <w:rPr>
                <w:i w:val="1"/>
                <w:iCs w:val="1"/>
                <w:color w:val="548dd4"/>
                <w:sz w:val="18"/>
                <w:szCs w:val="18"/>
              </w:rPr>
            </w:pPr>
            <w:r w:rsidDel="00000000" w:rsidR="00000000" w:rsidRPr="00000000">
              <w:rPr>
                <w:i w:val="1"/>
                <w:iCs w:val="1"/>
                <w:color w:val="548dd4"/>
                <w:sz w:val="18"/>
                <w:szCs w:val="18"/>
                <w:rtl w:val="0"/>
              </w:rPr>
              <w:t xml:space="preserve">Herramienta de prototipado, computador, documentación de requisitos</w:t>
            </w:r>
          </w:p>
        </w:tc>
        <w:tc>
          <w:tcPr>
            <w:tcBorders>
              <w:right w:color="ffffff" w:space="0" w:sz="4" w:val="single"/>
            </w:tcBorders>
          </w:tcPr>
          <w:p w:rsidR="00000000" w:rsidDel="00000000" w:rsidP="00000000" w:rsidRDefault="00000000" w:rsidRPr="00000000" w14:paraId="000000BA">
            <w:pPr>
              <w:jc w:val="both"/>
              <w:rPr>
                <w:i w:val="1"/>
                <w:iCs w:val="1"/>
                <w:color w:val="548dd4"/>
                <w:sz w:val="18"/>
                <w:szCs w:val="18"/>
              </w:rPr>
            </w:pPr>
            <w:r w:rsidDel="00000000" w:rsidR="00000000" w:rsidRPr="00000000">
              <w:rPr>
                <w:i w:val="1"/>
                <w:iCs w:val="1"/>
                <w:color w:val="548dd4"/>
                <w:sz w:val="18"/>
                <w:szCs w:val="18"/>
                <w:rtl w:val="0"/>
              </w:rPr>
              <w:t xml:space="preserve">Semana 6</w:t>
            </w:r>
          </w:p>
        </w:tc>
        <w:tc>
          <w:tcPr>
            <w:tcBorders>
              <w:left w:color="ffffff" w:space="0" w:sz="4" w:val="single"/>
            </w:tcBorders>
            <w:shd w:fill="d9d9d9" w:val="clear"/>
          </w:tcPr>
          <w:p w:rsidR="00000000" w:rsidDel="00000000" w:rsidP="00000000" w:rsidRDefault="00000000" w:rsidRPr="00000000" w14:paraId="000000BB">
            <w:pPr>
              <w:jc w:val="both"/>
              <w:rPr>
                <w:i w:val="1"/>
                <w:iCs w:val="1"/>
                <w:color w:val="548dd4"/>
                <w:sz w:val="18"/>
                <w:szCs w:val="18"/>
              </w:rPr>
            </w:pPr>
            <w:r w:rsidDel="00000000" w:rsidR="00000000" w:rsidRPr="00000000">
              <w:rPr>
                <w:i w:val="1"/>
                <w:iCs w:val="1"/>
                <w:color w:val="548dd4"/>
                <w:sz w:val="18"/>
                <w:szCs w:val="18"/>
                <w:rtl w:val="0"/>
              </w:rPr>
              <w:t xml:space="preserve">Maximiliano Muñoz</w:t>
            </w:r>
          </w:p>
        </w:tc>
        <w:tc>
          <w:tcPr/>
          <w:p w:rsidR="00000000" w:rsidDel="00000000" w:rsidP="00000000" w:rsidRDefault="00000000" w:rsidRPr="00000000" w14:paraId="000000BC">
            <w:pPr>
              <w:jc w:val="both"/>
              <w:rPr>
                <w:i w:val="1"/>
                <w:iCs w:val="1"/>
                <w:color w:val="548dd4"/>
                <w:sz w:val="18"/>
                <w:szCs w:val="18"/>
              </w:rPr>
            </w:pPr>
            <w:r w:rsidDel="00000000" w:rsidR="00000000" w:rsidRPr="00000000">
              <w:rPr>
                <w:i w:val="1"/>
                <w:iCs w:val="1"/>
                <w:color w:val="548dd4"/>
                <w:sz w:val="18"/>
                <w:szCs w:val="18"/>
                <w:rtl w:val="0"/>
              </w:rPr>
              <w:t xml:space="preserve">Se buscará mantener una interfaz accesible para distintos usuarios.</w:t>
            </w:r>
          </w:p>
        </w:tc>
      </w:tr>
      <w:tr>
        <w:trPr>
          <w:cantSplit w:val="0"/>
          <w:tblHeader w:val="0"/>
        </w:trPr>
        <w:tc>
          <w:tcPr/>
          <w:p w:rsidR="00000000" w:rsidDel="00000000" w:rsidP="00000000" w:rsidRDefault="00000000" w:rsidRPr="00000000" w14:paraId="000000BD">
            <w:pPr>
              <w:jc w:val="both"/>
              <w:rPr>
                <w:i w:val="1"/>
                <w:iCs w:val="1"/>
                <w:color w:val="548dd4"/>
                <w:sz w:val="18"/>
                <w:szCs w:val="18"/>
              </w:rPr>
            </w:pPr>
            <w:r w:rsidDel="00000000" w:rsidR="00000000" w:rsidRPr="00000000">
              <w:rPr>
                <w:i w:val="1"/>
                <w:iCs w:val="1"/>
                <w:color w:val="548dd4"/>
                <w:sz w:val="18"/>
                <w:szCs w:val="18"/>
                <w:rtl w:val="0"/>
              </w:rPr>
              <w:t xml:space="preserve">Diseñar y generar soluciones de software innovadoras y de calidad</w:t>
            </w:r>
          </w:p>
        </w:tc>
        <w:tc>
          <w:tcPr/>
          <w:p w:rsidR="00000000" w:rsidDel="00000000" w:rsidP="00000000" w:rsidRDefault="00000000" w:rsidRPr="00000000" w14:paraId="000000BE">
            <w:pPr>
              <w:jc w:val="both"/>
              <w:rPr>
                <w:i w:val="1"/>
                <w:iCs w:val="1"/>
                <w:color w:val="548dd4"/>
                <w:sz w:val="18"/>
                <w:szCs w:val="18"/>
              </w:rPr>
            </w:pPr>
            <w:r w:rsidDel="00000000" w:rsidR="00000000" w:rsidRPr="00000000">
              <w:rPr>
                <w:i w:val="1"/>
                <w:iCs w:val="1"/>
                <w:color w:val="548dd4"/>
                <w:sz w:val="18"/>
                <w:szCs w:val="18"/>
                <w:rtl w:val="0"/>
              </w:rPr>
              <w:t xml:space="preserve">Diseño de integración de APIs</w:t>
            </w:r>
          </w:p>
        </w:tc>
        <w:tc>
          <w:tcPr/>
          <w:p w:rsidR="00000000" w:rsidDel="00000000" w:rsidP="00000000" w:rsidRDefault="00000000" w:rsidRPr="00000000" w14:paraId="000000BF">
            <w:pPr>
              <w:jc w:val="both"/>
              <w:rPr>
                <w:i w:val="1"/>
                <w:iCs w:val="1"/>
                <w:color w:val="548dd4"/>
                <w:sz w:val="18"/>
                <w:szCs w:val="18"/>
              </w:rPr>
            </w:pPr>
            <w:r w:rsidDel="00000000" w:rsidR="00000000" w:rsidRPr="00000000">
              <w:rPr>
                <w:i w:val="1"/>
                <w:iCs w:val="1"/>
                <w:color w:val="548dd4"/>
                <w:sz w:val="18"/>
                <w:szCs w:val="18"/>
                <w:rtl w:val="0"/>
              </w:rPr>
              <w:t xml:space="preserve">Definir cómo se integrarán las APIs necesarias para obtener información de productos, alérgenos y establecimientos disponibles. </w:t>
            </w:r>
          </w:p>
        </w:tc>
        <w:tc>
          <w:tcPr/>
          <w:p w:rsidR="00000000" w:rsidDel="00000000" w:rsidP="00000000" w:rsidRDefault="00000000" w:rsidRPr="00000000" w14:paraId="000000C0">
            <w:pPr>
              <w:jc w:val="both"/>
              <w:rPr>
                <w:i w:val="1"/>
                <w:iCs w:val="1"/>
                <w:color w:val="548dd4"/>
                <w:sz w:val="18"/>
                <w:szCs w:val="18"/>
              </w:rPr>
            </w:pPr>
            <w:r w:rsidDel="00000000" w:rsidR="00000000" w:rsidRPr="00000000">
              <w:rPr>
                <w:i w:val="1"/>
                <w:iCs w:val="1"/>
                <w:color w:val="548dd4"/>
                <w:sz w:val="18"/>
                <w:szCs w:val="18"/>
                <w:rtl w:val="0"/>
              </w:rPr>
              <w:t xml:space="preserve">Documentación de APIs, computador, conexión a internet</w:t>
            </w:r>
          </w:p>
        </w:tc>
        <w:tc>
          <w:tcPr>
            <w:tcBorders>
              <w:right w:color="ffffff" w:space="0" w:sz="4" w:val="single"/>
            </w:tcBorders>
          </w:tcPr>
          <w:p w:rsidR="00000000" w:rsidDel="00000000" w:rsidP="00000000" w:rsidRDefault="00000000" w:rsidRPr="00000000" w14:paraId="000000C1">
            <w:pPr>
              <w:jc w:val="both"/>
              <w:rPr>
                <w:i w:val="1"/>
                <w:iCs w:val="1"/>
                <w:color w:val="548dd4"/>
                <w:sz w:val="18"/>
                <w:szCs w:val="18"/>
              </w:rPr>
            </w:pPr>
            <w:r w:rsidDel="00000000" w:rsidR="00000000" w:rsidRPr="00000000">
              <w:rPr>
                <w:i w:val="1"/>
                <w:iCs w:val="1"/>
                <w:color w:val="548dd4"/>
                <w:sz w:val="18"/>
                <w:szCs w:val="18"/>
                <w:rtl w:val="0"/>
              </w:rPr>
              <w:t xml:space="preserve">Semana 7</w:t>
            </w:r>
          </w:p>
        </w:tc>
        <w:tc>
          <w:tcPr>
            <w:tcBorders>
              <w:left w:color="ffffff" w:space="0" w:sz="4" w:val="single"/>
            </w:tcBorders>
            <w:shd w:fill="d9d9d9" w:val="clear"/>
          </w:tcPr>
          <w:p w:rsidR="00000000" w:rsidDel="00000000" w:rsidP="00000000" w:rsidRDefault="00000000" w:rsidRPr="00000000" w14:paraId="000000C2">
            <w:pPr>
              <w:jc w:val="both"/>
              <w:rPr>
                <w:i w:val="1"/>
                <w:iCs w:val="1"/>
                <w:color w:val="548dd4"/>
                <w:sz w:val="18"/>
                <w:szCs w:val="18"/>
              </w:rPr>
            </w:pPr>
            <w:r w:rsidDel="00000000" w:rsidR="00000000" w:rsidRPr="00000000">
              <w:rPr>
                <w:i w:val="1"/>
                <w:iCs w:val="1"/>
                <w:color w:val="548dd4"/>
                <w:sz w:val="18"/>
                <w:szCs w:val="18"/>
                <w:rtl w:val="0"/>
              </w:rPr>
              <w:t xml:space="preserve">Javier Peralta y Maximiliano Muñoz</w:t>
            </w:r>
          </w:p>
        </w:tc>
        <w:tc>
          <w:tcPr/>
          <w:p w:rsidR="00000000" w:rsidDel="00000000" w:rsidP="00000000" w:rsidRDefault="00000000" w:rsidRPr="00000000" w14:paraId="000000C3">
            <w:pPr>
              <w:jc w:val="both"/>
              <w:rPr>
                <w:i w:val="1"/>
                <w:iCs w:val="1"/>
                <w:color w:val="548dd4"/>
                <w:sz w:val="18"/>
                <w:szCs w:val="18"/>
              </w:rPr>
            </w:pPr>
            <w:r w:rsidDel="00000000" w:rsidR="00000000" w:rsidRPr="00000000">
              <w:rPr>
                <w:i w:val="1"/>
                <w:iCs w:val="1"/>
                <w:color w:val="548dd4"/>
                <w:sz w:val="18"/>
                <w:szCs w:val="18"/>
                <w:rtl w:val="0"/>
              </w:rPr>
              <w:t xml:space="preserve">La implementación dependerá de las características y disponibilidad de las APIs seleccionadas.</w:t>
            </w:r>
          </w:p>
        </w:tc>
      </w:tr>
      <w:tr>
        <w:trPr>
          <w:cantSplit w:val="0"/>
          <w:tblHeader w:val="0"/>
        </w:trPr>
        <w:tc>
          <w:tcPr/>
          <w:p w:rsidR="00000000" w:rsidDel="00000000" w:rsidP="00000000" w:rsidRDefault="00000000" w:rsidRPr="00000000" w14:paraId="000000C4">
            <w:pPr>
              <w:jc w:val="both"/>
              <w:rPr>
                <w:i w:val="1"/>
                <w:iCs w:val="1"/>
                <w:color w:val="548dd4"/>
                <w:sz w:val="18"/>
                <w:szCs w:val="18"/>
              </w:rPr>
            </w:pPr>
            <w:r w:rsidDel="00000000" w:rsidR="00000000" w:rsidRPr="00000000">
              <w:rPr>
                <w:i w:val="1"/>
                <w:iCs w:val="1"/>
                <w:color w:val="548dd4"/>
                <w:sz w:val="18"/>
                <w:szCs w:val="18"/>
                <w:rtl w:val="0"/>
              </w:rPr>
              <w:t xml:space="preserve">Diseñar soluciones de software abarcando todo el ciclo de vida</w:t>
            </w:r>
          </w:p>
        </w:tc>
        <w:tc>
          <w:tcPr/>
          <w:p w:rsidR="00000000" w:rsidDel="00000000" w:rsidP="00000000" w:rsidRDefault="00000000" w:rsidRPr="00000000" w14:paraId="000000C5">
            <w:pPr>
              <w:jc w:val="both"/>
              <w:rPr>
                <w:i w:val="1"/>
                <w:iCs w:val="1"/>
                <w:color w:val="548dd4"/>
                <w:sz w:val="18"/>
                <w:szCs w:val="18"/>
              </w:rPr>
            </w:pPr>
            <w:r w:rsidDel="00000000" w:rsidR="00000000" w:rsidRPr="00000000">
              <w:rPr>
                <w:i w:val="1"/>
                <w:iCs w:val="1"/>
                <w:color w:val="548dd4"/>
                <w:sz w:val="18"/>
                <w:szCs w:val="18"/>
                <w:rtl w:val="0"/>
              </w:rPr>
              <w:t xml:space="preserve">Preparación del entorno de desarrollo</w:t>
            </w:r>
          </w:p>
        </w:tc>
        <w:tc>
          <w:tcPr/>
          <w:p w:rsidR="00000000" w:rsidDel="00000000" w:rsidP="00000000" w:rsidRDefault="00000000" w:rsidRPr="00000000" w14:paraId="000000C6">
            <w:pPr>
              <w:jc w:val="both"/>
              <w:rPr>
                <w:i w:val="1"/>
                <w:iCs w:val="1"/>
                <w:color w:val="548dd4"/>
                <w:sz w:val="18"/>
                <w:szCs w:val="18"/>
              </w:rPr>
            </w:pPr>
            <w:r w:rsidDel="00000000" w:rsidR="00000000" w:rsidRPr="00000000">
              <w:rPr>
                <w:i w:val="1"/>
                <w:iCs w:val="1"/>
                <w:color w:val="548dd4"/>
                <w:sz w:val="18"/>
                <w:szCs w:val="18"/>
                <w:rtl w:val="0"/>
              </w:rPr>
              <w:t xml:space="preserve">Configurar herramientas, repositorios, bases de datos y ambientes necesarios para comenzar la implementación del proyecto.</w:t>
            </w:r>
          </w:p>
        </w:tc>
        <w:tc>
          <w:tcPr/>
          <w:p w:rsidR="00000000" w:rsidDel="00000000" w:rsidP="00000000" w:rsidRDefault="00000000" w:rsidRPr="00000000" w14:paraId="000000C7">
            <w:pPr>
              <w:jc w:val="both"/>
              <w:rPr>
                <w:i w:val="1"/>
                <w:iCs w:val="1"/>
                <w:color w:val="548dd4"/>
                <w:sz w:val="18"/>
                <w:szCs w:val="18"/>
              </w:rPr>
            </w:pPr>
            <w:r w:rsidDel="00000000" w:rsidR="00000000" w:rsidRPr="00000000">
              <w:rPr>
                <w:i w:val="1"/>
                <w:iCs w:val="1"/>
                <w:color w:val="548dd4"/>
                <w:sz w:val="18"/>
                <w:szCs w:val="18"/>
                <w:rtl w:val="0"/>
              </w:rPr>
              <w:t xml:space="preserve">Git/GitHub, IDE, framework móvil, gestor de BD, computadores</w:t>
            </w:r>
          </w:p>
        </w:tc>
        <w:tc>
          <w:tcPr>
            <w:tcBorders>
              <w:right w:color="ffffff" w:space="0" w:sz="4" w:val="single"/>
            </w:tcBorders>
          </w:tcPr>
          <w:p w:rsidR="00000000" w:rsidDel="00000000" w:rsidP="00000000" w:rsidRDefault="00000000" w:rsidRPr="00000000" w14:paraId="000000C8">
            <w:pPr>
              <w:jc w:val="both"/>
              <w:rPr>
                <w:i w:val="1"/>
                <w:iCs w:val="1"/>
                <w:color w:val="548dd4"/>
                <w:sz w:val="18"/>
                <w:szCs w:val="18"/>
              </w:rPr>
            </w:pPr>
            <w:r w:rsidDel="00000000" w:rsidR="00000000" w:rsidRPr="00000000">
              <w:rPr>
                <w:i w:val="1"/>
                <w:iCs w:val="1"/>
                <w:color w:val="548dd4"/>
                <w:sz w:val="18"/>
                <w:szCs w:val="18"/>
                <w:rtl w:val="0"/>
              </w:rPr>
              <w:t xml:space="preserve">Semana 8</w:t>
            </w:r>
          </w:p>
        </w:tc>
        <w:tc>
          <w:tcPr>
            <w:tcBorders>
              <w:left w:color="ffffff" w:space="0" w:sz="4" w:val="single"/>
            </w:tcBorders>
            <w:shd w:fill="d9d9d9" w:val="clear"/>
          </w:tcPr>
          <w:p w:rsidR="00000000" w:rsidDel="00000000" w:rsidP="00000000" w:rsidRDefault="00000000" w:rsidRPr="00000000" w14:paraId="000000C9">
            <w:pPr>
              <w:jc w:val="both"/>
              <w:rPr>
                <w:i w:val="1"/>
                <w:iCs w:val="1"/>
                <w:color w:val="548dd4"/>
                <w:sz w:val="18"/>
                <w:szCs w:val="18"/>
              </w:rPr>
            </w:pPr>
            <w:r w:rsidDel="00000000" w:rsidR="00000000" w:rsidRPr="00000000">
              <w:rPr>
                <w:i w:val="1"/>
                <w:iCs w:val="1"/>
                <w:color w:val="548dd4"/>
                <w:sz w:val="18"/>
                <w:szCs w:val="18"/>
                <w:rtl w:val="0"/>
              </w:rPr>
              <w:t xml:space="preserve">Javier Peralta y Maximiliano Muñoz</w:t>
            </w:r>
          </w:p>
        </w:tc>
        <w:tc>
          <w:tcPr/>
          <w:p w:rsidR="00000000" w:rsidDel="00000000" w:rsidP="00000000" w:rsidRDefault="00000000" w:rsidRPr="00000000" w14:paraId="000000CA">
            <w:pPr>
              <w:jc w:val="both"/>
              <w:rPr>
                <w:i w:val="1"/>
                <w:iCs w:val="1"/>
                <w:color w:val="548dd4"/>
                <w:sz w:val="18"/>
                <w:szCs w:val="18"/>
              </w:rPr>
            </w:pPr>
            <w:r w:rsidDel="00000000" w:rsidR="00000000" w:rsidRPr="00000000">
              <w:rPr>
                <w:i w:val="1"/>
                <w:iCs w:val="1"/>
                <w:color w:val="548dd4"/>
                <w:sz w:val="18"/>
                <w:szCs w:val="18"/>
                <w:rtl w:val="0"/>
              </w:rPr>
              <w:t xml:space="preserve">Se debe procurar que ambos integrantes trabajen sobre un entorno coordinado.</w:t>
            </w:r>
          </w:p>
        </w:tc>
      </w:tr>
      <w:tr>
        <w:trPr>
          <w:cantSplit w:val="0"/>
          <w:tblHeader w:val="0"/>
        </w:trPr>
        <w:tc>
          <w:tcPr/>
          <w:p w:rsidR="00000000" w:rsidDel="00000000" w:rsidP="00000000" w:rsidRDefault="00000000" w:rsidRPr="00000000" w14:paraId="000000CB">
            <w:pPr>
              <w:jc w:val="both"/>
              <w:rPr>
                <w:i w:val="1"/>
                <w:iCs w:val="1"/>
                <w:color w:val="548dd4"/>
                <w:sz w:val="18"/>
                <w:szCs w:val="18"/>
              </w:rPr>
            </w:pPr>
            <w:r w:rsidDel="00000000" w:rsidR="00000000" w:rsidRPr="00000000">
              <w:rPr>
                <w:i w:val="1"/>
                <w:iCs w:val="1"/>
                <w:color w:val="548dd4"/>
                <w:sz w:val="18"/>
                <w:szCs w:val="18"/>
                <w:rtl w:val="0"/>
              </w:rPr>
              <w:t xml:space="preserve">Desarrollar proyectos de software innovadores para plataformas y dispositivos móviles</w:t>
            </w:r>
          </w:p>
        </w:tc>
        <w:tc>
          <w:tcPr/>
          <w:p w:rsidR="00000000" w:rsidDel="00000000" w:rsidP="00000000" w:rsidRDefault="00000000" w:rsidRPr="00000000" w14:paraId="000000CC">
            <w:pPr>
              <w:jc w:val="both"/>
              <w:rPr>
                <w:i w:val="1"/>
                <w:iCs w:val="1"/>
                <w:color w:val="548dd4"/>
                <w:sz w:val="18"/>
                <w:szCs w:val="18"/>
              </w:rPr>
            </w:pPr>
            <w:r w:rsidDel="00000000" w:rsidR="00000000" w:rsidRPr="00000000">
              <w:rPr>
                <w:i w:val="1"/>
                <w:iCs w:val="1"/>
                <w:color w:val="548dd4"/>
                <w:sz w:val="18"/>
                <w:szCs w:val="18"/>
                <w:rtl w:val="0"/>
              </w:rPr>
              <w:t xml:space="preserve">Desarrollo de la aplicación móvil</w:t>
            </w:r>
          </w:p>
        </w:tc>
        <w:tc>
          <w:tcPr/>
          <w:p w:rsidR="00000000" w:rsidDel="00000000" w:rsidP="00000000" w:rsidRDefault="00000000" w:rsidRPr="00000000" w14:paraId="000000CD">
            <w:pPr>
              <w:jc w:val="both"/>
              <w:rPr>
                <w:i w:val="1"/>
                <w:iCs w:val="1"/>
                <w:color w:val="548dd4"/>
                <w:sz w:val="18"/>
                <w:szCs w:val="18"/>
              </w:rPr>
            </w:pPr>
            <w:r w:rsidDel="00000000" w:rsidR="00000000" w:rsidRPr="00000000">
              <w:rPr>
                <w:i w:val="1"/>
                <w:iCs w:val="1"/>
                <w:color w:val="548dd4"/>
                <w:sz w:val="18"/>
                <w:szCs w:val="18"/>
                <w:rtl w:val="0"/>
              </w:rPr>
              <w:t xml:space="preserve">Implementar las interfaces, navegación y funcionalidades principales definidas durante la etapa de diseño.</w:t>
            </w:r>
          </w:p>
        </w:tc>
        <w:tc>
          <w:tcPr/>
          <w:p w:rsidR="00000000" w:rsidDel="00000000" w:rsidP="00000000" w:rsidRDefault="00000000" w:rsidRPr="00000000" w14:paraId="000000CE">
            <w:pPr>
              <w:jc w:val="both"/>
              <w:rPr>
                <w:i w:val="1"/>
                <w:iCs w:val="1"/>
                <w:color w:val="548dd4"/>
                <w:sz w:val="18"/>
                <w:szCs w:val="18"/>
              </w:rPr>
            </w:pPr>
            <w:r w:rsidDel="00000000" w:rsidR="00000000" w:rsidRPr="00000000">
              <w:rPr>
                <w:i w:val="1"/>
                <w:iCs w:val="1"/>
                <w:color w:val="548dd4"/>
                <w:sz w:val="18"/>
                <w:szCs w:val="18"/>
                <w:rtl w:val="0"/>
              </w:rPr>
              <w:t xml:space="preserve">Framework móvil, lenguaje de programación, IDE, computadores</w:t>
            </w:r>
          </w:p>
        </w:tc>
        <w:tc>
          <w:tcPr>
            <w:tcBorders>
              <w:right w:color="ffffff" w:space="0" w:sz="4" w:val="single"/>
            </w:tcBorders>
          </w:tcPr>
          <w:p w:rsidR="00000000" w:rsidDel="00000000" w:rsidP="00000000" w:rsidRDefault="00000000" w:rsidRPr="00000000" w14:paraId="000000CF">
            <w:pPr>
              <w:jc w:val="both"/>
              <w:rPr>
                <w:i w:val="1"/>
                <w:iCs w:val="1"/>
                <w:color w:val="548dd4"/>
                <w:sz w:val="18"/>
                <w:szCs w:val="18"/>
              </w:rPr>
            </w:pPr>
            <w:r w:rsidDel="00000000" w:rsidR="00000000" w:rsidRPr="00000000">
              <w:rPr>
                <w:i w:val="1"/>
                <w:iCs w:val="1"/>
                <w:color w:val="548dd4"/>
                <w:sz w:val="18"/>
                <w:szCs w:val="18"/>
                <w:rtl w:val="0"/>
              </w:rPr>
              <w:t xml:space="preserve">Semanas 9–11</w:t>
            </w:r>
          </w:p>
        </w:tc>
        <w:tc>
          <w:tcPr>
            <w:tcBorders>
              <w:left w:color="ffffff" w:space="0" w:sz="4" w:val="single"/>
            </w:tcBorders>
            <w:shd w:fill="d9d9d9" w:val="clear"/>
          </w:tcPr>
          <w:p w:rsidR="00000000" w:rsidDel="00000000" w:rsidP="00000000" w:rsidRDefault="00000000" w:rsidRPr="00000000" w14:paraId="000000D0">
            <w:pPr>
              <w:jc w:val="both"/>
              <w:rPr>
                <w:i w:val="1"/>
                <w:iCs w:val="1"/>
                <w:color w:val="548dd4"/>
                <w:sz w:val="18"/>
                <w:szCs w:val="18"/>
              </w:rPr>
            </w:pPr>
            <w:r w:rsidDel="00000000" w:rsidR="00000000" w:rsidRPr="00000000">
              <w:rPr>
                <w:i w:val="1"/>
                <w:iCs w:val="1"/>
                <w:color w:val="548dd4"/>
                <w:sz w:val="18"/>
                <w:szCs w:val="18"/>
                <w:rtl w:val="0"/>
              </w:rPr>
              <w:t xml:space="preserve">Maximiliano Muñoz</w:t>
            </w:r>
          </w:p>
        </w:tc>
        <w:tc>
          <w:tcPr/>
          <w:p w:rsidR="00000000" w:rsidDel="00000000" w:rsidP="00000000" w:rsidRDefault="00000000" w:rsidRPr="00000000" w14:paraId="000000D1">
            <w:pPr>
              <w:jc w:val="both"/>
              <w:rPr>
                <w:i w:val="1"/>
                <w:iCs w:val="1"/>
                <w:color w:val="548dd4"/>
                <w:sz w:val="18"/>
                <w:szCs w:val="18"/>
              </w:rPr>
            </w:pPr>
            <w:r w:rsidDel="00000000" w:rsidR="00000000" w:rsidRPr="00000000">
              <w:rPr>
                <w:i w:val="1"/>
                <w:iCs w:val="1"/>
                <w:color w:val="548dd4"/>
                <w:sz w:val="18"/>
                <w:szCs w:val="18"/>
                <w:rtl w:val="0"/>
              </w:rPr>
              <w:t xml:space="preserve">El desarrollo será incremental para facilitar la integración posterior. </w:t>
            </w:r>
          </w:p>
        </w:tc>
      </w:tr>
      <w:tr>
        <w:trPr>
          <w:cantSplit w:val="0"/>
          <w:tblHeader w:val="0"/>
        </w:trPr>
        <w:tc>
          <w:tcPr/>
          <w:p w:rsidR="00000000" w:rsidDel="00000000" w:rsidP="00000000" w:rsidRDefault="00000000" w:rsidRPr="00000000" w14:paraId="000000D2">
            <w:pPr>
              <w:jc w:val="both"/>
              <w:rPr>
                <w:i w:val="1"/>
                <w:iCs w:val="1"/>
                <w:color w:val="548dd4"/>
                <w:sz w:val="18"/>
                <w:szCs w:val="18"/>
              </w:rPr>
            </w:pPr>
            <w:r w:rsidDel="00000000" w:rsidR="00000000" w:rsidRPr="00000000">
              <w:rPr>
                <w:i w:val="1"/>
                <w:iCs w:val="1"/>
                <w:color w:val="548dd4"/>
                <w:sz w:val="18"/>
                <w:szCs w:val="18"/>
                <w:rtl w:val="0"/>
              </w:rPr>
              <w:t xml:space="preserve">Diseñar y generar soluciones que permitan resolver requerimientos de información</w:t>
            </w:r>
          </w:p>
        </w:tc>
        <w:tc>
          <w:tcPr/>
          <w:p w:rsidR="00000000" w:rsidDel="00000000" w:rsidP="00000000" w:rsidRDefault="00000000" w:rsidRPr="00000000" w14:paraId="000000D3">
            <w:pPr>
              <w:jc w:val="both"/>
              <w:rPr>
                <w:i w:val="1"/>
                <w:iCs w:val="1"/>
                <w:color w:val="548dd4"/>
                <w:sz w:val="18"/>
                <w:szCs w:val="18"/>
              </w:rPr>
            </w:pPr>
            <w:r w:rsidDel="00000000" w:rsidR="00000000" w:rsidRPr="00000000">
              <w:rPr>
                <w:i w:val="1"/>
                <w:iCs w:val="1"/>
                <w:color w:val="548dd4"/>
                <w:sz w:val="18"/>
                <w:szCs w:val="18"/>
                <w:rtl w:val="0"/>
              </w:rPr>
              <w:t xml:space="preserve">Implementación de base de datos</w:t>
            </w:r>
          </w:p>
        </w:tc>
        <w:tc>
          <w:tcPr/>
          <w:p w:rsidR="00000000" w:rsidDel="00000000" w:rsidP="00000000" w:rsidRDefault="00000000" w:rsidRPr="00000000" w14:paraId="000000D4">
            <w:pPr>
              <w:jc w:val="both"/>
              <w:rPr>
                <w:i w:val="1"/>
                <w:iCs w:val="1"/>
                <w:color w:val="548dd4"/>
                <w:sz w:val="18"/>
                <w:szCs w:val="18"/>
              </w:rPr>
            </w:pPr>
            <w:r w:rsidDel="00000000" w:rsidR="00000000" w:rsidRPr="00000000">
              <w:rPr>
                <w:i w:val="1"/>
                <w:iCs w:val="1"/>
                <w:color w:val="548dd4"/>
                <w:sz w:val="18"/>
                <w:szCs w:val="18"/>
                <w:rtl w:val="0"/>
              </w:rPr>
              <w:t xml:space="preserve">Crear e implementar la base de datos diseñada anteriormente y desarrollar las operaciones necesarias para almacenar y consultar información.</w:t>
            </w:r>
          </w:p>
        </w:tc>
        <w:tc>
          <w:tcPr/>
          <w:p w:rsidR="00000000" w:rsidDel="00000000" w:rsidP="00000000" w:rsidRDefault="00000000" w:rsidRPr="00000000" w14:paraId="000000D5">
            <w:pPr>
              <w:jc w:val="both"/>
              <w:rPr>
                <w:i w:val="1"/>
                <w:iCs w:val="1"/>
                <w:color w:val="548dd4"/>
                <w:sz w:val="18"/>
                <w:szCs w:val="18"/>
              </w:rPr>
            </w:pPr>
            <w:r w:rsidDel="00000000" w:rsidR="00000000" w:rsidRPr="00000000">
              <w:rPr>
                <w:i w:val="1"/>
                <w:iCs w:val="1"/>
                <w:color w:val="548dd4"/>
                <w:sz w:val="18"/>
                <w:szCs w:val="18"/>
                <w:rtl w:val="0"/>
              </w:rPr>
              <w:t xml:space="preserve">Gestor de base de datos, lenguaje de programación, IDE, computador</w:t>
            </w:r>
          </w:p>
        </w:tc>
        <w:tc>
          <w:tcPr>
            <w:tcBorders>
              <w:right w:color="ffffff" w:space="0" w:sz="4" w:val="single"/>
            </w:tcBorders>
          </w:tcPr>
          <w:p w:rsidR="00000000" w:rsidDel="00000000" w:rsidP="00000000" w:rsidRDefault="00000000" w:rsidRPr="00000000" w14:paraId="000000D6">
            <w:pPr>
              <w:jc w:val="both"/>
              <w:rPr>
                <w:i w:val="1"/>
                <w:iCs w:val="1"/>
                <w:color w:val="548dd4"/>
                <w:sz w:val="18"/>
                <w:szCs w:val="18"/>
              </w:rPr>
            </w:pPr>
            <w:r w:rsidDel="00000000" w:rsidR="00000000" w:rsidRPr="00000000">
              <w:rPr>
                <w:i w:val="1"/>
                <w:iCs w:val="1"/>
                <w:color w:val="548dd4"/>
                <w:sz w:val="18"/>
                <w:szCs w:val="18"/>
                <w:rtl w:val="0"/>
              </w:rPr>
              <w:t xml:space="preserve">Semanas 9–10</w:t>
            </w:r>
          </w:p>
        </w:tc>
        <w:tc>
          <w:tcPr>
            <w:tcBorders>
              <w:left w:color="ffffff" w:space="0" w:sz="4" w:val="single"/>
            </w:tcBorders>
            <w:shd w:fill="d9d9d9" w:val="clear"/>
          </w:tcPr>
          <w:p w:rsidR="00000000" w:rsidDel="00000000" w:rsidP="00000000" w:rsidRDefault="00000000" w:rsidRPr="00000000" w14:paraId="000000D7">
            <w:pPr>
              <w:jc w:val="both"/>
              <w:rPr>
                <w:i w:val="1"/>
                <w:iCs w:val="1"/>
                <w:color w:val="548dd4"/>
                <w:sz w:val="18"/>
                <w:szCs w:val="18"/>
              </w:rPr>
            </w:pPr>
            <w:r w:rsidDel="00000000" w:rsidR="00000000" w:rsidRPr="00000000">
              <w:rPr>
                <w:i w:val="1"/>
                <w:iCs w:val="1"/>
                <w:color w:val="548dd4"/>
                <w:sz w:val="18"/>
                <w:szCs w:val="18"/>
                <w:rtl w:val="0"/>
              </w:rPr>
              <w:t xml:space="preserve">Javier Peralta</w:t>
            </w:r>
          </w:p>
        </w:tc>
        <w:tc>
          <w:tcPr/>
          <w:p w:rsidR="00000000" w:rsidDel="00000000" w:rsidP="00000000" w:rsidRDefault="00000000" w:rsidRPr="00000000" w14:paraId="000000D8">
            <w:pPr>
              <w:jc w:val="both"/>
              <w:rPr>
                <w:i w:val="1"/>
                <w:iCs w:val="1"/>
                <w:color w:val="548dd4"/>
                <w:sz w:val="18"/>
                <w:szCs w:val="18"/>
              </w:rPr>
            </w:pPr>
            <w:r w:rsidDel="00000000" w:rsidR="00000000" w:rsidRPr="00000000">
              <w:rPr>
                <w:i w:val="1"/>
                <w:iCs w:val="1"/>
                <w:color w:val="548dd4"/>
                <w:sz w:val="18"/>
                <w:szCs w:val="18"/>
                <w:rtl w:val="0"/>
              </w:rPr>
              <w:t xml:space="preserve">Se realizarán ajustes según las necesidades detectadas durante la implementación.</w:t>
            </w:r>
          </w:p>
        </w:tc>
      </w:tr>
      <w:tr>
        <w:trPr>
          <w:cantSplit w:val="0"/>
          <w:tblHeader w:val="0"/>
        </w:trPr>
        <w:tc>
          <w:tcPr/>
          <w:p w:rsidR="00000000" w:rsidDel="00000000" w:rsidP="00000000" w:rsidRDefault="00000000" w:rsidRPr="00000000" w14:paraId="000000D9">
            <w:pPr>
              <w:jc w:val="both"/>
              <w:rPr>
                <w:i w:val="1"/>
                <w:iCs w:val="1"/>
                <w:color w:val="548dd4"/>
                <w:sz w:val="18"/>
                <w:szCs w:val="18"/>
              </w:rPr>
            </w:pPr>
            <w:r w:rsidDel="00000000" w:rsidR="00000000" w:rsidRPr="00000000">
              <w:rPr>
                <w:i w:val="1"/>
                <w:iCs w:val="1"/>
                <w:color w:val="548dd4"/>
                <w:sz w:val="18"/>
                <w:szCs w:val="18"/>
                <w:rtl w:val="0"/>
              </w:rPr>
              <w:t xml:space="preserve">Diseñar y generar soluciones de software innovadoras y de calidad</w:t>
            </w:r>
          </w:p>
        </w:tc>
        <w:tc>
          <w:tcPr/>
          <w:p w:rsidR="00000000" w:rsidDel="00000000" w:rsidP="00000000" w:rsidRDefault="00000000" w:rsidRPr="00000000" w14:paraId="000000DA">
            <w:pPr>
              <w:jc w:val="both"/>
              <w:rPr>
                <w:i w:val="1"/>
                <w:iCs w:val="1"/>
                <w:color w:val="548dd4"/>
                <w:sz w:val="18"/>
                <w:szCs w:val="18"/>
              </w:rPr>
            </w:pPr>
            <w:r w:rsidDel="00000000" w:rsidR="00000000" w:rsidRPr="00000000">
              <w:rPr>
                <w:i w:val="1"/>
                <w:iCs w:val="1"/>
                <w:color w:val="548dd4"/>
                <w:sz w:val="18"/>
                <w:szCs w:val="18"/>
                <w:rtl w:val="0"/>
              </w:rPr>
              <w:t xml:space="preserve">Integración de API de productos</w:t>
            </w:r>
          </w:p>
        </w:tc>
        <w:tc>
          <w:tcPr/>
          <w:p w:rsidR="00000000" w:rsidDel="00000000" w:rsidP="00000000" w:rsidRDefault="00000000" w:rsidRPr="00000000" w14:paraId="000000DB">
            <w:pPr>
              <w:jc w:val="both"/>
              <w:rPr>
                <w:i w:val="1"/>
                <w:iCs w:val="1"/>
                <w:color w:val="548dd4"/>
                <w:sz w:val="18"/>
                <w:szCs w:val="18"/>
              </w:rPr>
            </w:pPr>
            <w:r w:rsidDel="00000000" w:rsidR="00000000" w:rsidRPr="00000000">
              <w:rPr>
                <w:i w:val="1"/>
                <w:iCs w:val="1"/>
                <w:color w:val="548dd4"/>
                <w:sz w:val="18"/>
                <w:szCs w:val="18"/>
                <w:rtl w:val="0"/>
              </w:rPr>
              <w:t xml:space="preserve">Implementar la consulta de información de productos alimenticios mediante códigos de barras y APIs externas.</w:t>
            </w:r>
          </w:p>
        </w:tc>
        <w:tc>
          <w:tcPr/>
          <w:p w:rsidR="00000000" w:rsidDel="00000000" w:rsidP="00000000" w:rsidRDefault="00000000" w:rsidRPr="00000000" w14:paraId="000000DC">
            <w:pPr>
              <w:jc w:val="both"/>
              <w:rPr>
                <w:i w:val="1"/>
                <w:iCs w:val="1"/>
                <w:color w:val="548dd4"/>
                <w:sz w:val="18"/>
                <w:szCs w:val="18"/>
              </w:rPr>
            </w:pPr>
            <w:r w:rsidDel="00000000" w:rsidR="00000000" w:rsidRPr="00000000">
              <w:rPr>
                <w:i w:val="1"/>
                <w:iCs w:val="1"/>
                <w:color w:val="548dd4"/>
                <w:sz w:val="18"/>
                <w:szCs w:val="18"/>
                <w:rtl w:val="0"/>
              </w:rPr>
              <w:t xml:space="preserve">APIs, documentación técnica, conexión a internet, computador</w:t>
            </w:r>
          </w:p>
        </w:tc>
        <w:tc>
          <w:tcPr>
            <w:tcBorders>
              <w:right w:color="ffffff" w:space="0" w:sz="4" w:val="single"/>
            </w:tcBorders>
          </w:tcPr>
          <w:p w:rsidR="00000000" w:rsidDel="00000000" w:rsidP="00000000" w:rsidRDefault="00000000" w:rsidRPr="00000000" w14:paraId="000000DD">
            <w:pPr>
              <w:jc w:val="both"/>
              <w:rPr>
                <w:i w:val="1"/>
                <w:iCs w:val="1"/>
                <w:color w:val="548dd4"/>
                <w:sz w:val="18"/>
                <w:szCs w:val="18"/>
              </w:rPr>
            </w:pPr>
            <w:r w:rsidDel="00000000" w:rsidR="00000000" w:rsidRPr="00000000">
              <w:rPr>
                <w:i w:val="1"/>
                <w:iCs w:val="1"/>
                <w:color w:val="548dd4"/>
                <w:sz w:val="18"/>
                <w:szCs w:val="18"/>
                <w:rtl w:val="0"/>
              </w:rPr>
              <w:t xml:space="preserve">Semanas 11–12</w:t>
            </w:r>
          </w:p>
        </w:tc>
        <w:tc>
          <w:tcPr>
            <w:tcBorders>
              <w:left w:color="ffffff" w:space="0" w:sz="4" w:val="single"/>
            </w:tcBorders>
            <w:shd w:fill="d9d9d9" w:val="clear"/>
          </w:tcPr>
          <w:p w:rsidR="00000000" w:rsidDel="00000000" w:rsidP="00000000" w:rsidRDefault="00000000" w:rsidRPr="00000000" w14:paraId="000000DE">
            <w:pPr>
              <w:jc w:val="both"/>
              <w:rPr>
                <w:i w:val="1"/>
                <w:iCs w:val="1"/>
                <w:color w:val="548dd4"/>
                <w:sz w:val="18"/>
                <w:szCs w:val="18"/>
              </w:rPr>
            </w:pPr>
            <w:r w:rsidDel="00000000" w:rsidR="00000000" w:rsidRPr="00000000">
              <w:rPr>
                <w:i w:val="1"/>
                <w:iCs w:val="1"/>
                <w:color w:val="548dd4"/>
                <w:sz w:val="18"/>
                <w:szCs w:val="18"/>
                <w:rtl w:val="0"/>
              </w:rPr>
              <w:t xml:space="preserve">Javier Peralta y Maximiliano Muñoz</w:t>
            </w:r>
          </w:p>
        </w:tc>
        <w:tc>
          <w:tcPr/>
          <w:p w:rsidR="00000000" w:rsidDel="00000000" w:rsidP="00000000" w:rsidRDefault="00000000" w:rsidRPr="00000000" w14:paraId="000000DF">
            <w:pPr>
              <w:jc w:val="both"/>
              <w:rPr>
                <w:i w:val="1"/>
                <w:iCs w:val="1"/>
                <w:color w:val="548dd4"/>
                <w:sz w:val="18"/>
                <w:szCs w:val="18"/>
              </w:rPr>
            </w:pPr>
            <w:r w:rsidDel="00000000" w:rsidR="00000000" w:rsidRPr="00000000">
              <w:rPr>
                <w:i w:val="1"/>
                <w:iCs w:val="1"/>
                <w:color w:val="548dd4"/>
                <w:sz w:val="18"/>
                <w:szCs w:val="18"/>
                <w:rtl w:val="0"/>
              </w:rPr>
              <w:t xml:space="preserve">La información disponible dependerá de las APIs utilizadas.</w:t>
            </w:r>
          </w:p>
        </w:tc>
      </w:tr>
      <w:tr>
        <w:trPr>
          <w:cantSplit w:val="0"/>
          <w:tblHeader w:val="0"/>
        </w:trPr>
        <w:tc>
          <w:tcPr/>
          <w:p w:rsidR="00000000" w:rsidDel="00000000" w:rsidP="00000000" w:rsidRDefault="00000000" w:rsidRPr="00000000" w14:paraId="000000E0">
            <w:pPr>
              <w:jc w:val="both"/>
              <w:rPr>
                <w:i w:val="1"/>
                <w:iCs w:val="1"/>
                <w:color w:val="548dd4"/>
                <w:sz w:val="18"/>
                <w:szCs w:val="18"/>
              </w:rPr>
            </w:pPr>
            <w:r w:rsidDel="00000000" w:rsidR="00000000" w:rsidRPr="00000000">
              <w:rPr>
                <w:i w:val="1"/>
                <w:iCs w:val="1"/>
                <w:color w:val="548dd4"/>
                <w:sz w:val="18"/>
                <w:szCs w:val="18"/>
                <w:rtl w:val="0"/>
              </w:rPr>
              <w:t xml:space="preserve">Diseñar soluciones de software con foco en calidad, seguridad y sostenibilidad</w:t>
            </w:r>
          </w:p>
        </w:tc>
        <w:tc>
          <w:tcPr/>
          <w:p w:rsidR="00000000" w:rsidDel="00000000" w:rsidP="00000000" w:rsidRDefault="00000000" w:rsidRPr="00000000" w14:paraId="000000E1">
            <w:pPr>
              <w:jc w:val="both"/>
              <w:rPr>
                <w:i w:val="1"/>
                <w:iCs w:val="1"/>
                <w:color w:val="548dd4"/>
                <w:sz w:val="18"/>
                <w:szCs w:val="18"/>
              </w:rPr>
            </w:pPr>
            <w:r w:rsidDel="00000000" w:rsidR="00000000" w:rsidRPr="00000000">
              <w:rPr>
                <w:i w:val="1"/>
                <w:iCs w:val="1"/>
                <w:color w:val="548dd4"/>
                <w:sz w:val="18"/>
                <w:szCs w:val="18"/>
                <w:rtl w:val="0"/>
              </w:rPr>
              <w:t xml:space="preserve">Implementación de identificación de alérgenos</w:t>
            </w:r>
          </w:p>
        </w:tc>
        <w:tc>
          <w:tcPr/>
          <w:p w:rsidR="00000000" w:rsidDel="00000000" w:rsidP="00000000" w:rsidRDefault="00000000" w:rsidRPr="00000000" w14:paraId="000000E2">
            <w:pPr>
              <w:jc w:val="both"/>
              <w:rPr>
                <w:i w:val="1"/>
                <w:iCs w:val="1"/>
                <w:color w:val="548dd4"/>
                <w:sz w:val="18"/>
                <w:szCs w:val="18"/>
              </w:rPr>
            </w:pPr>
            <w:r w:rsidDel="00000000" w:rsidR="00000000" w:rsidRPr="00000000">
              <w:rPr>
                <w:i w:val="1"/>
                <w:iCs w:val="1"/>
                <w:color w:val="548dd4"/>
                <w:sz w:val="18"/>
                <w:szCs w:val="18"/>
                <w:rtl w:val="0"/>
              </w:rPr>
              <w:t xml:space="preserve">Desarrollar la lógica encargada de analizar la información de los productos e identificar posibles alérgenos relacionados con las restricciones del usuario.</w:t>
            </w:r>
          </w:p>
        </w:tc>
        <w:tc>
          <w:tcPr/>
          <w:p w:rsidR="00000000" w:rsidDel="00000000" w:rsidP="00000000" w:rsidRDefault="00000000" w:rsidRPr="00000000" w14:paraId="000000E3">
            <w:pPr>
              <w:jc w:val="both"/>
              <w:rPr>
                <w:i w:val="1"/>
                <w:iCs w:val="1"/>
                <w:color w:val="548dd4"/>
                <w:sz w:val="18"/>
                <w:szCs w:val="18"/>
              </w:rPr>
            </w:pPr>
            <w:r w:rsidDel="00000000" w:rsidR="00000000" w:rsidRPr="00000000">
              <w:rPr>
                <w:i w:val="1"/>
                <w:iCs w:val="1"/>
                <w:color w:val="548dd4"/>
                <w:sz w:val="18"/>
                <w:szCs w:val="18"/>
                <w:rtl w:val="0"/>
              </w:rPr>
              <w:t xml:space="preserve">Lenguaje de programación, base de datos, APIs</w:t>
            </w:r>
          </w:p>
        </w:tc>
        <w:tc>
          <w:tcPr>
            <w:tcBorders>
              <w:right w:color="ffffff" w:space="0" w:sz="4" w:val="single"/>
            </w:tcBorders>
          </w:tcPr>
          <w:p w:rsidR="00000000" w:rsidDel="00000000" w:rsidP="00000000" w:rsidRDefault="00000000" w:rsidRPr="00000000" w14:paraId="000000E4">
            <w:pPr>
              <w:jc w:val="both"/>
              <w:rPr>
                <w:i w:val="1"/>
                <w:iCs w:val="1"/>
                <w:color w:val="548dd4"/>
                <w:sz w:val="18"/>
                <w:szCs w:val="18"/>
              </w:rPr>
            </w:pPr>
            <w:r w:rsidDel="00000000" w:rsidR="00000000" w:rsidRPr="00000000">
              <w:rPr>
                <w:i w:val="1"/>
                <w:iCs w:val="1"/>
                <w:color w:val="548dd4"/>
                <w:sz w:val="18"/>
                <w:szCs w:val="18"/>
                <w:rtl w:val="0"/>
              </w:rPr>
              <w:t xml:space="preserve">Semanas 12–13</w:t>
            </w:r>
          </w:p>
        </w:tc>
        <w:tc>
          <w:tcPr>
            <w:tcBorders>
              <w:left w:color="ffffff" w:space="0" w:sz="4" w:val="single"/>
            </w:tcBorders>
            <w:shd w:fill="d9d9d9" w:val="clear"/>
          </w:tcPr>
          <w:p w:rsidR="00000000" w:rsidDel="00000000" w:rsidP="00000000" w:rsidRDefault="00000000" w:rsidRPr="00000000" w14:paraId="000000E5">
            <w:pPr>
              <w:jc w:val="both"/>
              <w:rPr>
                <w:i w:val="1"/>
                <w:iCs w:val="1"/>
                <w:color w:val="548dd4"/>
                <w:sz w:val="18"/>
                <w:szCs w:val="18"/>
              </w:rPr>
            </w:pPr>
            <w:r w:rsidDel="00000000" w:rsidR="00000000" w:rsidRPr="00000000">
              <w:rPr>
                <w:i w:val="1"/>
                <w:iCs w:val="1"/>
                <w:color w:val="548dd4"/>
                <w:sz w:val="18"/>
                <w:szCs w:val="18"/>
                <w:rtl w:val="0"/>
              </w:rPr>
              <w:t xml:space="preserve">Javier Peralta</w:t>
            </w:r>
          </w:p>
        </w:tc>
        <w:tc>
          <w:tcPr/>
          <w:p w:rsidR="00000000" w:rsidDel="00000000" w:rsidP="00000000" w:rsidRDefault="00000000" w:rsidRPr="00000000" w14:paraId="000000E6">
            <w:pPr>
              <w:jc w:val="both"/>
              <w:rPr>
                <w:i w:val="1"/>
                <w:iCs w:val="1"/>
                <w:color w:val="548dd4"/>
                <w:sz w:val="18"/>
                <w:szCs w:val="18"/>
              </w:rPr>
            </w:pPr>
            <w:r w:rsidDel="00000000" w:rsidR="00000000" w:rsidRPr="00000000">
              <w:rPr>
                <w:i w:val="1"/>
                <w:iCs w:val="1"/>
                <w:color w:val="548dd4"/>
                <w:sz w:val="18"/>
                <w:szCs w:val="18"/>
                <w:rtl w:val="0"/>
              </w:rPr>
              <w:t xml:space="preserve">Se deberá validar cuidadosamente la información entregada al usuario.</w:t>
            </w:r>
          </w:p>
        </w:tc>
      </w:tr>
      <w:tr>
        <w:trPr>
          <w:cantSplit w:val="0"/>
          <w:tblHeader w:val="0"/>
        </w:trPr>
        <w:tc>
          <w:tcPr/>
          <w:p w:rsidR="00000000" w:rsidDel="00000000" w:rsidP="00000000" w:rsidRDefault="00000000" w:rsidRPr="00000000" w14:paraId="000000E7">
            <w:pPr>
              <w:jc w:val="both"/>
              <w:rPr>
                <w:i w:val="1"/>
                <w:iCs w:val="1"/>
                <w:color w:val="548dd4"/>
                <w:sz w:val="18"/>
                <w:szCs w:val="18"/>
              </w:rPr>
            </w:pPr>
            <w:r w:rsidDel="00000000" w:rsidR="00000000" w:rsidRPr="00000000">
              <w:rPr>
                <w:i w:val="1"/>
                <w:iCs w:val="1"/>
                <w:color w:val="548dd4"/>
                <w:sz w:val="18"/>
                <w:szCs w:val="18"/>
                <w:rtl w:val="0"/>
              </w:rPr>
              <w:t xml:space="preserve">Diseñar y generar soluciones de software innovadoras y de calidad</w:t>
            </w:r>
          </w:p>
        </w:tc>
        <w:tc>
          <w:tcPr/>
          <w:p w:rsidR="00000000" w:rsidDel="00000000" w:rsidP="00000000" w:rsidRDefault="00000000" w:rsidRPr="00000000" w14:paraId="000000E8">
            <w:pPr>
              <w:jc w:val="both"/>
              <w:rPr>
                <w:i w:val="1"/>
                <w:iCs w:val="1"/>
                <w:color w:val="548dd4"/>
                <w:sz w:val="18"/>
                <w:szCs w:val="18"/>
              </w:rPr>
            </w:pPr>
            <w:r w:rsidDel="00000000" w:rsidR="00000000" w:rsidRPr="00000000">
              <w:rPr>
                <w:i w:val="1"/>
                <w:iCs w:val="1"/>
                <w:color w:val="548dd4"/>
                <w:sz w:val="18"/>
                <w:szCs w:val="18"/>
                <w:rtl w:val="0"/>
              </w:rPr>
              <w:t xml:space="preserve">Implementación de advertencias y recomendaciones</w:t>
            </w:r>
          </w:p>
        </w:tc>
        <w:tc>
          <w:tcPr/>
          <w:p w:rsidR="00000000" w:rsidDel="00000000" w:rsidP="00000000" w:rsidRDefault="00000000" w:rsidRPr="00000000" w14:paraId="000000E9">
            <w:pPr>
              <w:jc w:val="both"/>
              <w:rPr>
                <w:i w:val="1"/>
                <w:iCs w:val="1"/>
                <w:color w:val="548dd4"/>
                <w:sz w:val="18"/>
                <w:szCs w:val="18"/>
              </w:rPr>
            </w:pPr>
            <w:r w:rsidDel="00000000" w:rsidR="00000000" w:rsidRPr="00000000">
              <w:rPr>
                <w:i w:val="1"/>
                <w:iCs w:val="1"/>
                <w:color w:val="548dd4"/>
                <w:sz w:val="18"/>
                <w:szCs w:val="18"/>
                <w:rtl w:val="0"/>
              </w:rPr>
              <w:t xml:space="preserve">Desarrollar el sistema de advertencias preventivas y recomendaciones de productos alternativos compatibles con las restricciones alimentarias.</w:t>
            </w:r>
          </w:p>
        </w:tc>
        <w:tc>
          <w:tcPr/>
          <w:p w:rsidR="00000000" w:rsidDel="00000000" w:rsidP="00000000" w:rsidRDefault="00000000" w:rsidRPr="00000000" w14:paraId="000000EA">
            <w:pPr>
              <w:jc w:val="both"/>
              <w:rPr>
                <w:i w:val="1"/>
                <w:iCs w:val="1"/>
                <w:color w:val="548dd4"/>
                <w:sz w:val="18"/>
                <w:szCs w:val="18"/>
              </w:rPr>
            </w:pPr>
            <w:r w:rsidDel="00000000" w:rsidR="00000000" w:rsidRPr="00000000">
              <w:rPr>
                <w:i w:val="1"/>
                <w:iCs w:val="1"/>
                <w:color w:val="548dd4"/>
                <w:sz w:val="18"/>
                <w:szCs w:val="18"/>
                <w:rtl w:val="0"/>
              </w:rPr>
              <w:t xml:space="preserve">Lenguaje de programación, base de datos, APIs</w:t>
            </w:r>
          </w:p>
        </w:tc>
        <w:tc>
          <w:tcPr>
            <w:tcBorders>
              <w:right w:color="ffffff" w:space="0" w:sz="4" w:val="single"/>
            </w:tcBorders>
          </w:tcPr>
          <w:p w:rsidR="00000000" w:rsidDel="00000000" w:rsidP="00000000" w:rsidRDefault="00000000" w:rsidRPr="00000000" w14:paraId="000000EB">
            <w:pPr>
              <w:jc w:val="both"/>
              <w:rPr>
                <w:i w:val="1"/>
                <w:iCs w:val="1"/>
                <w:color w:val="548dd4"/>
                <w:sz w:val="18"/>
                <w:szCs w:val="18"/>
              </w:rPr>
            </w:pPr>
            <w:r w:rsidDel="00000000" w:rsidR="00000000" w:rsidRPr="00000000">
              <w:rPr>
                <w:i w:val="1"/>
                <w:iCs w:val="1"/>
                <w:color w:val="548dd4"/>
                <w:sz w:val="18"/>
                <w:szCs w:val="18"/>
                <w:rtl w:val="0"/>
              </w:rPr>
              <w:t xml:space="preserve">Semanas 13–14</w:t>
            </w:r>
          </w:p>
        </w:tc>
        <w:tc>
          <w:tcPr>
            <w:tcBorders>
              <w:left w:color="ffffff" w:space="0" w:sz="4" w:val="single"/>
            </w:tcBorders>
            <w:shd w:fill="d9d9d9" w:val="clear"/>
          </w:tcPr>
          <w:p w:rsidR="00000000" w:rsidDel="00000000" w:rsidP="00000000" w:rsidRDefault="00000000" w:rsidRPr="00000000" w14:paraId="000000EC">
            <w:pPr>
              <w:jc w:val="both"/>
              <w:rPr>
                <w:i w:val="1"/>
                <w:iCs w:val="1"/>
                <w:color w:val="548dd4"/>
                <w:sz w:val="18"/>
                <w:szCs w:val="18"/>
              </w:rPr>
            </w:pPr>
            <w:r w:rsidDel="00000000" w:rsidR="00000000" w:rsidRPr="00000000">
              <w:rPr>
                <w:i w:val="1"/>
                <w:iCs w:val="1"/>
                <w:color w:val="548dd4"/>
                <w:sz w:val="18"/>
                <w:szCs w:val="18"/>
                <w:rtl w:val="0"/>
              </w:rPr>
              <w:t xml:space="preserve">Maximiliano Muñoz</w:t>
            </w:r>
          </w:p>
        </w:tc>
        <w:tc>
          <w:tcPr/>
          <w:p w:rsidR="00000000" w:rsidDel="00000000" w:rsidP="00000000" w:rsidRDefault="00000000" w:rsidRPr="00000000" w14:paraId="000000ED">
            <w:pPr>
              <w:jc w:val="both"/>
              <w:rPr>
                <w:i w:val="1"/>
                <w:iCs w:val="1"/>
                <w:color w:val="548dd4"/>
                <w:sz w:val="18"/>
                <w:szCs w:val="18"/>
              </w:rPr>
            </w:pPr>
            <w:r w:rsidDel="00000000" w:rsidR="00000000" w:rsidRPr="00000000">
              <w:rPr>
                <w:i w:val="1"/>
                <w:iCs w:val="1"/>
                <w:color w:val="548dd4"/>
                <w:sz w:val="18"/>
                <w:szCs w:val="18"/>
                <w:rtl w:val="0"/>
              </w:rPr>
              <w:t xml:space="preserve">Las recomendaciones estarán condicionadas por la información disponible de los productos.</w:t>
            </w:r>
          </w:p>
        </w:tc>
      </w:tr>
      <w:tr>
        <w:trPr>
          <w:cantSplit w:val="0"/>
          <w:tblHeader w:val="0"/>
        </w:trPr>
        <w:tc>
          <w:tcPr/>
          <w:p w:rsidR="00000000" w:rsidDel="00000000" w:rsidP="00000000" w:rsidRDefault="00000000" w:rsidRPr="00000000" w14:paraId="000000EE">
            <w:pPr>
              <w:jc w:val="both"/>
              <w:rPr>
                <w:i w:val="1"/>
                <w:iCs w:val="1"/>
                <w:color w:val="548dd4"/>
                <w:sz w:val="18"/>
                <w:szCs w:val="18"/>
              </w:rPr>
            </w:pPr>
            <w:r w:rsidDel="00000000" w:rsidR="00000000" w:rsidRPr="00000000">
              <w:rPr>
                <w:i w:val="1"/>
                <w:iCs w:val="1"/>
                <w:color w:val="548dd4"/>
                <w:sz w:val="18"/>
                <w:szCs w:val="18"/>
                <w:rtl w:val="0"/>
              </w:rPr>
              <w:t xml:space="preserve">Desarrollar proyectos de software innovadores para plataformas y dispositivos móviles</w:t>
            </w:r>
          </w:p>
        </w:tc>
        <w:tc>
          <w:tcPr/>
          <w:p w:rsidR="00000000" w:rsidDel="00000000" w:rsidP="00000000" w:rsidRDefault="00000000" w:rsidRPr="00000000" w14:paraId="000000EF">
            <w:pPr>
              <w:jc w:val="both"/>
              <w:rPr>
                <w:i w:val="1"/>
                <w:iCs w:val="1"/>
                <w:color w:val="548dd4"/>
                <w:sz w:val="18"/>
                <w:szCs w:val="18"/>
              </w:rPr>
            </w:pPr>
            <w:r w:rsidDel="00000000" w:rsidR="00000000" w:rsidRPr="00000000">
              <w:rPr>
                <w:i w:val="1"/>
                <w:iCs w:val="1"/>
                <w:color w:val="548dd4"/>
                <w:sz w:val="18"/>
                <w:szCs w:val="18"/>
                <w:rtl w:val="0"/>
              </w:rPr>
              <w:t xml:space="preserve">Integración de establecimientos</w:t>
            </w:r>
          </w:p>
        </w:tc>
        <w:tc>
          <w:tcPr/>
          <w:p w:rsidR="00000000" w:rsidDel="00000000" w:rsidP="00000000" w:rsidRDefault="00000000" w:rsidRPr="00000000" w14:paraId="000000F0">
            <w:pPr>
              <w:jc w:val="both"/>
              <w:rPr>
                <w:i w:val="1"/>
                <w:iCs w:val="1"/>
                <w:color w:val="548dd4"/>
                <w:sz w:val="18"/>
                <w:szCs w:val="18"/>
              </w:rPr>
            </w:pPr>
            <w:r w:rsidDel="00000000" w:rsidR="00000000" w:rsidRPr="00000000">
              <w:rPr>
                <w:i w:val="1"/>
                <w:iCs w:val="1"/>
                <w:color w:val="548dd4"/>
                <w:sz w:val="18"/>
                <w:szCs w:val="18"/>
                <w:rtl w:val="0"/>
              </w:rPr>
              <w:t xml:space="preserve">Implementar la funcionalidad que permita mostrar información sobre lugares donde adquirir los productos recomendados.</w:t>
            </w:r>
          </w:p>
        </w:tc>
        <w:tc>
          <w:tcPr/>
          <w:p w:rsidR="00000000" w:rsidDel="00000000" w:rsidP="00000000" w:rsidRDefault="00000000" w:rsidRPr="00000000" w14:paraId="000000F1">
            <w:pPr>
              <w:jc w:val="both"/>
              <w:rPr>
                <w:i w:val="1"/>
                <w:iCs w:val="1"/>
                <w:color w:val="548dd4"/>
                <w:sz w:val="18"/>
                <w:szCs w:val="18"/>
              </w:rPr>
            </w:pPr>
            <w:r w:rsidDel="00000000" w:rsidR="00000000" w:rsidRPr="00000000">
              <w:rPr>
                <w:i w:val="1"/>
                <w:iCs w:val="1"/>
                <w:color w:val="548dd4"/>
                <w:sz w:val="18"/>
                <w:szCs w:val="18"/>
                <w:rtl w:val="0"/>
              </w:rPr>
              <w:t xml:space="preserve">API de mapas/localización, conexión a internet, aplicación móvil</w:t>
            </w:r>
          </w:p>
        </w:tc>
        <w:tc>
          <w:tcPr>
            <w:tcBorders>
              <w:right w:color="ffffff" w:space="0" w:sz="4" w:val="single"/>
            </w:tcBorders>
          </w:tcPr>
          <w:p w:rsidR="00000000" w:rsidDel="00000000" w:rsidP="00000000" w:rsidRDefault="00000000" w:rsidRPr="00000000" w14:paraId="000000F2">
            <w:pPr>
              <w:jc w:val="both"/>
              <w:rPr>
                <w:i w:val="1"/>
                <w:iCs w:val="1"/>
                <w:color w:val="548dd4"/>
                <w:sz w:val="18"/>
                <w:szCs w:val="18"/>
              </w:rPr>
            </w:pPr>
            <w:r w:rsidDel="00000000" w:rsidR="00000000" w:rsidRPr="00000000">
              <w:rPr>
                <w:i w:val="1"/>
                <w:iCs w:val="1"/>
                <w:color w:val="548dd4"/>
                <w:sz w:val="18"/>
                <w:szCs w:val="18"/>
                <w:rtl w:val="0"/>
              </w:rPr>
              <w:t xml:space="preserve">Semana 14</w:t>
            </w:r>
          </w:p>
        </w:tc>
        <w:tc>
          <w:tcPr>
            <w:tcBorders>
              <w:left w:color="ffffff" w:space="0" w:sz="4" w:val="single"/>
            </w:tcBorders>
            <w:shd w:fill="d9d9d9" w:val="clear"/>
          </w:tcPr>
          <w:p w:rsidR="00000000" w:rsidDel="00000000" w:rsidP="00000000" w:rsidRDefault="00000000" w:rsidRPr="00000000" w14:paraId="000000F3">
            <w:pPr>
              <w:jc w:val="both"/>
              <w:rPr>
                <w:i w:val="1"/>
                <w:iCs w:val="1"/>
                <w:color w:val="548dd4"/>
                <w:sz w:val="18"/>
                <w:szCs w:val="18"/>
              </w:rPr>
            </w:pPr>
            <w:r w:rsidDel="00000000" w:rsidR="00000000" w:rsidRPr="00000000">
              <w:rPr>
                <w:i w:val="1"/>
                <w:iCs w:val="1"/>
                <w:color w:val="548dd4"/>
                <w:sz w:val="18"/>
                <w:szCs w:val="18"/>
                <w:rtl w:val="0"/>
              </w:rPr>
              <w:t xml:space="preserve">Javier Peralta y Maximiliano Muñoz</w:t>
            </w:r>
          </w:p>
        </w:tc>
        <w:tc>
          <w:tcPr/>
          <w:p w:rsidR="00000000" w:rsidDel="00000000" w:rsidP="00000000" w:rsidRDefault="00000000" w:rsidRPr="00000000" w14:paraId="000000F4">
            <w:pPr>
              <w:jc w:val="both"/>
              <w:rPr>
                <w:i w:val="1"/>
                <w:iCs w:val="1"/>
                <w:color w:val="548dd4"/>
                <w:sz w:val="18"/>
                <w:szCs w:val="18"/>
              </w:rPr>
            </w:pPr>
            <w:r w:rsidDel="00000000" w:rsidR="00000000" w:rsidRPr="00000000">
              <w:rPr>
                <w:i w:val="1"/>
                <w:iCs w:val="1"/>
                <w:color w:val="548dd4"/>
                <w:sz w:val="18"/>
                <w:szCs w:val="18"/>
                <w:rtl w:val="0"/>
              </w:rPr>
              <w:t xml:space="preserve">Puede depender de los servicios externos utilizados.</w:t>
            </w:r>
          </w:p>
        </w:tc>
      </w:tr>
      <w:tr>
        <w:trPr>
          <w:cantSplit w:val="0"/>
          <w:tblHeader w:val="0"/>
        </w:trPr>
        <w:tc>
          <w:tcPr/>
          <w:p w:rsidR="00000000" w:rsidDel="00000000" w:rsidP="00000000" w:rsidRDefault="00000000" w:rsidRPr="00000000" w14:paraId="000000F5">
            <w:pPr>
              <w:jc w:val="both"/>
              <w:rPr>
                <w:i w:val="1"/>
                <w:iCs w:val="1"/>
                <w:color w:val="548dd4"/>
                <w:sz w:val="18"/>
                <w:szCs w:val="18"/>
              </w:rPr>
            </w:pPr>
            <w:r w:rsidDel="00000000" w:rsidR="00000000" w:rsidRPr="00000000">
              <w:rPr>
                <w:i w:val="1"/>
                <w:iCs w:val="1"/>
                <w:color w:val="548dd4"/>
                <w:sz w:val="18"/>
                <w:szCs w:val="18"/>
                <w:rtl w:val="0"/>
              </w:rPr>
              <w:t xml:space="preserve">Diseñar y generar soluciones de software innovadoras y de calidad</w:t>
            </w:r>
          </w:p>
        </w:tc>
        <w:tc>
          <w:tcPr/>
          <w:p w:rsidR="00000000" w:rsidDel="00000000" w:rsidP="00000000" w:rsidRDefault="00000000" w:rsidRPr="00000000" w14:paraId="000000F6">
            <w:pPr>
              <w:jc w:val="both"/>
              <w:rPr>
                <w:i w:val="1"/>
                <w:iCs w:val="1"/>
                <w:color w:val="548dd4"/>
                <w:sz w:val="18"/>
                <w:szCs w:val="18"/>
              </w:rPr>
            </w:pPr>
            <w:r w:rsidDel="00000000" w:rsidR="00000000" w:rsidRPr="00000000">
              <w:rPr>
                <w:i w:val="1"/>
                <w:iCs w:val="1"/>
                <w:color w:val="548dd4"/>
                <w:sz w:val="18"/>
                <w:szCs w:val="18"/>
                <w:rtl w:val="0"/>
              </w:rPr>
              <w:t xml:space="preserve">Integración general del sistema</w:t>
            </w:r>
          </w:p>
        </w:tc>
        <w:tc>
          <w:tcPr/>
          <w:p w:rsidR="00000000" w:rsidDel="00000000" w:rsidP="00000000" w:rsidRDefault="00000000" w:rsidRPr="00000000" w14:paraId="000000F7">
            <w:pPr>
              <w:jc w:val="both"/>
              <w:rPr>
                <w:i w:val="1"/>
                <w:iCs w:val="1"/>
                <w:color w:val="548dd4"/>
                <w:sz w:val="18"/>
                <w:szCs w:val="18"/>
              </w:rPr>
            </w:pPr>
            <w:r w:rsidDel="00000000" w:rsidR="00000000" w:rsidRPr="00000000">
              <w:rPr>
                <w:i w:val="1"/>
                <w:iCs w:val="1"/>
                <w:color w:val="548dd4"/>
                <w:sz w:val="18"/>
                <w:szCs w:val="18"/>
                <w:rtl w:val="0"/>
              </w:rPr>
              <w:t xml:space="preserve">Integrar las distintas funcionalidades desarrolladas, verificando la comunicación entre aplicación móvil, base de datos y APIs.</w:t>
            </w:r>
          </w:p>
        </w:tc>
        <w:tc>
          <w:tcPr/>
          <w:p w:rsidR="00000000" w:rsidDel="00000000" w:rsidP="00000000" w:rsidRDefault="00000000" w:rsidRPr="00000000" w14:paraId="000000F8">
            <w:pPr>
              <w:jc w:val="both"/>
              <w:rPr>
                <w:i w:val="1"/>
                <w:iCs w:val="1"/>
                <w:color w:val="548dd4"/>
                <w:sz w:val="18"/>
                <w:szCs w:val="18"/>
              </w:rPr>
            </w:pPr>
            <w:r w:rsidDel="00000000" w:rsidR="00000000" w:rsidRPr="00000000">
              <w:rPr>
                <w:i w:val="1"/>
                <w:iCs w:val="1"/>
                <w:color w:val="548dd4"/>
                <w:sz w:val="18"/>
                <w:szCs w:val="18"/>
                <w:rtl w:val="0"/>
              </w:rPr>
              <w:t xml:space="preserve">Aplicación, base de datos, APIs, computadores/dispositivos móviles</w:t>
            </w:r>
          </w:p>
        </w:tc>
        <w:tc>
          <w:tcPr>
            <w:tcBorders>
              <w:right w:color="ffffff" w:space="0" w:sz="4" w:val="single"/>
            </w:tcBorders>
          </w:tcPr>
          <w:p w:rsidR="00000000" w:rsidDel="00000000" w:rsidP="00000000" w:rsidRDefault="00000000" w:rsidRPr="00000000" w14:paraId="000000F9">
            <w:pPr>
              <w:jc w:val="both"/>
              <w:rPr>
                <w:i w:val="1"/>
                <w:iCs w:val="1"/>
                <w:color w:val="548dd4"/>
                <w:sz w:val="18"/>
                <w:szCs w:val="18"/>
              </w:rPr>
            </w:pPr>
            <w:r w:rsidDel="00000000" w:rsidR="00000000" w:rsidRPr="00000000">
              <w:rPr>
                <w:i w:val="1"/>
                <w:iCs w:val="1"/>
                <w:color w:val="548dd4"/>
                <w:sz w:val="18"/>
                <w:szCs w:val="18"/>
                <w:rtl w:val="0"/>
              </w:rPr>
              <w:t xml:space="preserve">Semana 15</w:t>
            </w:r>
          </w:p>
        </w:tc>
        <w:tc>
          <w:tcPr>
            <w:tcBorders>
              <w:left w:color="ffffff" w:space="0" w:sz="4" w:val="single"/>
            </w:tcBorders>
            <w:shd w:fill="d9d9d9" w:val="clear"/>
          </w:tcPr>
          <w:p w:rsidR="00000000" w:rsidDel="00000000" w:rsidP="00000000" w:rsidRDefault="00000000" w:rsidRPr="00000000" w14:paraId="000000FA">
            <w:pPr>
              <w:jc w:val="both"/>
              <w:rPr>
                <w:i w:val="1"/>
                <w:iCs w:val="1"/>
                <w:color w:val="548dd4"/>
                <w:sz w:val="18"/>
                <w:szCs w:val="18"/>
              </w:rPr>
            </w:pPr>
            <w:r w:rsidDel="00000000" w:rsidR="00000000" w:rsidRPr="00000000">
              <w:rPr>
                <w:i w:val="1"/>
                <w:iCs w:val="1"/>
                <w:color w:val="548dd4"/>
                <w:sz w:val="18"/>
                <w:szCs w:val="18"/>
                <w:rtl w:val="0"/>
              </w:rPr>
              <w:t xml:space="preserve">Javier Peralta y Maximiliano Muñoz</w:t>
            </w:r>
          </w:p>
        </w:tc>
        <w:tc>
          <w:tcPr/>
          <w:p w:rsidR="00000000" w:rsidDel="00000000" w:rsidP="00000000" w:rsidRDefault="00000000" w:rsidRPr="00000000" w14:paraId="000000FB">
            <w:pPr>
              <w:jc w:val="both"/>
              <w:rPr>
                <w:i w:val="1"/>
                <w:iCs w:val="1"/>
                <w:color w:val="548dd4"/>
                <w:sz w:val="18"/>
                <w:szCs w:val="18"/>
              </w:rPr>
            </w:pPr>
            <w:r w:rsidDel="00000000" w:rsidR="00000000" w:rsidRPr="00000000">
              <w:rPr>
                <w:i w:val="1"/>
                <w:iCs w:val="1"/>
                <w:color w:val="548dd4"/>
                <w:sz w:val="18"/>
                <w:szCs w:val="18"/>
                <w:rtl w:val="0"/>
              </w:rPr>
              <w:t xml:space="preserve">Esta actividad marca el cierre de la etapa principal de desarrollo.</w:t>
            </w:r>
          </w:p>
        </w:tc>
      </w:tr>
      <w:tr>
        <w:trPr>
          <w:cantSplit w:val="0"/>
          <w:tblHeader w:val="0"/>
        </w:trPr>
        <w:tc>
          <w:tcPr/>
          <w:p w:rsidR="00000000" w:rsidDel="00000000" w:rsidP="00000000" w:rsidRDefault="00000000" w:rsidRPr="00000000" w14:paraId="000000FC">
            <w:pPr>
              <w:jc w:val="both"/>
              <w:rPr>
                <w:i w:val="1"/>
                <w:iCs w:val="1"/>
                <w:color w:val="548dd4"/>
                <w:sz w:val="18"/>
                <w:szCs w:val="18"/>
              </w:rPr>
            </w:pPr>
            <w:r w:rsidDel="00000000" w:rsidR="00000000" w:rsidRPr="00000000">
              <w:rPr>
                <w:i w:val="1"/>
                <w:iCs w:val="1"/>
                <w:color w:val="548dd4"/>
                <w:sz w:val="18"/>
                <w:szCs w:val="18"/>
                <w:rtl w:val="0"/>
              </w:rPr>
              <w:t xml:space="preserve">Diseñar y generar soluciones de software innovadoras y de calidad</w:t>
            </w:r>
          </w:p>
        </w:tc>
        <w:tc>
          <w:tcPr/>
          <w:p w:rsidR="00000000" w:rsidDel="00000000" w:rsidP="00000000" w:rsidRDefault="00000000" w:rsidRPr="00000000" w14:paraId="000000FD">
            <w:pPr>
              <w:jc w:val="both"/>
              <w:rPr>
                <w:i w:val="1"/>
                <w:iCs w:val="1"/>
                <w:color w:val="548dd4"/>
                <w:sz w:val="18"/>
                <w:szCs w:val="18"/>
              </w:rPr>
            </w:pPr>
            <w:r w:rsidDel="00000000" w:rsidR="00000000" w:rsidRPr="00000000">
              <w:rPr>
                <w:i w:val="1"/>
                <w:iCs w:val="1"/>
                <w:color w:val="548dd4"/>
                <w:sz w:val="18"/>
                <w:szCs w:val="18"/>
                <w:rtl w:val="0"/>
              </w:rPr>
              <w:t xml:space="preserve">Pruebas finales</w:t>
            </w:r>
          </w:p>
        </w:tc>
        <w:tc>
          <w:tcPr/>
          <w:p w:rsidR="00000000" w:rsidDel="00000000" w:rsidP="00000000" w:rsidRDefault="00000000" w:rsidRPr="00000000" w14:paraId="000000FE">
            <w:pPr>
              <w:jc w:val="both"/>
              <w:rPr>
                <w:i w:val="1"/>
                <w:iCs w:val="1"/>
                <w:color w:val="548dd4"/>
                <w:sz w:val="18"/>
                <w:szCs w:val="18"/>
              </w:rPr>
            </w:pPr>
            <w:r w:rsidDel="00000000" w:rsidR="00000000" w:rsidRPr="00000000">
              <w:rPr>
                <w:i w:val="1"/>
                <w:iCs w:val="1"/>
                <w:color w:val="548dd4"/>
                <w:sz w:val="18"/>
                <w:szCs w:val="18"/>
                <w:rtl w:val="0"/>
              </w:rPr>
              <w:t xml:space="preserve">Realizar pruebas funcionales de la aplicación completa para detectar errores y verificar el correcto funcionamiento de las funcionalidades implementadas.</w:t>
            </w:r>
          </w:p>
        </w:tc>
        <w:tc>
          <w:tcPr/>
          <w:p w:rsidR="00000000" w:rsidDel="00000000" w:rsidP="00000000" w:rsidRDefault="00000000" w:rsidRPr="00000000" w14:paraId="000000FF">
            <w:pPr>
              <w:jc w:val="both"/>
              <w:rPr>
                <w:i w:val="1"/>
                <w:iCs w:val="1"/>
                <w:color w:val="548dd4"/>
                <w:sz w:val="18"/>
                <w:szCs w:val="18"/>
              </w:rPr>
            </w:pPr>
            <w:r w:rsidDel="00000000" w:rsidR="00000000" w:rsidRPr="00000000">
              <w:rPr>
                <w:i w:val="1"/>
                <w:iCs w:val="1"/>
                <w:color w:val="548dd4"/>
                <w:sz w:val="18"/>
                <w:szCs w:val="18"/>
                <w:rtl w:val="0"/>
              </w:rPr>
              <w:t xml:space="preserve">Dispositivos móviles, aplicación, base de datos, herramientas de prueba</w:t>
            </w:r>
          </w:p>
        </w:tc>
        <w:tc>
          <w:tcPr>
            <w:tcBorders>
              <w:right w:color="ffffff" w:space="0" w:sz="4" w:val="single"/>
            </w:tcBorders>
          </w:tcPr>
          <w:p w:rsidR="00000000" w:rsidDel="00000000" w:rsidP="00000000" w:rsidRDefault="00000000" w:rsidRPr="00000000" w14:paraId="00000100">
            <w:pPr>
              <w:jc w:val="both"/>
              <w:rPr>
                <w:i w:val="1"/>
                <w:iCs w:val="1"/>
                <w:color w:val="548dd4"/>
                <w:sz w:val="18"/>
                <w:szCs w:val="18"/>
              </w:rPr>
            </w:pPr>
            <w:r w:rsidDel="00000000" w:rsidR="00000000" w:rsidRPr="00000000">
              <w:rPr>
                <w:i w:val="1"/>
                <w:iCs w:val="1"/>
                <w:color w:val="548dd4"/>
                <w:sz w:val="18"/>
                <w:szCs w:val="18"/>
                <w:rtl w:val="0"/>
              </w:rPr>
              <w:t xml:space="preserve">Semana 16</w:t>
            </w:r>
          </w:p>
        </w:tc>
        <w:tc>
          <w:tcPr>
            <w:tcBorders>
              <w:left w:color="ffffff" w:space="0" w:sz="4" w:val="single"/>
            </w:tcBorders>
            <w:shd w:fill="d9d9d9" w:val="clear"/>
          </w:tcPr>
          <w:p w:rsidR="00000000" w:rsidDel="00000000" w:rsidP="00000000" w:rsidRDefault="00000000" w:rsidRPr="00000000" w14:paraId="00000101">
            <w:pPr>
              <w:jc w:val="both"/>
              <w:rPr>
                <w:i w:val="1"/>
                <w:iCs w:val="1"/>
                <w:color w:val="548dd4"/>
                <w:sz w:val="18"/>
                <w:szCs w:val="18"/>
              </w:rPr>
            </w:pPr>
            <w:r w:rsidDel="00000000" w:rsidR="00000000" w:rsidRPr="00000000">
              <w:rPr>
                <w:i w:val="1"/>
                <w:iCs w:val="1"/>
                <w:color w:val="548dd4"/>
                <w:sz w:val="18"/>
                <w:szCs w:val="18"/>
                <w:rtl w:val="0"/>
              </w:rPr>
              <w:t xml:space="preserve">Javier Peralta y Maximiliano Muñoz</w:t>
            </w:r>
          </w:p>
        </w:tc>
        <w:tc>
          <w:tcPr/>
          <w:p w:rsidR="00000000" w:rsidDel="00000000" w:rsidP="00000000" w:rsidRDefault="00000000" w:rsidRPr="00000000" w14:paraId="00000102">
            <w:pPr>
              <w:jc w:val="both"/>
              <w:rPr>
                <w:i w:val="1"/>
                <w:iCs w:val="1"/>
                <w:color w:val="548dd4"/>
                <w:sz w:val="18"/>
                <w:szCs w:val="18"/>
              </w:rPr>
            </w:pPr>
            <w:r w:rsidDel="00000000" w:rsidR="00000000" w:rsidRPr="00000000">
              <w:rPr>
                <w:i w:val="1"/>
                <w:iCs w:val="1"/>
                <w:color w:val="548dd4"/>
                <w:sz w:val="18"/>
                <w:szCs w:val="18"/>
                <w:rtl w:val="0"/>
              </w:rPr>
              <w:t xml:space="preserve">Se priorizarán errores que afecten el funcionamiento principal.</w:t>
            </w:r>
          </w:p>
        </w:tc>
      </w:tr>
      <w:tr>
        <w:trPr>
          <w:cantSplit w:val="0"/>
          <w:tblHeader w:val="0"/>
        </w:trPr>
        <w:tc>
          <w:tcPr/>
          <w:p w:rsidR="00000000" w:rsidDel="00000000" w:rsidP="00000000" w:rsidRDefault="00000000" w:rsidRPr="00000000" w14:paraId="00000103">
            <w:pPr>
              <w:jc w:val="both"/>
              <w:rPr>
                <w:i w:val="1"/>
                <w:iCs w:val="1"/>
                <w:color w:val="548dd4"/>
                <w:sz w:val="18"/>
                <w:szCs w:val="18"/>
              </w:rPr>
            </w:pPr>
            <w:r w:rsidDel="00000000" w:rsidR="00000000" w:rsidRPr="00000000">
              <w:rPr>
                <w:i w:val="1"/>
                <w:iCs w:val="1"/>
                <w:color w:val="548dd4"/>
                <w:sz w:val="18"/>
                <w:szCs w:val="18"/>
                <w:rtl w:val="0"/>
              </w:rPr>
              <w:t xml:space="preserve">Diseñar soluciones de software con foco en calidad</w:t>
            </w:r>
          </w:p>
        </w:tc>
        <w:tc>
          <w:tcPr/>
          <w:p w:rsidR="00000000" w:rsidDel="00000000" w:rsidP="00000000" w:rsidRDefault="00000000" w:rsidRPr="00000000" w14:paraId="00000104">
            <w:pPr>
              <w:jc w:val="both"/>
              <w:rPr>
                <w:i w:val="1"/>
                <w:iCs w:val="1"/>
                <w:color w:val="548dd4"/>
                <w:sz w:val="18"/>
                <w:szCs w:val="18"/>
              </w:rPr>
            </w:pPr>
            <w:r w:rsidDel="00000000" w:rsidR="00000000" w:rsidRPr="00000000">
              <w:rPr>
                <w:i w:val="1"/>
                <w:iCs w:val="1"/>
                <w:color w:val="548dd4"/>
                <w:sz w:val="18"/>
                <w:szCs w:val="18"/>
                <w:rtl w:val="0"/>
              </w:rPr>
              <w:t xml:space="preserve">Corrección de bugs menores</w:t>
            </w:r>
          </w:p>
        </w:tc>
        <w:tc>
          <w:tcPr/>
          <w:p w:rsidR="00000000" w:rsidDel="00000000" w:rsidP="00000000" w:rsidRDefault="00000000" w:rsidRPr="00000000" w14:paraId="00000105">
            <w:pPr>
              <w:jc w:val="both"/>
              <w:rPr>
                <w:i w:val="1"/>
                <w:iCs w:val="1"/>
                <w:color w:val="548dd4"/>
                <w:sz w:val="18"/>
                <w:szCs w:val="18"/>
              </w:rPr>
            </w:pPr>
            <w:r w:rsidDel="00000000" w:rsidR="00000000" w:rsidRPr="00000000">
              <w:rPr>
                <w:i w:val="1"/>
                <w:iCs w:val="1"/>
                <w:color w:val="548dd4"/>
                <w:sz w:val="18"/>
                <w:szCs w:val="18"/>
                <w:rtl w:val="0"/>
              </w:rPr>
              <w:t xml:space="preserve">Corregir errores menores encontrados durante las pruebas finales y realizar ajustes de funcionamiento y presentación.</w:t>
            </w:r>
          </w:p>
        </w:tc>
        <w:tc>
          <w:tcPr/>
          <w:p w:rsidR="00000000" w:rsidDel="00000000" w:rsidP="00000000" w:rsidRDefault="00000000" w:rsidRPr="00000000" w14:paraId="00000106">
            <w:pPr>
              <w:jc w:val="both"/>
              <w:rPr>
                <w:i w:val="1"/>
                <w:iCs w:val="1"/>
                <w:color w:val="548dd4"/>
                <w:sz w:val="18"/>
                <w:szCs w:val="18"/>
              </w:rPr>
            </w:pPr>
            <w:r w:rsidDel="00000000" w:rsidR="00000000" w:rsidRPr="00000000">
              <w:rPr>
                <w:i w:val="1"/>
                <w:iCs w:val="1"/>
                <w:color w:val="548dd4"/>
                <w:sz w:val="18"/>
                <w:szCs w:val="18"/>
                <w:rtl w:val="0"/>
              </w:rPr>
              <w:t xml:space="preserve">Código fuente, IDE, dispositivos de prueba</w:t>
            </w:r>
          </w:p>
        </w:tc>
        <w:tc>
          <w:tcPr>
            <w:tcBorders>
              <w:right w:color="ffffff" w:space="0" w:sz="4" w:val="single"/>
            </w:tcBorders>
          </w:tcPr>
          <w:p w:rsidR="00000000" w:rsidDel="00000000" w:rsidP="00000000" w:rsidRDefault="00000000" w:rsidRPr="00000000" w14:paraId="00000107">
            <w:pPr>
              <w:jc w:val="both"/>
              <w:rPr>
                <w:i w:val="1"/>
                <w:iCs w:val="1"/>
                <w:color w:val="548dd4"/>
                <w:sz w:val="18"/>
                <w:szCs w:val="18"/>
              </w:rPr>
            </w:pPr>
            <w:r w:rsidDel="00000000" w:rsidR="00000000" w:rsidRPr="00000000">
              <w:rPr>
                <w:i w:val="1"/>
                <w:iCs w:val="1"/>
                <w:color w:val="548dd4"/>
                <w:sz w:val="18"/>
                <w:szCs w:val="18"/>
                <w:rtl w:val="0"/>
              </w:rPr>
              <w:t xml:space="preserve">Semana 17</w:t>
            </w:r>
          </w:p>
        </w:tc>
        <w:tc>
          <w:tcPr>
            <w:tcBorders>
              <w:left w:color="ffffff" w:space="0" w:sz="4" w:val="single"/>
            </w:tcBorders>
            <w:shd w:fill="d9d9d9" w:val="clear"/>
          </w:tcPr>
          <w:p w:rsidR="00000000" w:rsidDel="00000000" w:rsidP="00000000" w:rsidRDefault="00000000" w:rsidRPr="00000000" w14:paraId="00000108">
            <w:pPr>
              <w:jc w:val="both"/>
              <w:rPr>
                <w:i w:val="1"/>
                <w:iCs w:val="1"/>
                <w:color w:val="548dd4"/>
                <w:sz w:val="18"/>
                <w:szCs w:val="18"/>
              </w:rPr>
            </w:pPr>
            <w:r w:rsidDel="00000000" w:rsidR="00000000" w:rsidRPr="00000000">
              <w:rPr>
                <w:i w:val="1"/>
                <w:iCs w:val="1"/>
                <w:color w:val="548dd4"/>
                <w:sz w:val="18"/>
                <w:szCs w:val="18"/>
                <w:rtl w:val="0"/>
              </w:rPr>
              <w:t xml:space="preserve">Javier Peralta y Maximiliano Muñoz</w:t>
            </w:r>
          </w:p>
        </w:tc>
        <w:tc>
          <w:tcPr/>
          <w:p w:rsidR="00000000" w:rsidDel="00000000" w:rsidP="00000000" w:rsidRDefault="00000000" w:rsidRPr="00000000" w14:paraId="00000109">
            <w:pPr>
              <w:jc w:val="both"/>
              <w:rPr>
                <w:i w:val="1"/>
                <w:iCs w:val="1"/>
                <w:color w:val="548dd4"/>
                <w:sz w:val="18"/>
                <w:szCs w:val="18"/>
              </w:rPr>
            </w:pPr>
            <w:r w:rsidDel="00000000" w:rsidR="00000000" w:rsidRPr="00000000">
              <w:rPr>
                <w:i w:val="1"/>
                <w:iCs w:val="1"/>
                <w:color w:val="548dd4"/>
                <w:sz w:val="18"/>
                <w:szCs w:val="18"/>
                <w:rtl w:val="0"/>
              </w:rPr>
              <w:t xml:space="preserve">Se priorizan correcciones que puedan realizarse dentro del tiempo disponible.</w:t>
            </w:r>
          </w:p>
        </w:tc>
      </w:tr>
      <w:tr>
        <w:trPr>
          <w:cantSplit w:val="0"/>
          <w:tblHeader w:val="0"/>
        </w:trPr>
        <w:tc>
          <w:tcPr/>
          <w:p w:rsidR="00000000" w:rsidDel="00000000" w:rsidP="00000000" w:rsidRDefault="00000000" w:rsidRPr="00000000" w14:paraId="0000010A">
            <w:pPr>
              <w:jc w:val="both"/>
              <w:rPr>
                <w:i w:val="1"/>
                <w:iCs w:val="1"/>
                <w:color w:val="548dd4"/>
                <w:sz w:val="18"/>
                <w:szCs w:val="18"/>
              </w:rPr>
            </w:pPr>
            <w:r w:rsidDel="00000000" w:rsidR="00000000" w:rsidRPr="00000000">
              <w:rPr>
                <w:i w:val="1"/>
                <w:iCs w:val="1"/>
                <w:color w:val="548dd4"/>
                <w:sz w:val="18"/>
                <w:szCs w:val="18"/>
                <w:rtl w:val="0"/>
              </w:rPr>
              <w:t xml:space="preserve">Evaluar y gestionar proyectos de manera profesional</w:t>
            </w:r>
          </w:p>
        </w:tc>
        <w:tc>
          <w:tcPr/>
          <w:p w:rsidR="00000000" w:rsidDel="00000000" w:rsidP="00000000" w:rsidRDefault="00000000" w:rsidRPr="00000000" w14:paraId="0000010B">
            <w:pPr>
              <w:jc w:val="both"/>
              <w:rPr>
                <w:i w:val="1"/>
                <w:iCs w:val="1"/>
                <w:color w:val="548dd4"/>
                <w:sz w:val="18"/>
                <w:szCs w:val="18"/>
              </w:rPr>
            </w:pPr>
            <w:r w:rsidDel="00000000" w:rsidR="00000000" w:rsidRPr="00000000">
              <w:rPr>
                <w:i w:val="1"/>
                <w:iCs w:val="1"/>
                <w:color w:val="548dd4"/>
                <w:sz w:val="18"/>
                <w:szCs w:val="18"/>
                <w:rtl w:val="0"/>
              </w:rPr>
              <w:t xml:space="preserve">Documentación y cierre del proyecto</w:t>
            </w:r>
          </w:p>
        </w:tc>
        <w:tc>
          <w:tcPr/>
          <w:p w:rsidR="00000000" w:rsidDel="00000000" w:rsidP="00000000" w:rsidRDefault="00000000" w:rsidRPr="00000000" w14:paraId="0000010C">
            <w:pPr>
              <w:jc w:val="both"/>
              <w:rPr>
                <w:i w:val="1"/>
                <w:iCs w:val="1"/>
                <w:color w:val="548dd4"/>
                <w:sz w:val="18"/>
                <w:szCs w:val="18"/>
              </w:rPr>
            </w:pPr>
            <w:r w:rsidDel="00000000" w:rsidR="00000000" w:rsidRPr="00000000">
              <w:rPr>
                <w:i w:val="1"/>
                <w:iCs w:val="1"/>
                <w:color w:val="548dd4"/>
                <w:sz w:val="18"/>
                <w:szCs w:val="18"/>
                <w:rtl w:val="0"/>
              </w:rPr>
              <w:t xml:space="preserve">Completar la documentación final, organizar evidencias, preparar la presentación y consolidar los resultados obtenidos durante el proyecto.</w:t>
            </w:r>
          </w:p>
        </w:tc>
        <w:tc>
          <w:tcPr/>
          <w:p w:rsidR="00000000" w:rsidDel="00000000" w:rsidP="00000000" w:rsidRDefault="00000000" w:rsidRPr="00000000" w14:paraId="0000010D">
            <w:pPr>
              <w:jc w:val="both"/>
              <w:rPr>
                <w:i w:val="1"/>
                <w:iCs w:val="1"/>
                <w:color w:val="548dd4"/>
                <w:sz w:val="18"/>
                <w:szCs w:val="18"/>
              </w:rPr>
            </w:pPr>
            <w:r w:rsidDel="00000000" w:rsidR="00000000" w:rsidRPr="00000000">
              <w:rPr>
                <w:i w:val="1"/>
                <w:iCs w:val="1"/>
                <w:color w:val="548dd4"/>
                <w:sz w:val="18"/>
                <w:szCs w:val="18"/>
                <w:rtl w:val="0"/>
              </w:rPr>
              <w:t xml:space="preserve">Documentación, computadores, herramientas de edición y presentación</w:t>
            </w:r>
          </w:p>
        </w:tc>
        <w:tc>
          <w:tcPr>
            <w:tcBorders>
              <w:right w:color="ffffff" w:space="0" w:sz="4" w:val="single"/>
            </w:tcBorders>
          </w:tcPr>
          <w:p w:rsidR="00000000" w:rsidDel="00000000" w:rsidP="00000000" w:rsidRDefault="00000000" w:rsidRPr="00000000" w14:paraId="0000010E">
            <w:pPr>
              <w:jc w:val="both"/>
              <w:rPr>
                <w:i w:val="1"/>
                <w:iCs w:val="1"/>
                <w:color w:val="548dd4"/>
                <w:sz w:val="18"/>
                <w:szCs w:val="18"/>
              </w:rPr>
            </w:pPr>
            <w:r w:rsidDel="00000000" w:rsidR="00000000" w:rsidRPr="00000000">
              <w:rPr>
                <w:i w:val="1"/>
                <w:iCs w:val="1"/>
                <w:color w:val="548dd4"/>
                <w:sz w:val="18"/>
                <w:szCs w:val="18"/>
                <w:rtl w:val="0"/>
              </w:rPr>
              <w:t xml:space="preserve">Semana 18</w:t>
            </w:r>
          </w:p>
        </w:tc>
        <w:tc>
          <w:tcPr>
            <w:tcBorders>
              <w:left w:color="ffffff" w:space="0" w:sz="4" w:val="single"/>
            </w:tcBorders>
            <w:shd w:fill="d9d9d9" w:val="clear"/>
          </w:tcPr>
          <w:p w:rsidR="00000000" w:rsidDel="00000000" w:rsidP="00000000" w:rsidRDefault="00000000" w:rsidRPr="00000000" w14:paraId="0000010F">
            <w:pPr>
              <w:jc w:val="both"/>
              <w:rPr>
                <w:i w:val="1"/>
                <w:iCs w:val="1"/>
                <w:color w:val="548dd4"/>
                <w:sz w:val="18"/>
                <w:szCs w:val="18"/>
              </w:rPr>
            </w:pPr>
            <w:r w:rsidDel="00000000" w:rsidR="00000000" w:rsidRPr="00000000">
              <w:rPr>
                <w:i w:val="1"/>
                <w:iCs w:val="1"/>
                <w:color w:val="548dd4"/>
                <w:sz w:val="18"/>
                <w:szCs w:val="18"/>
                <w:rtl w:val="0"/>
              </w:rPr>
              <w:t xml:space="preserve">Javier Peralta y Maximiliano Muñoz</w:t>
            </w:r>
          </w:p>
        </w:tc>
        <w:tc>
          <w:tcPr/>
          <w:p w:rsidR="00000000" w:rsidDel="00000000" w:rsidP="00000000" w:rsidRDefault="00000000" w:rsidRPr="00000000" w14:paraId="00000110">
            <w:pPr>
              <w:jc w:val="both"/>
              <w:rPr>
                <w:i w:val="1"/>
                <w:iCs w:val="1"/>
                <w:color w:val="548dd4"/>
                <w:sz w:val="18"/>
                <w:szCs w:val="18"/>
              </w:rPr>
            </w:pPr>
            <w:r w:rsidDel="00000000" w:rsidR="00000000" w:rsidRPr="00000000">
              <w:rPr>
                <w:i w:val="1"/>
                <w:iCs w:val="1"/>
                <w:color w:val="548dd4"/>
                <w:sz w:val="18"/>
                <w:szCs w:val="18"/>
                <w:rtl w:val="0"/>
              </w:rPr>
              <w:t xml:space="preserve">Considerar retroalimentación final del docente antes de la entrega.</w:t>
            </w:r>
          </w:p>
        </w:tc>
      </w:tr>
    </w:tbl>
    <w:p w:rsidR="00000000" w:rsidDel="00000000" w:rsidP="00000000" w:rsidRDefault="00000000" w:rsidRPr="00000000" w14:paraId="00000111">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12">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5">
      <w:pPr>
        <w:spacing w:after="0" w:line="360" w:lineRule="auto"/>
        <w:jc w:val="both"/>
        <w:rPr>
          <w:b w:val="1"/>
          <w:bCs w:val="1"/>
          <w:sz w:val="24"/>
          <w:szCs w:val="24"/>
        </w:rPr>
      </w:pPr>
      <w:r w:rsidDel="00000000" w:rsidR="00000000" w:rsidRPr="00000000">
        <w:rPr>
          <w:rtl w:val="0"/>
        </w:rPr>
      </w:r>
    </w:p>
    <w:tbl>
      <w:tblPr>
        <w:tblStyle w:val="Table16"/>
        <w:tblW w:w="1117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525"/>
        <w:gridCol w:w="525"/>
        <w:gridCol w:w="525"/>
        <w:gridCol w:w="525"/>
        <w:gridCol w:w="525"/>
        <w:gridCol w:w="525"/>
        <w:gridCol w:w="525"/>
        <w:gridCol w:w="525"/>
        <w:gridCol w:w="525"/>
        <w:gridCol w:w="525"/>
        <w:gridCol w:w="525"/>
        <w:gridCol w:w="525"/>
        <w:gridCol w:w="525"/>
        <w:gridCol w:w="525"/>
        <w:gridCol w:w="345"/>
        <w:gridCol w:w="435"/>
        <w:gridCol w:w="525"/>
        <w:gridCol w:w="525"/>
        <w:gridCol w:w="105"/>
        <w:tblGridChange w:id="0">
          <w:tblGrid>
            <w:gridCol w:w="1350"/>
            <w:gridCol w:w="540"/>
            <w:gridCol w:w="525"/>
            <w:gridCol w:w="525"/>
            <w:gridCol w:w="525"/>
            <w:gridCol w:w="525"/>
            <w:gridCol w:w="525"/>
            <w:gridCol w:w="525"/>
            <w:gridCol w:w="525"/>
            <w:gridCol w:w="525"/>
            <w:gridCol w:w="525"/>
            <w:gridCol w:w="525"/>
            <w:gridCol w:w="525"/>
            <w:gridCol w:w="525"/>
            <w:gridCol w:w="525"/>
            <w:gridCol w:w="525"/>
            <w:gridCol w:w="345"/>
            <w:gridCol w:w="43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27">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2D">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2F">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30">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31">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32">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33">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34">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35">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36">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38">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3A">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3B">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3D">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3E">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3F">
            <w:pPr>
              <w:jc w:val="both"/>
              <w:rPr>
                <w:b w:val="1"/>
                <w:bCs w:val="1"/>
                <w:sz w:val="18"/>
                <w:szCs w:val="18"/>
              </w:rPr>
            </w:pPr>
            <w:r w:rsidDel="00000000" w:rsidR="00000000" w:rsidRPr="00000000">
              <w:rPr>
                <w:i w:val="1"/>
                <w:iCs w:val="1"/>
                <w:color w:val="548dd4"/>
                <w:sz w:val="18"/>
                <w:szCs w:val="18"/>
                <w:rtl w:val="0"/>
              </w:rPr>
              <w:t xml:space="preserve">Levantamiento y análisis de requisitos</w:t>
            </w: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r>
      <w:tr>
        <w:trPr>
          <w:cantSplit w:val="0"/>
          <w:trHeight w:val="482.96875" w:hRule="atLeast"/>
          <w:tblHeader w:val="0"/>
        </w:trPr>
        <w:tc>
          <w:tcPr/>
          <w:p w:rsidR="00000000" w:rsidDel="00000000" w:rsidP="00000000" w:rsidRDefault="00000000" w:rsidRPr="00000000" w14:paraId="00000153">
            <w:pPr>
              <w:jc w:val="both"/>
              <w:rPr>
                <w:i w:val="1"/>
                <w:iCs w:val="1"/>
                <w:color w:val="548dd4"/>
                <w:sz w:val="18"/>
                <w:szCs w:val="18"/>
              </w:rPr>
            </w:pPr>
            <w:r w:rsidDel="00000000" w:rsidR="00000000" w:rsidRPr="00000000">
              <w:rPr>
                <w:i w:val="1"/>
                <w:iCs w:val="1"/>
                <w:color w:val="548dd4"/>
                <w:sz w:val="18"/>
                <w:szCs w:val="18"/>
                <w:rtl w:val="0"/>
              </w:rPr>
              <w:t xml:space="preserve">Definición del alcance y objetivos</w:t>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7">
            <w:pPr>
              <w:jc w:val="both"/>
              <w:rPr>
                <w:i w:val="1"/>
                <w:iCs w:val="1"/>
                <w:color w:val="548dd4"/>
                <w:sz w:val="18"/>
                <w:szCs w:val="18"/>
              </w:rPr>
            </w:pPr>
            <w:r w:rsidDel="00000000" w:rsidR="00000000" w:rsidRPr="00000000">
              <w:rPr>
                <w:i w:val="1"/>
                <w:iCs w:val="1"/>
                <w:color w:val="548dd4"/>
                <w:sz w:val="18"/>
                <w:szCs w:val="18"/>
                <w:rtl w:val="0"/>
              </w:rPr>
              <w:t xml:space="preserve">Planificación del proyecto</w:t>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B">
            <w:pPr>
              <w:jc w:val="both"/>
              <w:rPr>
                <w:i w:val="1"/>
                <w:iCs w:val="1"/>
                <w:color w:val="548dd4"/>
                <w:sz w:val="18"/>
                <w:szCs w:val="18"/>
              </w:rPr>
            </w:pPr>
            <w:r w:rsidDel="00000000" w:rsidR="00000000" w:rsidRPr="00000000">
              <w:rPr>
                <w:i w:val="1"/>
                <w:iCs w:val="1"/>
                <w:color w:val="548dd4"/>
                <w:sz w:val="18"/>
                <w:szCs w:val="18"/>
                <w:rtl w:val="0"/>
              </w:rPr>
              <w:t xml:space="preserve">Análisis de factibilidad y riesgos </w:t>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F">
            <w:pPr>
              <w:jc w:val="both"/>
              <w:rPr>
                <w:i w:val="1"/>
                <w:iCs w:val="1"/>
                <w:color w:val="548dd4"/>
                <w:sz w:val="18"/>
                <w:szCs w:val="18"/>
              </w:rPr>
            </w:pPr>
            <w:r w:rsidDel="00000000" w:rsidR="00000000" w:rsidRPr="00000000">
              <w:rPr>
                <w:i w:val="1"/>
                <w:iCs w:val="1"/>
                <w:color w:val="548dd4"/>
                <w:sz w:val="18"/>
                <w:szCs w:val="18"/>
                <w:rtl w:val="0"/>
              </w:rPr>
              <w:t xml:space="preserve">Documentación inicial del proyecto</w:t>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3">
            <w:pPr>
              <w:jc w:val="both"/>
              <w:rPr>
                <w:i w:val="1"/>
                <w:iCs w:val="1"/>
                <w:color w:val="548dd4"/>
                <w:sz w:val="18"/>
                <w:szCs w:val="18"/>
              </w:rPr>
            </w:pPr>
            <w:r w:rsidDel="00000000" w:rsidR="00000000" w:rsidRPr="00000000">
              <w:rPr>
                <w:i w:val="1"/>
                <w:iCs w:val="1"/>
                <w:color w:val="548dd4"/>
                <w:sz w:val="18"/>
                <w:szCs w:val="18"/>
                <w:rtl w:val="0"/>
              </w:rPr>
              <w:t xml:space="preserve">Diseño de arquitectura del sistema</w:t>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r>
      <w:tr>
        <w:trPr>
          <w:cantSplit w:val="0"/>
          <w:trHeight w:val="437.96875" w:hRule="atLeast"/>
          <w:tblHeader w:val="0"/>
        </w:trPr>
        <w:tc>
          <w:tcPr/>
          <w:p w:rsidR="00000000" w:rsidDel="00000000" w:rsidP="00000000" w:rsidRDefault="00000000" w:rsidRPr="00000000" w14:paraId="000001B7">
            <w:pPr>
              <w:jc w:val="both"/>
              <w:rPr>
                <w:i w:val="1"/>
                <w:iCs w:val="1"/>
                <w:color w:val="548dd4"/>
                <w:sz w:val="18"/>
                <w:szCs w:val="18"/>
              </w:rPr>
            </w:pPr>
            <w:r w:rsidDel="00000000" w:rsidR="00000000" w:rsidRPr="00000000">
              <w:rPr>
                <w:i w:val="1"/>
                <w:iCs w:val="1"/>
                <w:color w:val="548dd4"/>
                <w:sz w:val="18"/>
                <w:szCs w:val="18"/>
                <w:rtl w:val="0"/>
              </w:rPr>
              <w:t xml:space="preserve">Diseño de base de datos</w:t>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r>
      <w:tr>
        <w:trPr>
          <w:cantSplit w:val="0"/>
          <w:trHeight w:val="437.96875" w:hRule="atLeast"/>
          <w:tblHeader w:val="0"/>
        </w:trPr>
        <w:tc>
          <w:tcPr/>
          <w:p w:rsidR="00000000" w:rsidDel="00000000" w:rsidP="00000000" w:rsidRDefault="00000000" w:rsidRPr="00000000" w14:paraId="000001CB">
            <w:pPr>
              <w:jc w:val="both"/>
              <w:rPr>
                <w:i w:val="1"/>
                <w:iCs w:val="1"/>
                <w:color w:val="548dd4"/>
                <w:sz w:val="18"/>
                <w:szCs w:val="18"/>
              </w:rPr>
            </w:pPr>
            <w:r w:rsidDel="00000000" w:rsidR="00000000" w:rsidRPr="00000000">
              <w:rPr>
                <w:i w:val="1"/>
                <w:iCs w:val="1"/>
                <w:color w:val="548dd4"/>
                <w:sz w:val="18"/>
                <w:szCs w:val="18"/>
                <w:rtl w:val="0"/>
              </w:rPr>
              <w:t xml:space="preserve">Diseño de interfaz y experiencia de usuario </w:t>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r>
      <w:tr>
        <w:trPr>
          <w:cantSplit w:val="0"/>
          <w:trHeight w:val="437.96875" w:hRule="atLeast"/>
          <w:tblHeader w:val="0"/>
        </w:trPr>
        <w:tc>
          <w:tcPr/>
          <w:p w:rsidR="00000000" w:rsidDel="00000000" w:rsidP="00000000" w:rsidRDefault="00000000" w:rsidRPr="00000000" w14:paraId="000001DF">
            <w:pPr>
              <w:jc w:val="both"/>
              <w:rPr>
                <w:i w:val="1"/>
                <w:iCs w:val="1"/>
                <w:color w:val="548dd4"/>
                <w:sz w:val="18"/>
                <w:szCs w:val="18"/>
              </w:rPr>
            </w:pPr>
            <w:r w:rsidDel="00000000" w:rsidR="00000000" w:rsidRPr="00000000">
              <w:rPr>
                <w:i w:val="1"/>
                <w:iCs w:val="1"/>
                <w:color w:val="548dd4"/>
                <w:sz w:val="18"/>
                <w:szCs w:val="18"/>
                <w:rtl w:val="0"/>
              </w:rPr>
              <w:t xml:space="preserve">Diseño de integración de APIs</w:t>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r>
      <w:tr>
        <w:trPr>
          <w:cantSplit w:val="0"/>
          <w:trHeight w:val="437.96875" w:hRule="atLeast"/>
          <w:tblHeader w:val="0"/>
        </w:trPr>
        <w:tc>
          <w:tcPr/>
          <w:p w:rsidR="00000000" w:rsidDel="00000000" w:rsidP="00000000" w:rsidRDefault="00000000" w:rsidRPr="00000000" w14:paraId="000001F3">
            <w:pPr>
              <w:jc w:val="both"/>
              <w:rPr>
                <w:i w:val="1"/>
                <w:iCs w:val="1"/>
                <w:color w:val="548dd4"/>
                <w:sz w:val="18"/>
                <w:szCs w:val="18"/>
              </w:rPr>
            </w:pPr>
            <w:r w:rsidDel="00000000" w:rsidR="00000000" w:rsidRPr="00000000">
              <w:rPr>
                <w:i w:val="1"/>
                <w:iCs w:val="1"/>
                <w:color w:val="548dd4"/>
                <w:sz w:val="18"/>
                <w:szCs w:val="18"/>
                <w:rtl w:val="0"/>
              </w:rPr>
              <w:t xml:space="preserve">Preparación del entorno de desarrollo</w:t>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r>
      <w:tr>
        <w:trPr>
          <w:cantSplit w:val="0"/>
          <w:trHeight w:val="437.96875" w:hRule="atLeast"/>
          <w:tblHeader w:val="0"/>
        </w:trPr>
        <w:tc>
          <w:tcPr/>
          <w:p w:rsidR="00000000" w:rsidDel="00000000" w:rsidP="00000000" w:rsidRDefault="00000000" w:rsidRPr="00000000" w14:paraId="00000207">
            <w:pPr>
              <w:jc w:val="both"/>
              <w:rPr>
                <w:i w:val="1"/>
                <w:iCs w:val="1"/>
                <w:color w:val="548dd4"/>
                <w:sz w:val="18"/>
                <w:szCs w:val="18"/>
              </w:rPr>
            </w:pPr>
            <w:r w:rsidDel="00000000" w:rsidR="00000000" w:rsidRPr="00000000">
              <w:rPr>
                <w:i w:val="1"/>
                <w:iCs w:val="1"/>
                <w:color w:val="548dd4"/>
                <w:sz w:val="18"/>
                <w:szCs w:val="18"/>
                <w:rtl w:val="0"/>
              </w:rPr>
              <w:t xml:space="preserve">Desarrollo de la aplicación móvil</w:t>
            </w:r>
          </w:p>
        </w:tc>
        <w:tc>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r>
      <w:tr>
        <w:trPr>
          <w:cantSplit w:val="0"/>
          <w:trHeight w:val="437.96875" w:hRule="atLeast"/>
          <w:tblHeader w:val="0"/>
        </w:trPr>
        <w:tc>
          <w:tcPr/>
          <w:p w:rsidR="00000000" w:rsidDel="00000000" w:rsidP="00000000" w:rsidRDefault="00000000" w:rsidRPr="00000000" w14:paraId="0000021B">
            <w:pPr>
              <w:jc w:val="both"/>
              <w:rPr>
                <w:i w:val="1"/>
                <w:iCs w:val="1"/>
                <w:color w:val="548dd4"/>
                <w:sz w:val="18"/>
                <w:szCs w:val="18"/>
              </w:rPr>
            </w:pPr>
            <w:r w:rsidDel="00000000" w:rsidR="00000000" w:rsidRPr="00000000">
              <w:rPr>
                <w:i w:val="1"/>
                <w:iCs w:val="1"/>
                <w:color w:val="548dd4"/>
                <w:sz w:val="18"/>
                <w:szCs w:val="18"/>
                <w:rtl w:val="0"/>
              </w:rPr>
              <w:t xml:space="preserve">Implementación de base de datos</w:t>
            </w:r>
          </w:p>
        </w:tc>
        <w:tc>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rtl w:val="0"/>
              </w:rPr>
            </w:r>
          </w:p>
        </w:tc>
      </w:tr>
      <w:tr>
        <w:trPr>
          <w:cantSplit w:val="0"/>
          <w:trHeight w:val="437.96875" w:hRule="atLeast"/>
          <w:tblHeader w:val="0"/>
        </w:trPr>
        <w:tc>
          <w:tcPr/>
          <w:p w:rsidR="00000000" w:rsidDel="00000000" w:rsidP="00000000" w:rsidRDefault="00000000" w:rsidRPr="00000000" w14:paraId="0000022F">
            <w:pPr>
              <w:jc w:val="both"/>
              <w:rPr>
                <w:i w:val="1"/>
                <w:iCs w:val="1"/>
                <w:color w:val="548dd4"/>
                <w:sz w:val="18"/>
                <w:szCs w:val="18"/>
              </w:rPr>
            </w:pPr>
            <w:r w:rsidDel="00000000" w:rsidR="00000000" w:rsidRPr="00000000">
              <w:rPr>
                <w:i w:val="1"/>
                <w:iCs w:val="1"/>
                <w:color w:val="548dd4"/>
                <w:sz w:val="18"/>
                <w:szCs w:val="18"/>
                <w:rtl w:val="0"/>
              </w:rPr>
              <w:t xml:space="preserve">Integración de API de productos</w:t>
            </w:r>
          </w:p>
        </w:tc>
        <w:tc>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2">
            <w:pPr>
              <w:spacing w:line="360" w:lineRule="auto"/>
              <w:jc w:val="both"/>
              <w:rPr>
                <w:b w:val="1"/>
                <w:bCs w:val="1"/>
                <w:sz w:val="16"/>
                <w:szCs w:val="16"/>
              </w:rPr>
            </w:pPr>
            <w:r w:rsidDel="00000000" w:rsidR="00000000" w:rsidRPr="00000000">
              <w:rPr>
                <w:rtl w:val="0"/>
              </w:rPr>
            </w:r>
          </w:p>
        </w:tc>
      </w:tr>
      <w:tr>
        <w:trPr>
          <w:cantSplit w:val="0"/>
          <w:trHeight w:val="437.96875" w:hRule="atLeast"/>
          <w:tblHeader w:val="0"/>
        </w:trPr>
        <w:tc>
          <w:tcPr/>
          <w:p w:rsidR="00000000" w:rsidDel="00000000" w:rsidP="00000000" w:rsidRDefault="00000000" w:rsidRPr="00000000" w14:paraId="00000243">
            <w:pPr>
              <w:jc w:val="both"/>
              <w:rPr>
                <w:i w:val="1"/>
                <w:iCs w:val="1"/>
                <w:color w:val="548dd4"/>
                <w:sz w:val="18"/>
                <w:szCs w:val="18"/>
              </w:rPr>
            </w:pPr>
            <w:r w:rsidDel="00000000" w:rsidR="00000000" w:rsidRPr="00000000">
              <w:rPr>
                <w:i w:val="1"/>
                <w:iCs w:val="1"/>
                <w:color w:val="548dd4"/>
                <w:sz w:val="18"/>
                <w:szCs w:val="18"/>
                <w:rtl w:val="0"/>
              </w:rPr>
              <w:t xml:space="preserve">Implementación de identificación de alérgenos</w:t>
            </w:r>
          </w:p>
        </w:tc>
        <w:tc>
          <w:tcPr/>
          <w:p w:rsidR="00000000" w:rsidDel="00000000" w:rsidP="00000000" w:rsidRDefault="00000000" w:rsidRPr="00000000" w14:paraId="000002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5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6">
            <w:pPr>
              <w:spacing w:line="360" w:lineRule="auto"/>
              <w:jc w:val="both"/>
              <w:rPr>
                <w:b w:val="1"/>
                <w:bCs w:val="1"/>
                <w:sz w:val="16"/>
                <w:szCs w:val="16"/>
              </w:rPr>
            </w:pPr>
            <w:r w:rsidDel="00000000" w:rsidR="00000000" w:rsidRPr="00000000">
              <w:rPr>
                <w:rtl w:val="0"/>
              </w:rPr>
            </w:r>
          </w:p>
        </w:tc>
      </w:tr>
      <w:tr>
        <w:trPr>
          <w:cantSplit w:val="0"/>
          <w:trHeight w:val="437.96875" w:hRule="atLeast"/>
          <w:tblHeader w:val="0"/>
        </w:trPr>
        <w:tc>
          <w:tcPr/>
          <w:p w:rsidR="00000000" w:rsidDel="00000000" w:rsidP="00000000" w:rsidRDefault="00000000" w:rsidRPr="00000000" w14:paraId="00000257">
            <w:pPr>
              <w:jc w:val="both"/>
              <w:rPr>
                <w:i w:val="1"/>
                <w:iCs w:val="1"/>
                <w:color w:val="548dd4"/>
                <w:sz w:val="18"/>
                <w:szCs w:val="18"/>
              </w:rPr>
            </w:pPr>
            <w:r w:rsidDel="00000000" w:rsidR="00000000" w:rsidRPr="00000000">
              <w:rPr>
                <w:i w:val="1"/>
                <w:iCs w:val="1"/>
                <w:color w:val="548dd4"/>
                <w:sz w:val="18"/>
                <w:szCs w:val="18"/>
                <w:rtl w:val="0"/>
              </w:rPr>
              <w:t xml:space="preserve">Implementación de advertencias y recomendaciones</w:t>
            </w:r>
          </w:p>
        </w:tc>
        <w:tc>
          <w:tcPr/>
          <w:p w:rsidR="00000000" w:rsidDel="00000000" w:rsidP="00000000" w:rsidRDefault="00000000" w:rsidRPr="00000000" w14:paraId="000002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6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A">
            <w:pPr>
              <w:spacing w:line="360" w:lineRule="auto"/>
              <w:jc w:val="both"/>
              <w:rPr>
                <w:b w:val="1"/>
                <w:bCs w:val="1"/>
                <w:sz w:val="16"/>
                <w:szCs w:val="16"/>
              </w:rPr>
            </w:pPr>
            <w:r w:rsidDel="00000000" w:rsidR="00000000" w:rsidRPr="00000000">
              <w:rPr>
                <w:rtl w:val="0"/>
              </w:rPr>
            </w:r>
          </w:p>
        </w:tc>
      </w:tr>
      <w:tr>
        <w:trPr>
          <w:cantSplit w:val="0"/>
          <w:trHeight w:val="437.96875" w:hRule="atLeast"/>
          <w:tblHeader w:val="0"/>
        </w:trPr>
        <w:tc>
          <w:tcPr/>
          <w:p w:rsidR="00000000" w:rsidDel="00000000" w:rsidP="00000000" w:rsidRDefault="00000000" w:rsidRPr="00000000" w14:paraId="0000026B">
            <w:pPr>
              <w:jc w:val="both"/>
              <w:rPr>
                <w:i w:val="1"/>
                <w:iCs w:val="1"/>
                <w:color w:val="548dd4"/>
                <w:sz w:val="18"/>
                <w:szCs w:val="18"/>
              </w:rPr>
            </w:pPr>
            <w:r w:rsidDel="00000000" w:rsidR="00000000" w:rsidRPr="00000000">
              <w:rPr>
                <w:i w:val="1"/>
                <w:iCs w:val="1"/>
                <w:color w:val="548dd4"/>
                <w:sz w:val="18"/>
                <w:szCs w:val="18"/>
                <w:rtl w:val="0"/>
              </w:rPr>
              <w:t xml:space="preserve">Integración de establecimientos</w:t>
            </w:r>
          </w:p>
        </w:tc>
        <w:tc>
          <w:tcPr/>
          <w:p w:rsidR="00000000" w:rsidDel="00000000" w:rsidP="00000000" w:rsidRDefault="00000000" w:rsidRPr="00000000" w14:paraId="000002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E">
            <w:pPr>
              <w:spacing w:line="360" w:lineRule="auto"/>
              <w:jc w:val="both"/>
              <w:rPr>
                <w:b w:val="1"/>
                <w:bCs w:val="1"/>
                <w:sz w:val="16"/>
                <w:szCs w:val="16"/>
              </w:rPr>
            </w:pPr>
            <w:r w:rsidDel="00000000" w:rsidR="00000000" w:rsidRPr="00000000">
              <w:rPr>
                <w:rtl w:val="0"/>
              </w:rPr>
            </w:r>
          </w:p>
        </w:tc>
      </w:tr>
      <w:tr>
        <w:trPr>
          <w:cantSplit w:val="0"/>
          <w:trHeight w:val="437.96875" w:hRule="atLeast"/>
          <w:tblHeader w:val="0"/>
        </w:trPr>
        <w:tc>
          <w:tcPr/>
          <w:p w:rsidR="00000000" w:rsidDel="00000000" w:rsidP="00000000" w:rsidRDefault="00000000" w:rsidRPr="00000000" w14:paraId="0000027F">
            <w:pPr>
              <w:jc w:val="both"/>
              <w:rPr>
                <w:i w:val="1"/>
                <w:iCs w:val="1"/>
                <w:color w:val="548dd4"/>
                <w:sz w:val="18"/>
                <w:szCs w:val="18"/>
              </w:rPr>
            </w:pPr>
            <w:r w:rsidDel="00000000" w:rsidR="00000000" w:rsidRPr="00000000">
              <w:rPr>
                <w:i w:val="1"/>
                <w:iCs w:val="1"/>
                <w:color w:val="548dd4"/>
                <w:sz w:val="18"/>
                <w:szCs w:val="18"/>
                <w:rtl w:val="0"/>
              </w:rPr>
              <w:t xml:space="preserve">Integración general del sistema</w:t>
            </w:r>
          </w:p>
        </w:tc>
        <w:tc>
          <w:tcPr/>
          <w:p w:rsidR="00000000" w:rsidDel="00000000" w:rsidP="00000000" w:rsidRDefault="00000000" w:rsidRPr="00000000" w14:paraId="000002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2">
            <w:pPr>
              <w:spacing w:line="360" w:lineRule="auto"/>
              <w:jc w:val="both"/>
              <w:rPr>
                <w:b w:val="1"/>
                <w:bCs w:val="1"/>
                <w:sz w:val="16"/>
                <w:szCs w:val="16"/>
              </w:rPr>
            </w:pPr>
            <w:r w:rsidDel="00000000" w:rsidR="00000000" w:rsidRPr="00000000">
              <w:rPr>
                <w:rtl w:val="0"/>
              </w:rPr>
            </w:r>
          </w:p>
        </w:tc>
      </w:tr>
      <w:tr>
        <w:trPr>
          <w:cantSplit w:val="0"/>
          <w:trHeight w:val="437.96875" w:hRule="atLeast"/>
          <w:tblHeader w:val="0"/>
        </w:trPr>
        <w:tc>
          <w:tcPr/>
          <w:p w:rsidR="00000000" w:rsidDel="00000000" w:rsidP="00000000" w:rsidRDefault="00000000" w:rsidRPr="00000000" w14:paraId="00000293">
            <w:pPr>
              <w:jc w:val="both"/>
              <w:rPr>
                <w:i w:val="1"/>
                <w:iCs w:val="1"/>
                <w:color w:val="548dd4"/>
                <w:sz w:val="18"/>
                <w:szCs w:val="18"/>
              </w:rPr>
            </w:pPr>
            <w:r w:rsidDel="00000000" w:rsidR="00000000" w:rsidRPr="00000000">
              <w:rPr>
                <w:i w:val="1"/>
                <w:iCs w:val="1"/>
                <w:color w:val="548dd4"/>
                <w:sz w:val="18"/>
                <w:szCs w:val="18"/>
                <w:rtl w:val="0"/>
              </w:rPr>
              <w:t xml:space="preserve">Pruebas finales</w:t>
            </w:r>
          </w:p>
        </w:tc>
        <w:tc>
          <w:tcPr/>
          <w:p w:rsidR="00000000" w:rsidDel="00000000" w:rsidP="00000000" w:rsidRDefault="00000000" w:rsidRPr="00000000" w14:paraId="000002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6">
            <w:pPr>
              <w:spacing w:line="360" w:lineRule="auto"/>
              <w:jc w:val="both"/>
              <w:rPr>
                <w:b w:val="1"/>
                <w:bCs w:val="1"/>
                <w:sz w:val="16"/>
                <w:szCs w:val="16"/>
              </w:rPr>
            </w:pPr>
            <w:r w:rsidDel="00000000" w:rsidR="00000000" w:rsidRPr="00000000">
              <w:rPr>
                <w:rtl w:val="0"/>
              </w:rPr>
            </w:r>
          </w:p>
        </w:tc>
      </w:tr>
      <w:tr>
        <w:trPr>
          <w:cantSplit w:val="0"/>
          <w:trHeight w:val="437.96875" w:hRule="atLeast"/>
          <w:tblHeader w:val="0"/>
        </w:trPr>
        <w:tc>
          <w:tcPr/>
          <w:p w:rsidR="00000000" w:rsidDel="00000000" w:rsidP="00000000" w:rsidRDefault="00000000" w:rsidRPr="00000000" w14:paraId="000002A7">
            <w:pPr>
              <w:jc w:val="both"/>
              <w:rPr>
                <w:i w:val="1"/>
                <w:iCs w:val="1"/>
                <w:color w:val="548dd4"/>
                <w:sz w:val="18"/>
                <w:szCs w:val="18"/>
              </w:rPr>
            </w:pPr>
            <w:r w:rsidDel="00000000" w:rsidR="00000000" w:rsidRPr="00000000">
              <w:rPr>
                <w:i w:val="1"/>
                <w:iCs w:val="1"/>
                <w:color w:val="548dd4"/>
                <w:sz w:val="18"/>
                <w:szCs w:val="18"/>
                <w:rtl w:val="0"/>
              </w:rPr>
              <w:t xml:space="preserve">Corrección de bugs menores</w:t>
            </w:r>
          </w:p>
        </w:tc>
        <w:tc>
          <w:tcPr/>
          <w:p w:rsidR="00000000" w:rsidDel="00000000" w:rsidP="00000000" w:rsidRDefault="00000000" w:rsidRPr="00000000" w14:paraId="000002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B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BA">
            <w:pPr>
              <w:spacing w:line="360" w:lineRule="auto"/>
              <w:jc w:val="both"/>
              <w:rPr>
                <w:b w:val="1"/>
                <w:bCs w:val="1"/>
                <w:sz w:val="16"/>
                <w:szCs w:val="16"/>
              </w:rPr>
            </w:pPr>
            <w:r w:rsidDel="00000000" w:rsidR="00000000" w:rsidRPr="00000000">
              <w:rPr>
                <w:rtl w:val="0"/>
              </w:rPr>
            </w:r>
          </w:p>
        </w:tc>
      </w:tr>
      <w:tr>
        <w:trPr>
          <w:cantSplit w:val="0"/>
          <w:trHeight w:val="437.96875" w:hRule="atLeast"/>
          <w:tblHeader w:val="0"/>
        </w:trPr>
        <w:tc>
          <w:tcPr/>
          <w:p w:rsidR="00000000" w:rsidDel="00000000" w:rsidP="00000000" w:rsidRDefault="00000000" w:rsidRPr="00000000" w14:paraId="000002BB">
            <w:pPr>
              <w:jc w:val="both"/>
              <w:rPr>
                <w:i w:val="1"/>
                <w:iCs w:val="1"/>
                <w:color w:val="548dd4"/>
                <w:sz w:val="18"/>
                <w:szCs w:val="18"/>
              </w:rPr>
            </w:pPr>
            <w:r w:rsidDel="00000000" w:rsidR="00000000" w:rsidRPr="00000000">
              <w:rPr>
                <w:i w:val="1"/>
                <w:iCs w:val="1"/>
                <w:color w:val="548dd4"/>
                <w:sz w:val="18"/>
                <w:szCs w:val="18"/>
                <w:rtl w:val="0"/>
              </w:rPr>
              <w:t xml:space="preserve">Documentación y cierre del proyecto</w:t>
            </w:r>
          </w:p>
        </w:tc>
        <w:tc>
          <w:tcPr/>
          <w:p w:rsidR="00000000" w:rsidDel="00000000" w:rsidP="00000000" w:rsidRDefault="00000000" w:rsidRPr="00000000" w14:paraId="000002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E">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2CF">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D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bullet"/>
      <w:lvlText w:val="●"/>
      <w:lvlJc w:val="left"/>
      <w:pPr>
        <w:ind w:left="720" w:hanging="360"/>
      </w:pPr>
      <w:rPr>
        <w:color w:val="548dd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iB1a89QUSGrHkvfR/wiA/uNjA==">CgMxLjA4AHIhMTNDcTN1aVBZX2J6aGV6VC05WHlMVnZGRm9WWnFiUGcx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