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241AD5"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241AD5"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r w:rsidRPr="00E86B74">
        <w:rPr>
          <w:rFonts w:ascii="Calibri" w:hAnsi="Calibri" w:cs="Calibri"/>
          <w:bCs/>
        </w:rPr>
        <w:t>Cloud-Based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r w:rsidRPr="00901371">
        <w:rPr>
          <w:rFonts w:cstheme="minorHAnsi"/>
          <w:lang w:val="en-GB"/>
        </w:rPr>
        <w:t>Opinnäytetyön nimi</w:t>
      </w:r>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Pr>
          <w:rFonts w:cstheme="minorHAnsi"/>
          <w:lang w:val="en-US"/>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Rayko Toshev</w:t>
      </w:r>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68AD5CF2" w14:textId="1CCFCCBE" w:rsidR="009C44FD" w:rsidRPr="008049F0" w:rsidRDefault="000C1BCF" w:rsidP="0038126A">
      <w:pPr>
        <w:spacing w:after="0" w:line="240" w:lineRule="auto"/>
        <w:rPr>
          <w:rFonts w:cstheme="minorHAnsi"/>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r w:rsidRPr="002C57FF">
        <w:rPr>
          <w:color w:val="FF0000"/>
        </w:rPr>
        <w:t>Lisäksi tutkitaan riskianalyysin avulla, millaisia haasteita kohdeyritys kohtaisi, jos Microsoft lopettaisi VB6:n tuen tulevissa versioissa.</w:t>
      </w:r>
    </w:p>
    <w:p w14:paraId="5DD3A27A" w14:textId="77777777" w:rsidR="00835FB3" w:rsidRPr="008049F0" w:rsidRDefault="00835FB3" w:rsidP="0038126A">
      <w:pPr>
        <w:spacing w:after="0" w:line="240" w:lineRule="auto"/>
        <w:rPr>
          <w:rFonts w:cstheme="minorHAnsi"/>
        </w:rPr>
      </w:pPr>
    </w:p>
    <w:p w14:paraId="1B0D181C" w14:textId="4973A42C" w:rsidR="00835FB3" w:rsidRPr="002C57FF" w:rsidRDefault="002C57FF" w:rsidP="0038126A">
      <w:pPr>
        <w:spacing w:after="0" w:line="240" w:lineRule="auto"/>
        <w:rPr>
          <w:rFonts w:cstheme="minorHAnsi"/>
          <w:color w:val="FF0000"/>
        </w:rPr>
      </w:pPr>
      <w:r w:rsidRPr="002C57FF">
        <w:rPr>
          <w:color w:val="FF0000"/>
        </w:rPr>
        <w:t>Toisessa osassa keskitytään siihen, miten markkinointi ja myynti voivat hyödyntää nykyaikaisia ratkaisuja. Kaiken kehittämisen ytimessä tulisi olla liiketoiminta tarpeet ja arvon tuottaminen. Markkina-arvon toteuttaminen on tärkeää suuria projekteja aloitettaessa. Tämä tutkielma sisältää laadullisen haastattelun kohdeyrityksen markkinointi- ja myyntihenkilöstön kanssa.</w:t>
      </w:r>
    </w:p>
    <w:p w14:paraId="6062B253" w14:textId="77777777" w:rsidR="00835FB3" w:rsidRPr="008049F0" w:rsidRDefault="00835FB3" w:rsidP="0038126A">
      <w:pPr>
        <w:spacing w:after="0" w:line="240" w:lineRule="auto"/>
        <w:rPr>
          <w:rFonts w:cstheme="minorHAnsi"/>
        </w:rPr>
      </w:pPr>
    </w:p>
    <w:p w14:paraId="45601748" w14:textId="2D1A2800" w:rsidR="00835FB3" w:rsidRPr="008049F0" w:rsidRDefault="002C57FF" w:rsidP="0038126A">
      <w:pPr>
        <w:spacing w:after="0" w:line="240" w:lineRule="auto"/>
        <w:rPr>
          <w:rFonts w:cstheme="minorHAnsi"/>
        </w:rPr>
      </w:pPr>
      <w:r>
        <w:t xml:space="preserve">Tutkimuksen viimeisessä osassa keskitytään siihen, miten kohdeyritys voisi siirtyä nykyaikaiseen </w:t>
      </w:r>
      <w:r>
        <w:t>koodikantaan</w:t>
      </w:r>
      <w:r>
        <w:t>. Tutkimuksessa selvitetään ohjelmistoarkkitehtuuria, käytettäviä ohjelmointikieliä ja muita hyödynnettäviä teknologioita. Tutkimuksen lopputuote on kohdeyritykselle siirtymätiekartta.</w:t>
      </w:r>
    </w:p>
    <w:p w14:paraId="126A0C09" w14:textId="77777777" w:rsidR="00835FB3" w:rsidRPr="008049F0" w:rsidRDefault="00835FB3" w:rsidP="0038126A">
      <w:pPr>
        <w:spacing w:after="0" w:line="240" w:lineRule="auto"/>
        <w:rPr>
          <w:rFonts w:cstheme="minorHAnsi"/>
        </w:rPr>
      </w:pPr>
    </w:p>
    <w:p w14:paraId="095C77CF" w14:textId="77777777" w:rsidR="00835FB3" w:rsidRPr="008049F0" w:rsidRDefault="00835FB3" w:rsidP="0038126A">
      <w:pPr>
        <w:spacing w:after="0" w:line="240" w:lineRule="auto"/>
        <w:rPr>
          <w:rFonts w:cstheme="minorHAnsi"/>
        </w:rPr>
      </w:pP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Pr="008049F0" w:rsidRDefault="00835FB3"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4042F603"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F66E67D" w14:textId="5580EA80" w:rsidR="007D296B" w:rsidRDefault="007D296B" w:rsidP="005D2A87">
      <w:pPr>
        <w:pStyle w:val="Eivli"/>
        <w:rPr>
          <w:lang w:val="en-US"/>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lacking and how modern tools are no longer tailored towards it. </w:t>
      </w:r>
      <w:r w:rsidR="000537C4" w:rsidRPr="002C57FF">
        <w:rPr>
          <w:color w:val="FF0000"/>
          <w:lang w:val="en-US"/>
        </w:rPr>
        <w:t xml:space="preserve">This study will also include a risk analysis on what kind of </w:t>
      </w:r>
      <w:r w:rsidR="00D54523" w:rsidRPr="002C57FF">
        <w:rPr>
          <w:color w:val="FF0000"/>
          <w:lang w:val="en-US"/>
        </w:rPr>
        <w:t>challenges</w:t>
      </w:r>
      <w:r w:rsidR="000537C4" w:rsidRPr="002C57FF">
        <w:rPr>
          <w:color w:val="FF0000"/>
          <w:lang w:val="en-US"/>
        </w:rPr>
        <w:t xml:space="preserve"> would the target company face if Microsoft dropped VB6 support from </w:t>
      </w:r>
      <w:r w:rsidR="00635FF1" w:rsidRPr="002C57FF">
        <w:rPr>
          <w:color w:val="FF0000"/>
          <w:lang w:val="en-US"/>
        </w:rPr>
        <w:t>its</w:t>
      </w:r>
      <w:r w:rsidR="000537C4" w:rsidRPr="002C57FF">
        <w:rPr>
          <w:color w:val="FF0000"/>
          <w:lang w:val="en-US"/>
        </w:rPr>
        <w:t xml:space="preserve"> future releases.</w:t>
      </w:r>
    </w:p>
    <w:p w14:paraId="478BD303" w14:textId="519370AE" w:rsidR="00635FF1" w:rsidRPr="00611517" w:rsidRDefault="00635FF1" w:rsidP="005D2A87">
      <w:pPr>
        <w:pStyle w:val="Eivli"/>
        <w:rPr>
          <w:color w:val="FF0000"/>
          <w:lang w:val="en-US"/>
        </w:rPr>
      </w:pPr>
      <w:r w:rsidRPr="00611517">
        <w:rPr>
          <w:color w:val="FF0000"/>
          <w:lang w:val="en-US"/>
        </w:rPr>
        <w:t xml:space="preserve">The second part focuses on how can marketing and sales leverage modern solutions. </w:t>
      </w:r>
      <w:r w:rsidR="002D634F" w:rsidRPr="00611517">
        <w:rPr>
          <w:color w:val="FF0000"/>
          <w:lang w:val="en-US"/>
        </w:rPr>
        <w:t xml:space="preserve">At the core of any development should be business need and value generation. It is important to realize market </w:t>
      </w:r>
      <w:r w:rsidR="00057E61" w:rsidRPr="00611517">
        <w:rPr>
          <w:color w:val="FF0000"/>
          <w:lang w:val="en-US"/>
        </w:rPr>
        <w:t>value</w:t>
      </w:r>
      <w:r w:rsidR="002D634F" w:rsidRPr="00611517">
        <w:rPr>
          <w:color w:val="FF0000"/>
          <w:lang w:val="en-US"/>
        </w:rPr>
        <w:t xml:space="preserve"> when beginning large projects. </w:t>
      </w:r>
      <w:r w:rsidRPr="00611517">
        <w:rPr>
          <w:color w:val="FF0000"/>
          <w:lang w:val="en-US"/>
        </w:rPr>
        <w:t xml:space="preserve">This thesis includes a qualitative interview with the marketing and sales personnel from the target company. </w:t>
      </w:r>
    </w:p>
    <w:p w14:paraId="469CB282" w14:textId="23873631" w:rsidR="00454590" w:rsidRDefault="00F617C9" w:rsidP="00454590">
      <w:pPr>
        <w:spacing w:after="0" w:line="240" w:lineRule="auto"/>
        <w:rPr>
          <w:rFonts w:cstheme="minorHAnsi"/>
          <w:lang w:val="en-GB"/>
        </w:rPr>
      </w:pPr>
      <w:r>
        <w:rPr>
          <w:rFonts w:cstheme="minorHAnsi"/>
          <w:lang w:val="en-GB"/>
        </w:rPr>
        <w:t>The final part of this thesis focuses on how the target company could achieve transitioning to a modern codebase. This thesis will investigate software architecture, which programming languages should be used, and what other technologies</w:t>
      </w:r>
      <w:r w:rsidR="001F5EC0">
        <w:rPr>
          <w:rFonts w:cstheme="minorHAnsi"/>
          <w:lang w:val="en-GB"/>
        </w:rPr>
        <w:t xml:space="preserve"> and methods</w:t>
      </w:r>
      <w:r>
        <w:rPr>
          <w:rFonts w:cstheme="minorHAnsi"/>
          <w:lang w:val="en-GB"/>
        </w:rPr>
        <w:t xml:space="preserve"> can be employed. The final product of this thesis is a migration roadmap for the target company.</w:t>
      </w:r>
    </w:p>
    <w:p w14:paraId="09C96F6B" w14:textId="77777777" w:rsidR="00D2086E" w:rsidRDefault="00D2086E" w:rsidP="00454590">
      <w:pPr>
        <w:spacing w:after="0" w:line="240" w:lineRule="auto"/>
        <w:rPr>
          <w:rFonts w:cstheme="minorHAnsi"/>
          <w:lang w:val="en-GB"/>
        </w:rPr>
      </w:pPr>
    </w:p>
    <w:p w14:paraId="7239BC39" w14:textId="77777777" w:rsidR="00D2086E" w:rsidRDefault="00D2086E" w:rsidP="00454590">
      <w:pPr>
        <w:spacing w:after="0" w:line="240" w:lineRule="auto"/>
        <w:rPr>
          <w:rFonts w:cstheme="minorHAnsi"/>
          <w:lang w:val="en-GB"/>
        </w:rPr>
      </w:pPr>
    </w:p>
    <w:p w14:paraId="344CA0AC" w14:textId="77777777" w:rsidR="00D2086E" w:rsidRDefault="00D2086E" w:rsidP="00454590">
      <w:pPr>
        <w:spacing w:after="0" w:line="240" w:lineRule="auto"/>
        <w:rPr>
          <w:rFonts w:cstheme="minorHAnsi"/>
          <w:lang w:val="en-GB"/>
        </w:rPr>
      </w:pPr>
    </w:p>
    <w:p w14:paraId="35FA2406" w14:textId="77777777" w:rsidR="00D2086E" w:rsidRDefault="00D2086E" w:rsidP="00454590">
      <w:pPr>
        <w:spacing w:after="0" w:line="240" w:lineRule="auto"/>
        <w:rPr>
          <w:rFonts w:cstheme="minorHAnsi"/>
          <w:lang w:val="en-GB"/>
        </w:rPr>
      </w:pPr>
    </w:p>
    <w:p w14:paraId="627861A5" w14:textId="77777777" w:rsidR="00D2086E" w:rsidRDefault="00D2086E" w:rsidP="00454590">
      <w:pPr>
        <w:spacing w:after="0" w:line="240" w:lineRule="auto"/>
        <w:rPr>
          <w:rFonts w:cstheme="minorHAnsi"/>
          <w:lang w:val="en-GB"/>
        </w:rPr>
      </w:pPr>
    </w:p>
    <w:p w14:paraId="6BA1586D" w14:textId="77777777" w:rsidR="00D2086E" w:rsidRPr="008F2284" w:rsidRDefault="00D2086E"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76089FD9" w14:textId="1B241310" w:rsidR="00B7465E"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67654596" w:history="1">
        <w:r w:rsidR="00B7465E" w:rsidRPr="008C58FD">
          <w:rPr>
            <w:rStyle w:val="Hyperlinkki"/>
          </w:rPr>
          <w:t>1</w:t>
        </w:r>
        <w:r w:rsidR="00B7465E">
          <w:rPr>
            <w:rFonts w:eastAsiaTheme="minorEastAsia" w:cstheme="minorBidi"/>
            <w:caps w:val="0"/>
            <w:kern w:val="2"/>
            <w:lang w:eastAsia="fi-FI"/>
            <w14:ligatures w14:val="standardContextual"/>
          </w:rPr>
          <w:tab/>
        </w:r>
        <w:r w:rsidR="00B7465E" w:rsidRPr="008C58FD">
          <w:rPr>
            <w:rStyle w:val="Hyperlinkki"/>
          </w:rPr>
          <w:t>Introduction</w:t>
        </w:r>
        <w:r w:rsidR="00B7465E">
          <w:rPr>
            <w:webHidden/>
          </w:rPr>
          <w:tab/>
        </w:r>
        <w:r w:rsidR="00B7465E">
          <w:rPr>
            <w:webHidden/>
          </w:rPr>
          <w:fldChar w:fldCharType="begin"/>
        </w:r>
        <w:r w:rsidR="00B7465E">
          <w:rPr>
            <w:webHidden/>
          </w:rPr>
          <w:instrText xml:space="preserve"> PAGEREF _Toc167654596 \h </w:instrText>
        </w:r>
        <w:r w:rsidR="00B7465E">
          <w:rPr>
            <w:webHidden/>
          </w:rPr>
        </w:r>
        <w:r w:rsidR="00B7465E">
          <w:rPr>
            <w:webHidden/>
          </w:rPr>
          <w:fldChar w:fldCharType="separate"/>
        </w:r>
        <w:r w:rsidR="00B7465E">
          <w:rPr>
            <w:webHidden/>
          </w:rPr>
          <w:t>7</w:t>
        </w:r>
        <w:r w:rsidR="00B7465E">
          <w:rPr>
            <w:webHidden/>
          </w:rPr>
          <w:fldChar w:fldCharType="end"/>
        </w:r>
      </w:hyperlink>
    </w:p>
    <w:p w14:paraId="43E94A5B" w14:textId="3C4DFCB1" w:rsidR="00B7465E" w:rsidRDefault="00B7465E">
      <w:pPr>
        <w:pStyle w:val="Sisluet1"/>
        <w:rPr>
          <w:rFonts w:eastAsiaTheme="minorEastAsia" w:cstheme="minorBidi"/>
          <w:caps w:val="0"/>
          <w:kern w:val="2"/>
          <w:lang w:eastAsia="fi-FI"/>
          <w14:ligatures w14:val="standardContextual"/>
        </w:rPr>
      </w:pPr>
      <w:hyperlink w:anchor="_Toc167654597" w:history="1">
        <w:r w:rsidRPr="008C58FD">
          <w:rPr>
            <w:rStyle w:val="Hyperlinkki"/>
          </w:rPr>
          <w:t>3</w:t>
        </w:r>
        <w:r>
          <w:rPr>
            <w:rFonts w:eastAsiaTheme="minorEastAsia" w:cstheme="minorBidi"/>
            <w:caps w:val="0"/>
            <w:kern w:val="2"/>
            <w:lang w:eastAsia="fi-FI"/>
            <w14:ligatures w14:val="standardContextual"/>
          </w:rPr>
          <w:tab/>
        </w:r>
        <w:r w:rsidRPr="008C58FD">
          <w:rPr>
            <w:rStyle w:val="Hyperlinkki"/>
            <w:rFonts w:cstheme="minorHAnsi"/>
          </w:rPr>
          <w:t>visual basic 6 deprecation</w:t>
        </w:r>
        <w:r>
          <w:rPr>
            <w:webHidden/>
          </w:rPr>
          <w:tab/>
        </w:r>
        <w:r>
          <w:rPr>
            <w:webHidden/>
          </w:rPr>
          <w:fldChar w:fldCharType="begin"/>
        </w:r>
        <w:r>
          <w:rPr>
            <w:webHidden/>
          </w:rPr>
          <w:instrText xml:space="preserve"> PAGEREF _Toc167654597 \h </w:instrText>
        </w:r>
        <w:r>
          <w:rPr>
            <w:webHidden/>
          </w:rPr>
        </w:r>
        <w:r>
          <w:rPr>
            <w:webHidden/>
          </w:rPr>
          <w:fldChar w:fldCharType="separate"/>
        </w:r>
        <w:r>
          <w:rPr>
            <w:webHidden/>
          </w:rPr>
          <w:t>9</w:t>
        </w:r>
        <w:r>
          <w:rPr>
            <w:webHidden/>
          </w:rPr>
          <w:fldChar w:fldCharType="end"/>
        </w:r>
      </w:hyperlink>
    </w:p>
    <w:p w14:paraId="67D66F14" w14:textId="26D0F699" w:rsidR="00B7465E" w:rsidRDefault="00B7465E">
      <w:pPr>
        <w:pStyle w:val="Sisluet2"/>
        <w:rPr>
          <w:rFonts w:eastAsiaTheme="minorEastAsia" w:cstheme="minorBidi"/>
          <w:noProof/>
          <w:kern w:val="2"/>
          <w:lang w:eastAsia="fi-FI"/>
          <w14:ligatures w14:val="standardContextual"/>
        </w:rPr>
      </w:pPr>
      <w:hyperlink w:anchor="_Toc167654598" w:history="1">
        <w:r w:rsidRPr="008C58FD">
          <w:rPr>
            <w:rStyle w:val="Hyperlinkki"/>
            <w:rFonts w:cstheme="minorHAnsi"/>
            <w:noProof/>
            <w:lang w:val="en-US"/>
          </w:rPr>
          <w:t>3.1</w:t>
        </w:r>
        <w:r>
          <w:rPr>
            <w:rFonts w:eastAsiaTheme="minorEastAsia" w:cstheme="minorBidi"/>
            <w:noProof/>
            <w:kern w:val="2"/>
            <w:lang w:eastAsia="fi-FI"/>
            <w14:ligatures w14:val="standardContextual"/>
          </w:rPr>
          <w:tab/>
        </w:r>
        <w:r w:rsidRPr="008C58FD">
          <w:rPr>
            <w:rStyle w:val="Hyperlinkki"/>
            <w:noProof/>
            <w:lang w:val="en-US"/>
          </w:rPr>
          <w:t>VB6 shortcomings</w:t>
        </w:r>
        <w:r>
          <w:rPr>
            <w:noProof/>
            <w:webHidden/>
          </w:rPr>
          <w:tab/>
        </w:r>
        <w:r>
          <w:rPr>
            <w:noProof/>
            <w:webHidden/>
          </w:rPr>
          <w:fldChar w:fldCharType="begin"/>
        </w:r>
        <w:r>
          <w:rPr>
            <w:noProof/>
            <w:webHidden/>
          </w:rPr>
          <w:instrText xml:space="preserve"> PAGEREF _Toc167654598 \h </w:instrText>
        </w:r>
        <w:r>
          <w:rPr>
            <w:noProof/>
            <w:webHidden/>
          </w:rPr>
        </w:r>
        <w:r>
          <w:rPr>
            <w:noProof/>
            <w:webHidden/>
          </w:rPr>
          <w:fldChar w:fldCharType="separate"/>
        </w:r>
        <w:r>
          <w:rPr>
            <w:noProof/>
            <w:webHidden/>
          </w:rPr>
          <w:t>9</w:t>
        </w:r>
        <w:r>
          <w:rPr>
            <w:noProof/>
            <w:webHidden/>
          </w:rPr>
          <w:fldChar w:fldCharType="end"/>
        </w:r>
      </w:hyperlink>
    </w:p>
    <w:p w14:paraId="2870534B" w14:textId="0A0408F7" w:rsidR="00B7465E" w:rsidRDefault="00B7465E">
      <w:pPr>
        <w:pStyle w:val="Sisluet3"/>
        <w:rPr>
          <w:rFonts w:eastAsiaTheme="minorEastAsia" w:cstheme="minorBidi"/>
          <w:noProof/>
          <w:kern w:val="2"/>
          <w:lang w:eastAsia="fi-FI"/>
          <w14:ligatures w14:val="standardContextual"/>
        </w:rPr>
      </w:pPr>
      <w:hyperlink w:anchor="_Toc167654599" w:history="1">
        <w:r w:rsidRPr="008C58FD">
          <w:rPr>
            <w:rStyle w:val="Hyperlinkki"/>
            <w:noProof/>
            <w:lang w:val="en-US"/>
          </w:rPr>
          <w:t>3.1.1</w:t>
        </w:r>
        <w:r>
          <w:rPr>
            <w:rFonts w:eastAsiaTheme="minorEastAsia" w:cstheme="minorBidi"/>
            <w:noProof/>
            <w:kern w:val="2"/>
            <w:lang w:eastAsia="fi-FI"/>
            <w14:ligatures w14:val="standardContextual"/>
          </w:rPr>
          <w:tab/>
        </w:r>
        <w:r w:rsidRPr="008C58FD">
          <w:rPr>
            <w:rStyle w:val="Hyperlinkki"/>
            <w:noProof/>
            <w:lang w:val="en-US"/>
          </w:rPr>
          <w:t>32-bit environment</w:t>
        </w:r>
        <w:r>
          <w:rPr>
            <w:noProof/>
            <w:webHidden/>
          </w:rPr>
          <w:tab/>
        </w:r>
        <w:r>
          <w:rPr>
            <w:noProof/>
            <w:webHidden/>
          </w:rPr>
          <w:fldChar w:fldCharType="begin"/>
        </w:r>
        <w:r>
          <w:rPr>
            <w:noProof/>
            <w:webHidden/>
          </w:rPr>
          <w:instrText xml:space="preserve"> PAGEREF _Toc167654599 \h </w:instrText>
        </w:r>
        <w:r>
          <w:rPr>
            <w:noProof/>
            <w:webHidden/>
          </w:rPr>
        </w:r>
        <w:r>
          <w:rPr>
            <w:noProof/>
            <w:webHidden/>
          </w:rPr>
          <w:fldChar w:fldCharType="separate"/>
        </w:r>
        <w:r>
          <w:rPr>
            <w:noProof/>
            <w:webHidden/>
          </w:rPr>
          <w:t>9</w:t>
        </w:r>
        <w:r>
          <w:rPr>
            <w:noProof/>
            <w:webHidden/>
          </w:rPr>
          <w:fldChar w:fldCharType="end"/>
        </w:r>
      </w:hyperlink>
    </w:p>
    <w:p w14:paraId="783835D7" w14:textId="7819F8ED" w:rsidR="00B7465E" w:rsidRDefault="00B7465E">
      <w:pPr>
        <w:pStyle w:val="Sisluet3"/>
        <w:rPr>
          <w:rFonts w:eastAsiaTheme="minorEastAsia" w:cstheme="minorBidi"/>
          <w:noProof/>
          <w:kern w:val="2"/>
          <w:lang w:eastAsia="fi-FI"/>
          <w14:ligatures w14:val="standardContextual"/>
        </w:rPr>
      </w:pPr>
      <w:hyperlink w:anchor="_Toc167654600" w:history="1">
        <w:r w:rsidRPr="008C58FD">
          <w:rPr>
            <w:rStyle w:val="Hyperlinkki"/>
            <w:noProof/>
            <w:lang w:val="en-US"/>
          </w:rPr>
          <w:t>3.1.2</w:t>
        </w:r>
        <w:r>
          <w:rPr>
            <w:rFonts w:eastAsiaTheme="minorEastAsia" w:cstheme="minorBidi"/>
            <w:noProof/>
            <w:kern w:val="2"/>
            <w:lang w:eastAsia="fi-FI"/>
            <w14:ligatures w14:val="standardContextual"/>
          </w:rPr>
          <w:tab/>
        </w:r>
        <w:r w:rsidRPr="008C58FD">
          <w:rPr>
            <w:rStyle w:val="Hyperlinkki"/>
            <w:noProof/>
            <w:lang w:val="en-US"/>
          </w:rPr>
          <w:t>IDE</w:t>
        </w:r>
        <w:r>
          <w:rPr>
            <w:noProof/>
            <w:webHidden/>
          </w:rPr>
          <w:tab/>
        </w:r>
        <w:r>
          <w:rPr>
            <w:noProof/>
            <w:webHidden/>
          </w:rPr>
          <w:fldChar w:fldCharType="begin"/>
        </w:r>
        <w:r>
          <w:rPr>
            <w:noProof/>
            <w:webHidden/>
          </w:rPr>
          <w:instrText xml:space="preserve"> PAGEREF _Toc167654600 \h </w:instrText>
        </w:r>
        <w:r>
          <w:rPr>
            <w:noProof/>
            <w:webHidden/>
          </w:rPr>
        </w:r>
        <w:r>
          <w:rPr>
            <w:noProof/>
            <w:webHidden/>
          </w:rPr>
          <w:fldChar w:fldCharType="separate"/>
        </w:r>
        <w:r>
          <w:rPr>
            <w:noProof/>
            <w:webHidden/>
          </w:rPr>
          <w:t>10</w:t>
        </w:r>
        <w:r>
          <w:rPr>
            <w:noProof/>
            <w:webHidden/>
          </w:rPr>
          <w:fldChar w:fldCharType="end"/>
        </w:r>
      </w:hyperlink>
    </w:p>
    <w:p w14:paraId="1F7671E4" w14:textId="0260AD79" w:rsidR="00B7465E" w:rsidRDefault="00B7465E">
      <w:pPr>
        <w:pStyle w:val="Sisluet2"/>
        <w:rPr>
          <w:rFonts w:eastAsiaTheme="minorEastAsia" w:cstheme="minorBidi"/>
          <w:noProof/>
          <w:kern w:val="2"/>
          <w:lang w:eastAsia="fi-FI"/>
          <w14:ligatures w14:val="standardContextual"/>
        </w:rPr>
      </w:pPr>
      <w:hyperlink w:anchor="_Toc167654601" w:history="1">
        <w:r w:rsidRPr="008C58FD">
          <w:rPr>
            <w:rStyle w:val="Hyperlinkki"/>
            <w:rFonts w:cstheme="minorHAnsi"/>
            <w:noProof/>
            <w:lang w:val="en-GB"/>
          </w:rPr>
          <w:t>3.2</w:t>
        </w:r>
        <w:r>
          <w:rPr>
            <w:rFonts w:eastAsiaTheme="minorEastAsia" w:cstheme="minorBidi"/>
            <w:noProof/>
            <w:kern w:val="2"/>
            <w:lang w:eastAsia="fi-FI"/>
            <w14:ligatures w14:val="standardContextual"/>
          </w:rPr>
          <w:tab/>
        </w:r>
        <w:r w:rsidRPr="008C58FD">
          <w:rPr>
            <w:rStyle w:val="Hyperlinkki"/>
            <w:noProof/>
            <w:lang w:val="en-GB"/>
          </w:rPr>
          <w:t>Business impact</w:t>
        </w:r>
        <w:r>
          <w:rPr>
            <w:noProof/>
            <w:webHidden/>
          </w:rPr>
          <w:tab/>
        </w:r>
        <w:r>
          <w:rPr>
            <w:noProof/>
            <w:webHidden/>
          </w:rPr>
          <w:fldChar w:fldCharType="begin"/>
        </w:r>
        <w:r>
          <w:rPr>
            <w:noProof/>
            <w:webHidden/>
          </w:rPr>
          <w:instrText xml:space="preserve"> PAGEREF _Toc167654601 \h </w:instrText>
        </w:r>
        <w:r>
          <w:rPr>
            <w:noProof/>
            <w:webHidden/>
          </w:rPr>
        </w:r>
        <w:r>
          <w:rPr>
            <w:noProof/>
            <w:webHidden/>
          </w:rPr>
          <w:fldChar w:fldCharType="separate"/>
        </w:r>
        <w:r>
          <w:rPr>
            <w:noProof/>
            <w:webHidden/>
          </w:rPr>
          <w:t>10</w:t>
        </w:r>
        <w:r>
          <w:rPr>
            <w:noProof/>
            <w:webHidden/>
          </w:rPr>
          <w:fldChar w:fldCharType="end"/>
        </w:r>
      </w:hyperlink>
    </w:p>
    <w:p w14:paraId="1DFC0A2D" w14:textId="050802B2" w:rsidR="00B7465E" w:rsidRDefault="00B7465E">
      <w:pPr>
        <w:pStyle w:val="Sisluet1"/>
        <w:rPr>
          <w:rFonts w:eastAsiaTheme="minorEastAsia" w:cstheme="minorBidi"/>
          <w:caps w:val="0"/>
          <w:kern w:val="2"/>
          <w:lang w:eastAsia="fi-FI"/>
          <w14:ligatures w14:val="standardContextual"/>
        </w:rPr>
      </w:pPr>
      <w:hyperlink w:anchor="_Toc167654602" w:history="1">
        <w:r w:rsidRPr="008C58FD">
          <w:rPr>
            <w:rStyle w:val="Hyperlinkki"/>
            <w:lang w:val="en-GB"/>
          </w:rPr>
          <w:t>4</w:t>
        </w:r>
        <w:r>
          <w:rPr>
            <w:rFonts w:eastAsiaTheme="minorEastAsia" w:cstheme="minorBidi"/>
            <w:caps w:val="0"/>
            <w:kern w:val="2"/>
            <w:lang w:eastAsia="fi-FI"/>
            <w14:ligatures w14:val="standardContextual"/>
          </w:rPr>
          <w:tab/>
        </w:r>
        <w:r w:rsidRPr="008C58FD">
          <w:rPr>
            <w:rStyle w:val="Hyperlinkki"/>
            <w:lang w:val="en-GB"/>
          </w:rPr>
          <w:t>Upgrading is difficult</w:t>
        </w:r>
        <w:r>
          <w:rPr>
            <w:webHidden/>
          </w:rPr>
          <w:tab/>
        </w:r>
        <w:r>
          <w:rPr>
            <w:webHidden/>
          </w:rPr>
          <w:fldChar w:fldCharType="begin"/>
        </w:r>
        <w:r>
          <w:rPr>
            <w:webHidden/>
          </w:rPr>
          <w:instrText xml:space="preserve"> PAGEREF _Toc167654602 \h </w:instrText>
        </w:r>
        <w:r>
          <w:rPr>
            <w:webHidden/>
          </w:rPr>
        </w:r>
        <w:r>
          <w:rPr>
            <w:webHidden/>
          </w:rPr>
          <w:fldChar w:fldCharType="separate"/>
        </w:r>
        <w:r>
          <w:rPr>
            <w:webHidden/>
          </w:rPr>
          <w:t>12</w:t>
        </w:r>
        <w:r>
          <w:rPr>
            <w:webHidden/>
          </w:rPr>
          <w:fldChar w:fldCharType="end"/>
        </w:r>
      </w:hyperlink>
    </w:p>
    <w:p w14:paraId="691F2BB9" w14:textId="7C580699" w:rsidR="00B7465E" w:rsidRDefault="00B7465E">
      <w:pPr>
        <w:pStyle w:val="Sisluet2"/>
        <w:rPr>
          <w:rFonts w:eastAsiaTheme="minorEastAsia" w:cstheme="minorBidi"/>
          <w:noProof/>
          <w:kern w:val="2"/>
          <w:lang w:eastAsia="fi-FI"/>
          <w14:ligatures w14:val="standardContextual"/>
        </w:rPr>
      </w:pPr>
      <w:hyperlink w:anchor="_Toc167654603" w:history="1">
        <w:r w:rsidRPr="008C58FD">
          <w:rPr>
            <w:rStyle w:val="Hyperlinkki"/>
            <w:rFonts w:cstheme="minorHAnsi"/>
            <w:noProof/>
            <w:lang w:val="en-GB"/>
          </w:rPr>
          <w:t>4.1</w:t>
        </w:r>
        <w:r>
          <w:rPr>
            <w:rFonts w:eastAsiaTheme="minorEastAsia" w:cstheme="minorBidi"/>
            <w:noProof/>
            <w:kern w:val="2"/>
            <w:lang w:eastAsia="fi-FI"/>
            <w14:ligatures w14:val="standardContextual"/>
          </w:rPr>
          <w:tab/>
        </w:r>
        <w:r w:rsidRPr="008C58FD">
          <w:rPr>
            <w:rStyle w:val="Hyperlinkki"/>
            <w:noProof/>
            <w:lang w:val="en-GB"/>
          </w:rPr>
          <w:t>High risk of failure</w:t>
        </w:r>
        <w:r>
          <w:rPr>
            <w:noProof/>
            <w:webHidden/>
          </w:rPr>
          <w:tab/>
        </w:r>
        <w:r>
          <w:rPr>
            <w:noProof/>
            <w:webHidden/>
          </w:rPr>
          <w:fldChar w:fldCharType="begin"/>
        </w:r>
        <w:r>
          <w:rPr>
            <w:noProof/>
            <w:webHidden/>
          </w:rPr>
          <w:instrText xml:space="preserve"> PAGEREF _Toc167654603 \h </w:instrText>
        </w:r>
        <w:r>
          <w:rPr>
            <w:noProof/>
            <w:webHidden/>
          </w:rPr>
        </w:r>
        <w:r>
          <w:rPr>
            <w:noProof/>
            <w:webHidden/>
          </w:rPr>
          <w:fldChar w:fldCharType="separate"/>
        </w:r>
        <w:r>
          <w:rPr>
            <w:noProof/>
            <w:webHidden/>
          </w:rPr>
          <w:t>12</w:t>
        </w:r>
        <w:r>
          <w:rPr>
            <w:noProof/>
            <w:webHidden/>
          </w:rPr>
          <w:fldChar w:fldCharType="end"/>
        </w:r>
      </w:hyperlink>
    </w:p>
    <w:p w14:paraId="6BDD4E11" w14:textId="1A35D2BB" w:rsidR="00B7465E" w:rsidRDefault="00B7465E">
      <w:pPr>
        <w:pStyle w:val="Sisluet2"/>
        <w:rPr>
          <w:rFonts w:eastAsiaTheme="minorEastAsia" w:cstheme="minorBidi"/>
          <w:noProof/>
          <w:kern w:val="2"/>
          <w:lang w:eastAsia="fi-FI"/>
          <w14:ligatures w14:val="standardContextual"/>
        </w:rPr>
      </w:pPr>
      <w:hyperlink w:anchor="_Toc167654604" w:history="1">
        <w:r w:rsidRPr="008C58FD">
          <w:rPr>
            <w:rStyle w:val="Hyperlinkki"/>
            <w:rFonts w:cstheme="minorHAnsi"/>
            <w:noProof/>
            <w:lang w:val="en-GB"/>
          </w:rPr>
          <w:t>4.2</w:t>
        </w:r>
        <w:r>
          <w:rPr>
            <w:rFonts w:eastAsiaTheme="minorEastAsia" w:cstheme="minorBidi"/>
            <w:noProof/>
            <w:kern w:val="2"/>
            <w:lang w:eastAsia="fi-FI"/>
            <w14:ligatures w14:val="standardContextual"/>
          </w:rPr>
          <w:tab/>
        </w:r>
        <w:r w:rsidRPr="008C58FD">
          <w:rPr>
            <w:rStyle w:val="Hyperlinkki"/>
            <w:noProof/>
            <w:lang w:val="en-GB"/>
          </w:rPr>
          <w:t>Wrong approach</w:t>
        </w:r>
        <w:r>
          <w:rPr>
            <w:noProof/>
            <w:webHidden/>
          </w:rPr>
          <w:tab/>
        </w:r>
        <w:r>
          <w:rPr>
            <w:noProof/>
            <w:webHidden/>
          </w:rPr>
          <w:fldChar w:fldCharType="begin"/>
        </w:r>
        <w:r>
          <w:rPr>
            <w:noProof/>
            <w:webHidden/>
          </w:rPr>
          <w:instrText xml:space="preserve"> PAGEREF _Toc167654604 \h </w:instrText>
        </w:r>
        <w:r>
          <w:rPr>
            <w:noProof/>
            <w:webHidden/>
          </w:rPr>
        </w:r>
        <w:r>
          <w:rPr>
            <w:noProof/>
            <w:webHidden/>
          </w:rPr>
          <w:fldChar w:fldCharType="separate"/>
        </w:r>
        <w:r>
          <w:rPr>
            <w:noProof/>
            <w:webHidden/>
          </w:rPr>
          <w:t>12</w:t>
        </w:r>
        <w:r>
          <w:rPr>
            <w:noProof/>
            <w:webHidden/>
          </w:rPr>
          <w:fldChar w:fldCharType="end"/>
        </w:r>
      </w:hyperlink>
    </w:p>
    <w:p w14:paraId="2408D7AA" w14:textId="6C337BC9" w:rsidR="00B7465E" w:rsidRDefault="00B7465E">
      <w:pPr>
        <w:pStyle w:val="Sisluet1"/>
        <w:rPr>
          <w:rFonts w:eastAsiaTheme="minorEastAsia" w:cstheme="minorBidi"/>
          <w:caps w:val="0"/>
          <w:kern w:val="2"/>
          <w:lang w:eastAsia="fi-FI"/>
          <w14:ligatures w14:val="standardContextual"/>
        </w:rPr>
      </w:pPr>
      <w:hyperlink w:anchor="_Toc167654605" w:history="1">
        <w:r w:rsidRPr="008C58FD">
          <w:rPr>
            <w:rStyle w:val="Hyperlinkki"/>
            <w:lang w:val="en-GB"/>
          </w:rPr>
          <w:t>5</w:t>
        </w:r>
        <w:r>
          <w:rPr>
            <w:rFonts w:eastAsiaTheme="minorEastAsia" w:cstheme="minorBidi"/>
            <w:caps w:val="0"/>
            <w:kern w:val="2"/>
            <w:lang w:eastAsia="fi-FI"/>
            <w14:ligatures w14:val="standardContextual"/>
          </w:rPr>
          <w:tab/>
        </w:r>
        <w:r w:rsidRPr="008C58FD">
          <w:rPr>
            <w:rStyle w:val="Hyperlinkki"/>
            <w:lang w:val="en-GB"/>
          </w:rPr>
          <w:t>modernizing the architecture</w:t>
        </w:r>
        <w:r>
          <w:rPr>
            <w:webHidden/>
          </w:rPr>
          <w:tab/>
        </w:r>
        <w:r>
          <w:rPr>
            <w:webHidden/>
          </w:rPr>
          <w:fldChar w:fldCharType="begin"/>
        </w:r>
        <w:r>
          <w:rPr>
            <w:webHidden/>
          </w:rPr>
          <w:instrText xml:space="preserve"> PAGEREF _Toc167654605 \h </w:instrText>
        </w:r>
        <w:r>
          <w:rPr>
            <w:webHidden/>
          </w:rPr>
        </w:r>
        <w:r>
          <w:rPr>
            <w:webHidden/>
          </w:rPr>
          <w:fldChar w:fldCharType="separate"/>
        </w:r>
        <w:r>
          <w:rPr>
            <w:webHidden/>
          </w:rPr>
          <w:t>14</w:t>
        </w:r>
        <w:r>
          <w:rPr>
            <w:webHidden/>
          </w:rPr>
          <w:fldChar w:fldCharType="end"/>
        </w:r>
      </w:hyperlink>
    </w:p>
    <w:p w14:paraId="02466768" w14:textId="253715AB" w:rsidR="00B7465E" w:rsidRDefault="00B7465E">
      <w:pPr>
        <w:pStyle w:val="Sisluet2"/>
        <w:rPr>
          <w:rFonts w:eastAsiaTheme="minorEastAsia" w:cstheme="minorBidi"/>
          <w:noProof/>
          <w:kern w:val="2"/>
          <w:lang w:eastAsia="fi-FI"/>
          <w14:ligatures w14:val="standardContextual"/>
        </w:rPr>
      </w:pPr>
      <w:hyperlink w:anchor="_Toc167654606" w:history="1">
        <w:r w:rsidRPr="008C58FD">
          <w:rPr>
            <w:rStyle w:val="Hyperlinkki"/>
            <w:rFonts w:cstheme="minorHAnsi"/>
            <w:noProof/>
            <w:lang w:val="en-GB"/>
          </w:rPr>
          <w:t>5.1</w:t>
        </w:r>
        <w:r>
          <w:rPr>
            <w:rFonts w:eastAsiaTheme="minorEastAsia" w:cstheme="minorBidi"/>
            <w:noProof/>
            <w:kern w:val="2"/>
            <w:lang w:eastAsia="fi-FI"/>
            <w14:ligatures w14:val="standardContextual"/>
          </w:rPr>
          <w:tab/>
        </w:r>
        <w:r w:rsidRPr="008C58FD">
          <w:rPr>
            <w:rStyle w:val="Hyperlinkki"/>
            <w:noProof/>
            <w:lang w:val="en-GB"/>
          </w:rPr>
          <w:t>Starting point</w:t>
        </w:r>
        <w:r>
          <w:rPr>
            <w:noProof/>
            <w:webHidden/>
          </w:rPr>
          <w:tab/>
        </w:r>
        <w:r>
          <w:rPr>
            <w:noProof/>
            <w:webHidden/>
          </w:rPr>
          <w:fldChar w:fldCharType="begin"/>
        </w:r>
        <w:r>
          <w:rPr>
            <w:noProof/>
            <w:webHidden/>
          </w:rPr>
          <w:instrText xml:space="preserve"> PAGEREF _Toc167654606 \h </w:instrText>
        </w:r>
        <w:r>
          <w:rPr>
            <w:noProof/>
            <w:webHidden/>
          </w:rPr>
        </w:r>
        <w:r>
          <w:rPr>
            <w:noProof/>
            <w:webHidden/>
          </w:rPr>
          <w:fldChar w:fldCharType="separate"/>
        </w:r>
        <w:r>
          <w:rPr>
            <w:noProof/>
            <w:webHidden/>
          </w:rPr>
          <w:t>14</w:t>
        </w:r>
        <w:r>
          <w:rPr>
            <w:noProof/>
            <w:webHidden/>
          </w:rPr>
          <w:fldChar w:fldCharType="end"/>
        </w:r>
      </w:hyperlink>
    </w:p>
    <w:p w14:paraId="61F9C1AB" w14:textId="6359A77D" w:rsidR="00B7465E" w:rsidRDefault="00B7465E">
      <w:pPr>
        <w:pStyle w:val="Sisluet2"/>
        <w:rPr>
          <w:rFonts w:eastAsiaTheme="minorEastAsia" w:cstheme="minorBidi"/>
          <w:noProof/>
          <w:kern w:val="2"/>
          <w:lang w:eastAsia="fi-FI"/>
          <w14:ligatures w14:val="standardContextual"/>
        </w:rPr>
      </w:pPr>
      <w:hyperlink w:anchor="_Toc167654607" w:history="1">
        <w:r w:rsidRPr="008C58FD">
          <w:rPr>
            <w:rStyle w:val="Hyperlinkki"/>
            <w:rFonts w:cstheme="minorHAnsi"/>
            <w:noProof/>
            <w:lang w:val="en-GB"/>
          </w:rPr>
          <w:t>5.2</w:t>
        </w:r>
        <w:r>
          <w:rPr>
            <w:rFonts w:eastAsiaTheme="minorEastAsia" w:cstheme="minorBidi"/>
            <w:noProof/>
            <w:kern w:val="2"/>
            <w:lang w:eastAsia="fi-FI"/>
            <w14:ligatures w14:val="standardContextual"/>
          </w:rPr>
          <w:tab/>
        </w:r>
        <w:r w:rsidRPr="008C58FD">
          <w:rPr>
            <w:rStyle w:val="Hyperlinkki"/>
            <w:noProof/>
            <w:lang w:val="en-GB"/>
          </w:rPr>
          <w:t>Ensuring high quality codebase</w:t>
        </w:r>
        <w:r>
          <w:rPr>
            <w:noProof/>
            <w:webHidden/>
          </w:rPr>
          <w:tab/>
        </w:r>
        <w:r>
          <w:rPr>
            <w:noProof/>
            <w:webHidden/>
          </w:rPr>
          <w:fldChar w:fldCharType="begin"/>
        </w:r>
        <w:r>
          <w:rPr>
            <w:noProof/>
            <w:webHidden/>
          </w:rPr>
          <w:instrText xml:space="preserve"> PAGEREF _Toc167654607 \h </w:instrText>
        </w:r>
        <w:r>
          <w:rPr>
            <w:noProof/>
            <w:webHidden/>
          </w:rPr>
        </w:r>
        <w:r>
          <w:rPr>
            <w:noProof/>
            <w:webHidden/>
          </w:rPr>
          <w:fldChar w:fldCharType="separate"/>
        </w:r>
        <w:r>
          <w:rPr>
            <w:noProof/>
            <w:webHidden/>
          </w:rPr>
          <w:t>14</w:t>
        </w:r>
        <w:r>
          <w:rPr>
            <w:noProof/>
            <w:webHidden/>
          </w:rPr>
          <w:fldChar w:fldCharType="end"/>
        </w:r>
      </w:hyperlink>
    </w:p>
    <w:p w14:paraId="4587A280" w14:textId="4537816D" w:rsidR="00B7465E" w:rsidRDefault="00B7465E">
      <w:pPr>
        <w:pStyle w:val="Sisluet3"/>
        <w:rPr>
          <w:rFonts w:eastAsiaTheme="minorEastAsia" w:cstheme="minorBidi"/>
          <w:noProof/>
          <w:kern w:val="2"/>
          <w:lang w:eastAsia="fi-FI"/>
          <w14:ligatures w14:val="standardContextual"/>
        </w:rPr>
      </w:pPr>
      <w:hyperlink w:anchor="_Toc167654608" w:history="1">
        <w:r w:rsidRPr="008C58FD">
          <w:rPr>
            <w:rStyle w:val="Hyperlinkki"/>
            <w:noProof/>
            <w:lang w:val="en-GB"/>
          </w:rPr>
          <w:t>5.2.1</w:t>
        </w:r>
        <w:r>
          <w:rPr>
            <w:rFonts w:eastAsiaTheme="minorEastAsia" w:cstheme="minorBidi"/>
            <w:noProof/>
            <w:kern w:val="2"/>
            <w:lang w:eastAsia="fi-FI"/>
            <w14:ligatures w14:val="standardContextual"/>
          </w:rPr>
          <w:tab/>
        </w:r>
        <w:r w:rsidRPr="008C58FD">
          <w:rPr>
            <w:rStyle w:val="Hyperlinkki"/>
            <w:noProof/>
            <w:lang w:val="en-GB"/>
          </w:rPr>
          <w:t>Continuous inspection</w:t>
        </w:r>
        <w:r>
          <w:rPr>
            <w:noProof/>
            <w:webHidden/>
          </w:rPr>
          <w:tab/>
        </w:r>
        <w:r>
          <w:rPr>
            <w:noProof/>
            <w:webHidden/>
          </w:rPr>
          <w:fldChar w:fldCharType="begin"/>
        </w:r>
        <w:r>
          <w:rPr>
            <w:noProof/>
            <w:webHidden/>
          </w:rPr>
          <w:instrText xml:space="preserve"> PAGEREF _Toc167654608 \h </w:instrText>
        </w:r>
        <w:r>
          <w:rPr>
            <w:noProof/>
            <w:webHidden/>
          </w:rPr>
        </w:r>
        <w:r>
          <w:rPr>
            <w:noProof/>
            <w:webHidden/>
          </w:rPr>
          <w:fldChar w:fldCharType="separate"/>
        </w:r>
        <w:r>
          <w:rPr>
            <w:noProof/>
            <w:webHidden/>
          </w:rPr>
          <w:t>14</w:t>
        </w:r>
        <w:r>
          <w:rPr>
            <w:noProof/>
            <w:webHidden/>
          </w:rPr>
          <w:fldChar w:fldCharType="end"/>
        </w:r>
      </w:hyperlink>
    </w:p>
    <w:p w14:paraId="7F71F01F" w14:textId="443F1A68" w:rsidR="00B7465E" w:rsidRDefault="00B7465E">
      <w:pPr>
        <w:pStyle w:val="Sisluet3"/>
        <w:rPr>
          <w:rFonts w:eastAsiaTheme="minorEastAsia" w:cstheme="minorBidi"/>
          <w:noProof/>
          <w:kern w:val="2"/>
          <w:lang w:eastAsia="fi-FI"/>
          <w14:ligatures w14:val="standardContextual"/>
        </w:rPr>
      </w:pPr>
      <w:hyperlink w:anchor="_Toc167654609" w:history="1">
        <w:r w:rsidRPr="008C58FD">
          <w:rPr>
            <w:rStyle w:val="Hyperlinkki"/>
            <w:noProof/>
            <w:lang w:val="en-US"/>
          </w:rPr>
          <w:t>5.2.2</w:t>
        </w:r>
        <w:r>
          <w:rPr>
            <w:rFonts w:eastAsiaTheme="minorEastAsia" w:cstheme="minorBidi"/>
            <w:noProof/>
            <w:kern w:val="2"/>
            <w:lang w:eastAsia="fi-FI"/>
            <w14:ligatures w14:val="standardContextual"/>
          </w:rPr>
          <w:tab/>
        </w:r>
        <w:r w:rsidRPr="008C58FD">
          <w:rPr>
            <w:rStyle w:val="Hyperlinkki"/>
            <w:noProof/>
            <w:lang w:val="en-US"/>
          </w:rPr>
          <w:t>Testing the code</w:t>
        </w:r>
        <w:r>
          <w:rPr>
            <w:noProof/>
            <w:webHidden/>
          </w:rPr>
          <w:tab/>
        </w:r>
        <w:r>
          <w:rPr>
            <w:noProof/>
            <w:webHidden/>
          </w:rPr>
          <w:fldChar w:fldCharType="begin"/>
        </w:r>
        <w:r>
          <w:rPr>
            <w:noProof/>
            <w:webHidden/>
          </w:rPr>
          <w:instrText xml:space="preserve"> PAGEREF _Toc167654609 \h </w:instrText>
        </w:r>
        <w:r>
          <w:rPr>
            <w:noProof/>
            <w:webHidden/>
          </w:rPr>
        </w:r>
        <w:r>
          <w:rPr>
            <w:noProof/>
            <w:webHidden/>
          </w:rPr>
          <w:fldChar w:fldCharType="separate"/>
        </w:r>
        <w:r>
          <w:rPr>
            <w:noProof/>
            <w:webHidden/>
          </w:rPr>
          <w:t>15</w:t>
        </w:r>
        <w:r>
          <w:rPr>
            <w:noProof/>
            <w:webHidden/>
          </w:rPr>
          <w:fldChar w:fldCharType="end"/>
        </w:r>
      </w:hyperlink>
    </w:p>
    <w:p w14:paraId="5115DD7B" w14:textId="2D5C78A3" w:rsidR="00B7465E" w:rsidRDefault="00B7465E">
      <w:pPr>
        <w:pStyle w:val="Sisluet3"/>
        <w:rPr>
          <w:rFonts w:eastAsiaTheme="minorEastAsia" w:cstheme="minorBidi"/>
          <w:noProof/>
          <w:kern w:val="2"/>
          <w:lang w:eastAsia="fi-FI"/>
          <w14:ligatures w14:val="standardContextual"/>
        </w:rPr>
      </w:pPr>
      <w:hyperlink w:anchor="_Toc167654610" w:history="1">
        <w:r w:rsidRPr="008C58FD">
          <w:rPr>
            <w:rStyle w:val="Hyperlinkki"/>
            <w:noProof/>
            <w:lang w:val="en-US"/>
          </w:rPr>
          <w:t>5.2.3</w:t>
        </w:r>
        <w:r>
          <w:rPr>
            <w:rFonts w:eastAsiaTheme="minorEastAsia" w:cstheme="minorBidi"/>
            <w:noProof/>
            <w:kern w:val="2"/>
            <w:lang w:eastAsia="fi-FI"/>
            <w14:ligatures w14:val="standardContextual"/>
          </w:rPr>
          <w:tab/>
        </w:r>
        <w:r w:rsidRPr="008C58FD">
          <w:rPr>
            <w:rStyle w:val="Hyperlinkki"/>
            <w:noProof/>
            <w:lang w:val="en-US"/>
          </w:rPr>
          <w:t>Code review</w:t>
        </w:r>
        <w:r>
          <w:rPr>
            <w:noProof/>
            <w:webHidden/>
          </w:rPr>
          <w:tab/>
        </w:r>
        <w:r>
          <w:rPr>
            <w:noProof/>
            <w:webHidden/>
          </w:rPr>
          <w:fldChar w:fldCharType="begin"/>
        </w:r>
        <w:r>
          <w:rPr>
            <w:noProof/>
            <w:webHidden/>
          </w:rPr>
          <w:instrText xml:space="preserve"> PAGEREF _Toc167654610 \h </w:instrText>
        </w:r>
        <w:r>
          <w:rPr>
            <w:noProof/>
            <w:webHidden/>
          </w:rPr>
        </w:r>
        <w:r>
          <w:rPr>
            <w:noProof/>
            <w:webHidden/>
          </w:rPr>
          <w:fldChar w:fldCharType="separate"/>
        </w:r>
        <w:r>
          <w:rPr>
            <w:noProof/>
            <w:webHidden/>
          </w:rPr>
          <w:t>18</w:t>
        </w:r>
        <w:r>
          <w:rPr>
            <w:noProof/>
            <w:webHidden/>
          </w:rPr>
          <w:fldChar w:fldCharType="end"/>
        </w:r>
      </w:hyperlink>
    </w:p>
    <w:p w14:paraId="4EDE9A37" w14:textId="4D09D66A" w:rsidR="00B7465E" w:rsidRDefault="00B7465E">
      <w:pPr>
        <w:pStyle w:val="Sisluet2"/>
        <w:rPr>
          <w:rFonts w:eastAsiaTheme="minorEastAsia" w:cstheme="minorBidi"/>
          <w:noProof/>
          <w:kern w:val="2"/>
          <w:lang w:eastAsia="fi-FI"/>
          <w14:ligatures w14:val="standardContextual"/>
        </w:rPr>
      </w:pPr>
      <w:hyperlink w:anchor="_Toc167654611" w:history="1">
        <w:r w:rsidRPr="008C58FD">
          <w:rPr>
            <w:rStyle w:val="Hyperlinkki"/>
            <w:rFonts w:cstheme="minorHAnsi"/>
            <w:noProof/>
            <w:lang w:val="en-GB"/>
          </w:rPr>
          <w:t>5.3</w:t>
        </w:r>
        <w:r>
          <w:rPr>
            <w:rFonts w:eastAsiaTheme="minorEastAsia" w:cstheme="minorBidi"/>
            <w:noProof/>
            <w:kern w:val="2"/>
            <w:lang w:eastAsia="fi-FI"/>
            <w14:ligatures w14:val="standardContextual"/>
          </w:rPr>
          <w:tab/>
        </w:r>
        <w:r w:rsidRPr="008C58FD">
          <w:rPr>
            <w:rStyle w:val="Hyperlinkki"/>
            <w:noProof/>
            <w:lang w:val="en-GB"/>
          </w:rPr>
          <w:t>Software architectures</w:t>
        </w:r>
        <w:r>
          <w:rPr>
            <w:noProof/>
            <w:webHidden/>
          </w:rPr>
          <w:tab/>
        </w:r>
        <w:r>
          <w:rPr>
            <w:noProof/>
            <w:webHidden/>
          </w:rPr>
          <w:fldChar w:fldCharType="begin"/>
        </w:r>
        <w:r>
          <w:rPr>
            <w:noProof/>
            <w:webHidden/>
          </w:rPr>
          <w:instrText xml:space="preserve"> PAGEREF _Toc167654611 \h </w:instrText>
        </w:r>
        <w:r>
          <w:rPr>
            <w:noProof/>
            <w:webHidden/>
          </w:rPr>
        </w:r>
        <w:r>
          <w:rPr>
            <w:noProof/>
            <w:webHidden/>
          </w:rPr>
          <w:fldChar w:fldCharType="separate"/>
        </w:r>
        <w:r>
          <w:rPr>
            <w:noProof/>
            <w:webHidden/>
          </w:rPr>
          <w:t>18</w:t>
        </w:r>
        <w:r>
          <w:rPr>
            <w:noProof/>
            <w:webHidden/>
          </w:rPr>
          <w:fldChar w:fldCharType="end"/>
        </w:r>
      </w:hyperlink>
    </w:p>
    <w:p w14:paraId="4CCF0459" w14:textId="284D6C85" w:rsidR="00B7465E" w:rsidRDefault="00B7465E">
      <w:pPr>
        <w:pStyle w:val="Sisluet3"/>
        <w:rPr>
          <w:rFonts w:eastAsiaTheme="minorEastAsia" w:cstheme="minorBidi"/>
          <w:noProof/>
          <w:kern w:val="2"/>
          <w:lang w:eastAsia="fi-FI"/>
          <w14:ligatures w14:val="standardContextual"/>
        </w:rPr>
      </w:pPr>
      <w:hyperlink w:anchor="_Toc167654612" w:history="1">
        <w:r w:rsidRPr="008C58FD">
          <w:rPr>
            <w:rStyle w:val="Hyperlinkki"/>
            <w:noProof/>
            <w:lang w:val="en-GB"/>
          </w:rPr>
          <w:t>5.3.1</w:t>
        </w:r>
        <w:r>
          <w:rPr>
            <w:rFonts w:eastAsiaTheme="minorEastAsia" w:cstheme="minorBidi"/>
            <w:noProof/>
            <w:kern w:val="2"/>
            <w:lang w:eastAsia="fi-FI"/>
            <w14:ligatures w14:val="standardContextual"/>
          </w:rPr>
          <w:tab/>
        </w:r>
        <w:r w:rsidRPr="008C58FD">
          <w:rPr>
            <w:rStyle w:val="Hyperlinkki"/>
            <w:noProof/>
            <w:lang w:val="en-GB"/>
          </w:rPr>
          <w:t>Monolithic architecture</w:t>
        </w:r>
        <w:r>
          <w:rPr>
            <w:noProof/>
            <w:webHidden/>
          </w:rPr>
          <w:tab/>
        </w:r>
        <w:r>
          <w:rPr>
            <w:noProof/>
            <w:webHidden/>
          </w:rPr>
          <w:fldChar w:fldCharType="begin"/>
        </w:r>
        <w:r>
          <w:rPr>
            <w:noProof/>
            <w:webHidden/>
          </w:rPr>
          <w:instrText xml:space="preserve"> PAGEREF _Toc167654612 \h </w:instrText>
        </w:r>
        <w:r>
          <w:rPr>
            <w:noProof/>
            <w:webHidden/>
          </w:rPr>
        </w:r>
        <w:r>
          <w:rPr>
            <w:noProof/>
            <w:webHidden/>
          </w:rPr>
          <w:fldChar w:fldCharType="separate"/>
        </w:r>
        <w:r>
          <w:rPr>
            <w:noProof/>
            <w:webHidden/>
          </w:rPr>
          <w:t>19</w:t>
        </w:r>
        <w:r>
          <w:rPr>
            <w:noProof/>
            <w:webHidden/>
          </w:rPr>
          <w:fldChar w:fldCharType="end"/>
        </w:r>
      </w:hyperlink>
    </w:p>
    <w:p w14:paraId="3CE6B867" w14:textId="65CFC10D" w:rsidR="00B7465E" w:rsidRDefault="00B7465E">
      <w:pPr>
        <w:pStyle w:val="Sisluet3"/>
        <w:rPr>
          <w:rFonts w:eastAsiaTheme="minorEastAsia" w:cstheme="minorBidi"/>
          <w:noProof/>
          <w:kern w:val="2"/>
          <w:lang w:eastAsia="fi-FI"/>
          <w14:ligatures w14:val="standardContextual"/>
        </w:rPr>
      </w:pPr>
      <w:hyperlink w:anchor="_Toc167654613" w:history="1">
        <w:r w:rsidRPr="008C58FD">
          <w:rPr>
            <w:rStyle w:val="Hyperlinkki"/>
            <w:noProof/>
            <w:lang w:val="en-GB"/>
          </w:rPr>
          <w:t>5.3.2</w:t>
        </w:r>
        <w:r>
          <w:rPr>
            <w:rFonts w:eastAsiaTheme="minorEastAsia" w:cstheme="minorBidi"/>
            <w:noProof/>
            <w:kern w:val="2"/>
            <w:lang w:eastAsia="fi-FI"/>
            <w14:ligatures w14:val="standardContextual"/>
          </w:rPr>
          <w:tab/>
        </w:r>
        <w:r w:rsidRPr="008C58FD">
          <w:rPr>
            <w:rStyle w:val="Hyperlinkki"/>
            <w:noProof/>
            <w:lang w:val="en-GB"/>
          </w:rPr>
          <w:t>Separated front-end and back-end</w:t>
        </w:r>
        <w:r>
          <w:rPr>
            <w:noProof/>
            <w:webHidden/>
          </w:rPr>
          <w:tab/>
        </w:r>
        <w:r>
          <w:rPr>
            <w:noProof/>
            <w:webHidden/>
          </w:rPr>
          <w:fldChar w:fldCharType="begin"/>
        </w:r>
        <w:r>
          <w:rPr>
            <w:noProof/>
            <w:webHidden/>
          </w:rPr>
          <w:instrText xml:space="preserve"> PAGEREF _Toc167654613 \h </w:instrText>
        </w:r>
        <w:r>
          <w:rPr>
            <w:noProof/>
            <w:webHidden/>
          </w:rPr>
        </w:r>
        <w:r>
          <w:rPr>
            <w:noProof/>
            <w:webHidden/>
          </w:rPr>
          <w:fldChar w:fldCharType="separate"/>
        </w:r>
        <w:r>
          <w:rPr>
            <w:noProof/>
            <w:webHidden/>
          </w:rPr>
          <w:t>20</w:t>
        </w:r>
        <w:r>
          <w:rPr>
            <w:noProof/>
            <w:webHidden/>
          </w:rPr>
          <w:fldChar w:fldCharType="end"/>
        </w:r>
      </w:hyperlink>
    </w:p>
    <w:p w14:paraId="7A3D1ABC" w14:textId="784C85E2" w:rsidR="00B7465E" w:rsidRDefault="00B7465E">
      <w:pPr>
        <w:pStyle w:val="Sisluet3"/>
        <w:rPr>
          <w:rFonts w:eastAsiaTheme="minorEastAsia" w:cstheme="minorBidi"/>
          <w:noProof/>
          <w:kern w:val="2"/>
          <w:lang w:eastAsia="fi-FI"/>
          <w14:ligatures w14:val="standardContextual"/>
        </w:rPr>
      </w:pPr>
      <w:hyperlink w:anchor="_Toc167654614" w:history="1">
        <w:r w:rsidRPr="008C58FD">
          <w:rPr>
            <w:rStyle w:val="Hyperlinkki"/>
            <w:noProof/>
            <w:lang w:val="en-GB"/>
          </w:rPr>
          <w:t>5.3.3</w:t>
        </w:r>
        <w:r>
          <w:rPr>
            <w:rFonts w:eastAsiaTheme="minorEastAsia" w:cstheme="minorBidi"/>
            <w:noProof/>
            <w:kern w:val="2"/>
            <w:lang w:eastAsia="fi-FI"/>
            <w14:ligatures w14:val="standardContextual"/>
          </w:rPr>
          <w:tab/>
        </w:r>
        <w:r w:rsidRPr="008C58FD">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_Toc167654614 \h </w:instrText>
        </w:r>
        <w:r>
          <w:rPr>
            <w:noProof/>
            <w:webHidden/>
          </w:rPr>
        </w:r>
        <w:r>
          <w:rPr>
            <w:noProof/>
            <w:webHidden/>
          </w:rPr>
          <w:fldChar w:fldCharType="separate"/>
        </w:r>
        <w:r>
          <w:rPr>
            <w:noProof/>
            <w:webHidden/>
          </w:rPr>
          <w:t>21</w:t>
        </w:r>
        <w:r>
          <w:rPr>
            <w:noProof/>
            <w:webHidden/>
          </w:rPr>
          <w:fldChar w:fldCharType="end"/>
        </w:r>
      </w:hyperlink>
    </w:p>
    <w:p w14:paraId="15379DE7" w14:textId="3B032DF5" w:rsidR="00B7465E" w:rsidRDefault="00B7465E">
      <w:pPr>
        <w:pStyle w:val="Sisluet2"/>
        <w:rPr>
          <w:rFonts w:eastAsiaTheme="minorEastAsia" w:cstheme="minorBidi"/>
          <w:noProof/>
          <w:kern w:val="2"/>
          <w:lang w:eastAsia="fi-FI"/>
          <w14:ligatures w14:val="standardContextual"/>
        </w:rPr>
      </w:pPr>
      <w:hyperlink w:anchor="_Toc167654615" w:history="1">
        <w:r w:rsidRPr="008C58FD">
          <w:rPr>
            <w:rStyle w:val="Hyperlinkki"/>
            <w:rFonts w:cstheme="minorHAnsi"/>
            <w:noProof/>
            <w:lang w:val="en-GB"/>
          </w:rPr>
          <w:t>5.4</w:t>
        </w:r>
        <w:r>
          <w:rPr>
            <w:rFonts w:eastAsiaTheme="minorEastAsia" w:cstheme="minorBidi"/>
            <w:noProof/>
            <w:kern w:val="2"/>
            <w:lang w:eastAsia="fi-FI"/>
            <w14:ligatures w14:val="standardContextual"/>
          </w:rPr>
          <w:tab/>
        </w:r>
        <w:r w:rsidRPr="008C58FD">
          <w:rPr>
            <w:rStyle w:val="Hyperlinkki"/>
            <w:noProof/>
            <w:lang w:val="en-GB"/>
          </w:rPr>
          <w:t>Changing architecture</w:t>
        </w:r>
        <w:r>
          <w:rPr>
            <w:noProof/>
            <w:webHidden/>
          </w:rPr>
          <w:tab/>
        </w:r>
        <w:r>
          <w:rPr>
            <w:noProof/>
            <w:webHidden/>
          </w:rPr>
          <w:fldChar w:fldCharType="begin"/>
        </w:r>
        <w:r>
          <w:rPr>
            <w:noProof/>
            <w:webHidden/>
          </w:rPr>
          <w:instrText xml:space="preserve"> PAGEREF _Toc167654615 \h </w:instrText>
        </w:r>
        <w:r>
          <w:rPr>
            <w:noProof/>
            <w:webHidden/>
          </w:rPr>
        </w:r>
        <w:r>
          <w:rPr>
            <w:noProof/>
            <w:webHidden/>
          </w:rPr>
          <w:fldChar w:fldCharType="separate"/>
        </w:r>
        <w:r>
          <w:rPr>
            <w:noProof/>
            <w:webHidden/>
          </w:rPr>
          <w:t>22</w:t>
        </w:r>
        <w:r>
          <w:rPr>
            <w:noProof/>
            <w:webHidden/>
          </w:rPr>
          <w:fldChar w:fldCharType="end"/>
        </w:r>
      </w:hyperlink>
    </w:p>
    <w:p w14:paraId="11B16749" w14:textId="678EE547" w:rsidR="00B7465E" w:rsidRDefault="00B7465E">
      <w:pPr>
        <w:pStyle w:val="Sisluet2"/>
        <w:rPr>
          <w:rFonts w:eastAsiaTheme="minorEastAsia" w:cstheme="minorBidi"/>
          <w:noProof/>
          <w:kern w:val="2"/>
          <w:lang w:eastAsia="fi-FI"/>
          <w14:ligatures w14:val="standardContextual"/>
        </w:rPr>
      </w:pPr>
      <w:hyperlink w:anchor="_Toc167654616" w:history="1">
        <w:r w:rsidRPr="008C58FD">
          <w:rPr>
            <w:rStyle w:val="Hyperlinkki"/>
            <w:rFonts w:cstheme="minorHAnsi"/>
            <w:noProof/>
            <w:lang w:val="en-GB"/>
          </w:rPr>
          <w:t>5.5</w:t>
        </w:r>
        <w:r>
          <w:rPr>
            <w:rFonts w:eastAsiaTheme="minorEastAsia" w:cstheme="minorBidi"/>
            <w:noProof/>
            <w:kern w:val="2"/>
            <w:lang w:eastAsia="fi-FI"/>
            <w14:ligatures w14:val="standardContextual"/>
          </w:rPr>
          <w:tab/>
        </w:r>
        <w:r w:rsidRPr="008C58FD">
          <w:rPr>
            <w:rStyle w:val="Hyperlinkki"/>
            <w:noProof/>
            <w:lang w:val="en-GB"/>
          </w:rPr>
          <w:t>Programming language</w:t>
        </w:r>
        <w:r>
          <w:rPr>
            <w:noProof/>
            <w:webHidden/>
          </w:rPr>
          <w:tab/>
        </w:r>
        <w:r>
          <w:rPr>
            <w:noProof/>
            <w:webHidden/>
          </w:rPr>
          <w:fldChar w:fldCharType="begin"/>
        </w:r>
        <w:r>
          <w:rPr>
            <w:noProof/>
            <w:webHidden/>
          </w:rPr>
          <w:instrText xml:space="preserve"> PAGEREF _Toc167654616 \h </w:instrText>
        </w:r>
        <w:r>
          <w:rPr>
            <w:noProof/>
            <w:webHidden/>
          </w:rPr>
        </w:r>
        <w:r>
          <w:rPr>
            <w:noProof/>
            <w:webHidden/>
          </w:rPr>
          <w:fldChar w:fldCharType="separate"/>
        </w:r>
        <w:r>
          <w:rPr>
            <w:noProof/>
            <w:webHidden/>
          </w:rPr>
          <w:t>22</w:t>
        </w:r>
        <w:r>
          <w:rPr>
            <w:noProof/>
            <w:webHidden/>
          </w:rPr>
          <w:fldChar w:fldCharType="end"/>
        </w:r>
      </w:hyperlink>
    </w:p>
    <w:p w14:paraId="5DD4101E" w14:textId="1C4A4C2E" w:rsidR="00B7465E" w:rsidRDefault="00B7465E">
      <w:pPr>
        <w:pStyle w:val="Sisluet3"/>
        <w:rPr>
          <w:rFonts w:eastAsiaTheme="minorEastAsia" w:cstheme="minorBidi"/>
          <w:noProof/>
          <w:kern w:val="2"/>
          <w:lang w:eastAsia="fi-FI"/>
          <w14:ligatures w14:val="standardContextual"/>
        </w:rPr>
      </w:pPr>
      <w:hyperlink w:anchor="_Toc167654617" w:history="1">
        <w:r w:rsidRPr="008C58FD">
          <w:rPr>
            <w:rStyle w:val="Hyperlinkki"/>
            <w:noProof/>
            <w:lang w:val="en-GB"/>
          </w:rPr>
          <w:t>5.5.1</w:t>
        </w:r>
        <w:r>
          <w:rPr>
            <w:rFonts w:eastAsiaTheme="minorEastAsia" w:cstheme="minorBidi"/>
            <w:noProof/>
            <w:kern w:val="2"/>
            <w:lang w:eastAsia="fi-FI"/>
            <w14:ligatures w14:val="standardContextual"/>
          </w:rPr>
          <w:tab/>
        </w:r>
        <w:r w:rsidRPr="008C58FD">
          <w:rPr>
            <w:rStyle w:val="Hyperlinkki"/>
            <w:noProof/>
            <w:lang w:val="en-GB"/>
          </w:rPr>
          <w:t>Leveraging Visual Studio features</w:t>
        </w:r>
        <w:r>
          <w:rPr>
            <w:noProof/>
            <w:webHidden/>
          </w:rPr>
          <w:tab/>
        </w:r>
        <w:r>
          <w:rPr>
            <w:noProof/>
            <w:webHidden/>
          </w:rPr>
          <w:fldChar w:fldCharType="begin"/>
        </w:r>
        <w:r>
          <w:rPr>
            <w:noProof/>
            <w:webHidden/>
          </w:rPr>
          <w:instrText xml:space="preserve"> PAGEREF _Toc167654617 \h </w:instrText>
        </w:r>
        <w:r>
          <w:rPr>
            <w:noProof/>
            <w:webHidden/>
          </w:rPr>
        </w:r>
        <w:r>
          <w:rPr>
            <w:noProof/>
            <w:webHidden/>
          </w:rPr>
          <w:fldChar w:fldCharType="separate"/>
        </w:r>
        <w:r>
          <w:rPr>
            <w:noProof/>
            <w:webHidden/>
          </w:rPr>
          <w:t>23</w:t>
        </w:r>
        <w:r>
          <w:rPr>
            <w:noProof/>
            <w:webHidden/>
          </w:rPr>
          <w:fldChar w:fldCharType="end"/>
        </w:r>
      </w:hyperlink>
    </w:p>
    <w:p w14:paraId="2B7B3C5F" w14:textId="2A58596E" w:rsidR="00B7465E" w:rsidRDefault="00B7465E">
      <w:pPr>
        <w:pStyle w:val="Sisluet1"/>
        <w:rPr>
          <w:rFonts w:eastAsiaTheme="minorEastAsia" w:cstheme="minorBidi"/>
          <w:caps w:val="0"/>
          <w:kern w:val="2"/>
          <w:lang w:eastAsia="fi-FI"/>
          <w14:ligatures w14:val="standardContextual"/>
        </w:rPr>
      </w:pPr>
      <w:hyperlink w:anchor="_Toc167654618" w:history="1">
        <w:r w:rsidRPr="008C58FD">
          <w:rPr>
            <w:rStyle w:val="Hyperlinkki"/>
            <w:rFonts w:cstheme="minorHAnsi"/>
            <w:lang w:val="en-GB"/>
          </w:rPr>
          <w:t>References</w:t>
        </w:r>
        <w:r>
          <w:rPr>
            <w:webHidden/>
          </w:rPr>
          <w:tab/>
        </w:r>
        <w:r>
          <w:rPr>
            <w:webHidden/>
          </w:rPr>
          <w:fldChar w:fldCharType="begin"/>
        </w:r>
        <w:r>
          <w:rPr>
            <w:webHidden/>
          </w:rPr>
          <w:instrText xml:space="preserve"> PAGEREF _Toc167654618 \h </w:instrText>
        </w:r>
        <w:r>
          <w:rPr>
            <w:webHidden/>
          </w:rPr>
        </w:r>
        <w:r>
          <w:rPr>
            <w:webHidden/>
          </w:rPr>
          <w:fldChar w:fldCharType="separate"/>
        </w:r>
        <w:r>
          <w:rPr>
            <w:webHidden/>
          </w:rPr>
          <w:t>24</w:t>
        </w:r>
        <w:r>
          <w:rPr>
            <w:webHidden/>
          </w:rPr>
          <w:fldChar w:fldCharType="end"/>
        </w:r>
      </w:hyperlink>
    </w:p>
    <w:p w14:paraId="31C7CA73" w14:textId="0DCC4213" w:rsidR="00B7465E" w:rsidRDefault="00B7465E">
      <w:pPr>
        <w:pStyle w:val="Sisluet1"/>
        <w:rPr>
          <w:rFonts w:eastAsiaTheme="minorEastAsia" w:cstheme="minorBidi"/>
          <w:caps w:val="0"/>
          <w:kern w:val="2"/>
          <w:lang w:eastAsia="fi-FI"/>
          <w14:ligatures w14:val="standardContextual"/>
        </w:rPr>
      </w:pPr>
      <w:hyperlink w:anchor="_Toc167654619" w:history="1">
        <w:r w:rsidRPr="008C58FD">
          <w:rPr>
            <w:rStyle w:val="Hyperlinkki"/>
            <w:rFonts w:cstheme="minorHAnsi"/>
            <w:lang w:val="en-GB"/>
          </w:rPr>
          <w:t>Appendices</w:t>
        </w:r>
        <w:r>
          <w:rPr>
            <w:webHidden/>
          </w:rPr>
          <w:tab/>
        </w:r>
        <w:r>
          <w:rPr>
            <w:webHidden/>
          </w:rPr>
          <w:fldChar w:fldCharType="begin"/>
        </w:r>
        <w:r>
          <w:rPr>
            <w:webHidden/>
          </w:rPr>
          <w:instrText xml:space="preserve"> PAGEREF _Toc167654619 \h </w:instrText>
        </w:r>
        <w:r>
          <w:rPr>
            <w:webHidden/>
          </w:rPr>
        </w:r>
        <w:r>
          <w:rPr>
            <w:webHidden/>
          </w:rPr>
          <w:fldChar w:fldCharType="separate"/>
        </w:r>
        <w:r>
          <w:rPr>
            <w:webHidden/>
          </w:rPr>
          <w:t>27</w:t>
        </w:r>
        <w:r>
          <w:rPr>
            <w:webHidden/>
          </w:rPr>
          <w:fldChar w:fldCharType="end"/>
        </w:r>
      </w:hyperlink>
    </w:p>
    <w:p w14:paraId="6696865E" w14:textId="58AE719F" w:rsidR="00166DBD" w:rsidRDefault="00166DBD">
      <w:r>
        <w:fldChar w:fldCharType="end"/>
      </w:r>
    </w:p>
    <w:p w14:paraId="37ADAA47" w14:textId="7F308AF8" w:rsidR="00C3572E" w:rsidRDefault="00C3572E">
      <w:pPr>
        <w:spacing w:after="0" w:line="240" w:lineRule="auto"/>
        <w:jc w:val="left"/>
      </w:pPr>
    </w:p>
    <w:p w14:paraId="1C6A2F60" w14:textId="4CAC1348"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Code Samples</w:t>
      </w:r>
    </w:p>
    <w:p w14:paraId="6A6FFCBB" w14:textId="63B73556" w:rsidR="006C688A" w:rsidRDefault="001317F6">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"Figure" </w:instrText>
      </w:r>
      <w:r>
        <w:fldChar w:fldCharType="separate"/>
      </w:r>
      <w:hyperlink w:anchor="_Toc167654484" w:history="1">
        <w:r w:rsidR="006C688A" w:rsidRPr="00BB5037">
          <w:rPr>
            <w:rStyle w:val="Hyperlinkki"/>
            <w:b/>
            <w:bCs/>
            <w:noProof/>
            <w:lang w:val="en-US"/>
          </w:rPr>
          <w:t>Figure 1</w:t>
        </w:r>
        <w:r w:rsidR="006C688A" w:rsidRPr="00BB5037">
          <w:rPr>
            <w:rStyle w:val="Hyperlinkki"/>
            <w:noProof/>
            <w:lang w:val="en-US"/>
          </w:rPr>
          <w:t xml:space="preserve"> Continuous integration workflow</w:t>
        </w:r>
        <w:r w:rsidR="006C688A">
          <w:rPr>
            <w:noProof/>
            <w:webHidden/>
          </w:rPr>
          <w:tab/>
        </w:r>
        <w:r w:rsidR="006C688A">
          <w:rPr>
            <w:noProof/>
            <w:webHidden/>
          </w:rPr>
          <w:fldChar w:fldCharType="begin"/>
        </w:r>
        <w:r w:rsidR="006C688A">
          <w:rPr>
            <w:noProof/>
            <w:webHidden/>
          </w:rPr>
          <w:instrText xml:space="preserve"> PAGEREF _Toc167654484 \h </w:instrText>
        </w:r>
        <w:r w:rsidR="006C688A">
          <w:rPr>
            <w:noProof/>
            <w:webHidden/>
          </w:rPr>
        </w:r>
        <w:r w:rsidR="006C688A">
          <w:rPr>
            <w:noProof/>
            <w:webHidden/>
          </w:rPr>
          <w:fldChar w:fldCharType="separate"/>
        </w:r>
        <w:r w:rsidR="006C688A">
          <w:rPr>
            <w:noProof/>
            <w:webHidden/>
          </w:rPr>
          <w:t>15</w:t>
        </w:r>
        <w:r w:rsidR="006C688A">
          <w:rPr>
            <w:noProof/>
            <w:webHidden/>
          </w:rPr>
          <w:fldChar w:fldCharType="end"/>
        </w:r>
      </w:hyperlink>
    </w:p>
    <w:p w14:paraId="653F76EF" w14:textId="0D4B2F3F" w:rsidR="006C688A" w:rsidRDefault="006C688A">
      <w:pPr>
        <w:pStyle w:val="Kuvaotsikkoluettelo"/>
        <w:tabs>
          <w:tab w:val="right" w:leader="dot" w:pos="7928"/>
        </w:tabs>
        <w:rPr>
          <w:rFonts w:eastAsiaTheme="minorEastAsia" w:cstheme="minorBidi"/>
          <w:noProof/>
          <w:kern w:val="2"/>
          <w:lang w:eastAsia="fi-FI"/>
          <w14:ligatures w14:val="standardContextual"/>
        </w:rPr>
      </w:pPr>
      <w:hyperlink w:anchor="_Toc167654485" w:history="1">
        <w:r w:rsidRPr="00BB5037">
          <w:rPr>
            <w:rStyle w:val="Hyperlinkki"/>
            <w:b/>
            <w:bCs/>
            <w:noProof/>
          </w:rPr>
          <w:t>Figure 2</w:t>
        </w:r>
        <w:r w:rsidRPr="00BB5037">
          <w:rPr>
            <w:rStyle w:val="Hyperlinkki"/>
            <w:noProof/>
          </w:rPr>
          <w:t xml:space="preserve"> Unit test result window</w:t>
        </w:r>
        <w:r>
          <w:rPr>
            <w:noProof/>
            <w:webHidden/>
          </w:rPr>
          <w:tab/>
        </w:r>
        <w:r>
          <w:rPr>
            <w:noProof/>
            <w:webHidden/>
          </w:rPr>
          <w:fldChar w:fldCharType="begin"/>
        </w:r>
        <w:r>
          <w:rPr>
            <w:noProof/>
            <w:webHidden/>
          </w:rPr>
          <w:instrText xml:space="preserve"> PAGEREF _Toc167654485 \h </w:instrText>
        </w:r>
        <w:r>
          <w:rPr>
            <w:noProof/>
            <w:webHidden/>
          </w:rPr>
        </w:r>
        <w:r>
          <w:rPr>
            <w:noProof/>
            <w:webHidden/>
          </w:rPr>
          <w:fldChar w:fldCharType="separate"/>
        </w:r>
        <w:r>
          <w:rPr>
            <w:noProof/>
            <w:webHidden/>
          </w:rPr>
          <w:t>17</w:t>
        </w:r>
        <w:r>
          <w:rPr>
            <w:noProof/>
            <w:webHidden/>
          </w:rPr>
          <w:fldChar w:fldCharType="end"/>
        </w:r>
      </w:hyperlink>
    </w:p>
    <w:p w14:paraId="4EC2A955" w14:textId="4534F738" w:rsidR="006C688A" w:rsidRDefault="006C688A">
      <w:pPr>
        <w:pStyle w:val="Kuvaotsikkoluettelo"/>
        <w:tabs>
          <w:tab w:val="right" w:leader="dot" w:pos="7928"/>
        </w:tabs>
        <w:rPr>
          <w:rFonts w:eastAsiaTheme="minorEastAsia" w:cstheme="minorBidi"/>
          <w:noProof/>
          <w:kern w:val="2"/>
          <w:lang w:eastAsia="fi-FI"/>
          <w14:ligatures w14:val="standardContextual"/>
        </w:rPr>
      </w:pPr>
      <w:hyperlink w:anchor="_Toc167654486" w:history="1">
        <w:r w:rsidRPr="00BB5037">
          <w:rPr>
            <w:rStyle w:val="Hyperlinkki"/>
            <w:b/>
            <w:bCs/>
            <w:noProof/>
            <w:lang w:val="en-US"/>
          </w:rPr>
          <w:t>Figure 3</w:t>
        </w:r>
        <w:r w:rsidRPr="00BB5037">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_Toc167654486 \h </w:instrText>
        </w:r>
        <w:r>
          <w:rPr>
            <w:noProof/>
            <w:webHidden/>
          </w:rPr>
        </w:r>
        <w:r>
          <w:rPr>
            <w:noProof/>
            <w:webHidden/>
          </w:rPr>
          <w:fldChar w:fldCharType="separate"/>
        </w:r>
        <w:r>
          <w:rPr>
            <w:noProof/>
            <w:webHidden/>
          </w:rPr>
          <w:t>18</w:t>
        </w:r>
        <w:r>
          <w:rPr>
            <w:noProof/>
            <w:webHidden/>
          </w:rPr>
          <w:fldChar w:fldCharType="end"/>
        </w:r>
      </w:hyperlink>
    </w:p>
    <w:p w14:paraId="1CE6FB0C" w14:textId="6289FF5E" w:rsidR="006C688A" w:rsidRDefault="006C688A">
      <w:pPr>
        <w:pStyle w:val="Kuvaotsikkoluettelo"/>
        <w:tabs>
          <w:tab w:val="right" w:leader="dot" w:pos="7928"/>
        </w:tabs>
        <w:rPr>
          <w:rFonts w:eastAsiaTheme="minorEastAsia" w:cstheme="minorBidi"/>
          <w:noProof/>
          <w:kern w:val="2"/>
          <w:lang w:eastAsia="fi-FI"/>
          <w14:ligatures w14:val="standardContextual"/>
        </w:rPr>
      </w:pPr>
      <w:hyperlink w:anchor="_Toc167654487" w:history="1">
        <w:r w:rsidRPr="00BB5037">
          <w:rPr>
            <w:rStyle w:val="Hyperlinkki"/>
            <w:b/>
            <w:bCs/>
            <w:noProof/>
          </w:rPr>
          <w:t>Figure 4</w:t>
        </w:r>
        <w:r w:rsidRPr="00BB5037">
          <w:rPr>
            <w:rStyle w:val="Hyperlinkki"/>
            <w:noProof/>
          </w:rPr>
          <w:t xml:space="preserve"> Monolithic architecture</w:t>
        </w:r>
        <w:r>
          <w:rPr>
            <w:noProof/>
            <w:webHidden/>
          </w:rPr>
          <w:tab/>
        </w:r>
        <w:r>
          <w:rPr>
            <w:noProof/>
            <w:webHidden/>
          </w:rPr>
          <w:fldChar w:fldCharType="begin"/>
        </w:r>
        <w:r>
          <w:rPr>
            <w:noProof/>
            <w:webHidden/>
          </w:rPr>
          <w:instrText xml:space="preserve"> PAGEREF _Toc167654487 \h </w:instrText>
        </w:r>
        <w:r>
          <w:rPr>
            <w:noProof/>
            <w:webHidden/>
          </w:rPr>
        </w:r>
        <w:r>
          <w:rPr>
            <w:noProof/>
            <w:webHidden/>
          </w:rPr>
          <w:fldChar w:fldCharType="separate"/>
        </w:r>
        <w:r>
          <w:rPr>
            <w:noProof/>
            <w:webHidden/>
          </w:rPr>
          <w:t>20</w:t>
        </w:r>
        <w:r>
          <w:rPr>
            <w:noProof/>
            <w:webHidden/>
          </w:rPr>
          <w:fldChar w:fldCharType="end"/>
        </w:r>
      </w:hyperlink>
    </w:p>
    <w:p w14:paraId="6439B4AD" w14:textId="1348E976" w:rsidR="006C688A" w:rsidRDefault="006C688A">
      <w:pPr>
        <w:pStyle w:val="Kuvaotsikkoluettelo"/>
        <w:tabs>
          <w:tab w:val="right" w:leader="dot" w:pos="7928"/>
        </w:tabs>
        <w:rPr>
          <w:rFonts w:eastAsiaTheme="minorEastAsia" w:cstheme="minorBidi"/>
          <w:noProof/>
          <w:kern w:val="2"/>
          <w:lang w:eastAsia="fi-FI"/>
          <w14:ligatures w14:val="standardContextual"/>
        </w:rPr>
      </w:pPr>
      <w:hyperlink w:anchor="_Toc167654488" w:history="1">
        <w:r w:rsidRPr="00BB5037">
          <w:rPr>
            <w:rStyle w:val="Hyperlinkki"/>
            <w:b/>
            <w:bCs/>
            <w:noProof/>
            <w:lang w:val="en-US"/>
          </w:rPr>
          <w:t>Figure 5</w:t>
        </w:r>
        <w:r w:rsidRPr="00BB5037">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_Toc167654488 \h </w:instrText>
        </w:r>
        <w:r>
          <w:rPr>
            <w:noProof/>
            <w:webHidden/>
          </w:rPr>
        </w:r>
        <w:r>
          <w:rPr>
            <w:noProof/>
            <w:webHidden/>
          </w:rPr>
          <w:fldChar w:fldCharType="separate"/>
        </w:r>
        <w:r>
          <w:rPr>
            <w:noProof/>
            <w:webHidden/>
          </w:rPr>
          <w:t>21</w:t>
        </w:r>
        <w:r>
          <w:rPr>
            <w:noProof/>
            <w:webHidden/>
          </w:rPr>
          <w:fldChar w:fldCharType="end"/>
        </w:r>
      </w:hyperlink>
    </w:p>
    <w:p w14:paraId="14D54F54" w14:textId="64B5E2AF" w:rsidR="006C688A" w:rsidRDefault="006C688A">
      <w:pPr>
        <w:pStyle w:val="Kuvaotsikkoluettelo"/>
        <w:tabs>
          <w:tab w:val="right" w:leader="dot" w:pos="7928"/>
        </w:tabs>
        <w:rPr>
          <w:rFonts w:eastAsiaTheme="minorEastAsia" w:cstheme="minorBidi"/>
          <w:noProof/>
          <w:kern w:val="2"/>
          <w:lang w:eastAsia="fi-FI"/>
          <w14:ligatures w14:val="standardContextual"/>
        </w:rPr>
      </w:pPr>
      <w:hyperlink w:anchor="_Toc167654489" w:history="1">
        <w:r w:rsidRPr="00BB5037">
          <w:rPr>
            <w:rStyle w:val="Hyperlinkki"/>
            <w:b/>
            <w:bCs/>
            <w:noProof/>
          </w:rPr>
          <w:t>Figure 6</w:t>
        </w:r>
        <w:r w:rsidRPr="00BB5037">
          <w:rPr>
            <w:rStyle w:val="Hyperlinkki"/>
            <w:noProof/>
          </w:rPr>
          <w:t xml:space="preserve"> Service oriented architecture</w:t>
        </w:r>
        <w:r>
          <w:rPr>
            <w:noProof/>
            <w:webHidden/>
          </w:rPr>
          <w:tab/>
        </w:r>
        <w:r>
          <w:rPr>
            <w:noProof/>
            <w:webHidden/>
          </w:rPr>
          <w:fldChar w:fldCharType="begin"/>
        </w:r>
        <w:r>
          <w:rPr>
            <w:noProof/>
            <w:webHidden/>
          </w:rPr>
          <w:instrText xml:space="preserve"> PAGEREF _Toc167654489 \h </w:instrText>
        </w:r>
        <w:r>
          <w:rPr>
            <w:noProof/>
            <w:webHidden/>
          </w:rPr>
        </w:r>
        <w:r>
          <w:rPr>
            <w:noProof/>
            <w:webHidden/>
          </w:rPr>
          <w:fldChar w:fldCharType="separate"/>
        </w:r>
        <w:r>
          <w:rPr>
            <w:noProof/>
            <w:webHidden/>
          </w:rPr>
          <w:t>22</w:t>
        </w:r>
        <w:r>
          <w:rPr>
            <w:noProof/>
            <w:webHidden/>
          </w:rPr>
          <w:fldChar w:fldCharType="end"/>
        </w:r>
      </w:hyperlink>
    </w:p>
    <w:p w14:paraId="40695ACC" w14:textId="5651145E" w:rsidR="00C3572E" w:rsidRDefault="001317F6" w:rsidP="00C3572E">
      <w:r>
        <w:fldChar w:fldCharType="end"/>
      </w:r>
    </w:p>
    <w:bookmarkEnd w:id="0"/>
    <w:p w14:paraId="3398B8D7" w14:textId="56CDEF81" w:rsidR="006C688A"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67654574" w:history="1">
        <w:r w:rsidRPr="00F5777E">
          <w:rPr>
            <w:rStyle w:val="Hyperlinkki"/>
            <w:b/>
            <w:bCs/>
            <w:noProof/>
            <w:lang w:val="en-US"/>
          </w:rPr>
          <w:t>Code Sample 1</w:t>
        </w:r>
        <w:r w:rsidRPr="00F5777E">
          <w:rPr>
            <w:rStyle w:val="Hyperlinkki"/>
            <w:noProof/>
            <w:lang w:val="en-US"/>
          </w:rPr>
          <w:t xml:space="preserve"> Simple test to verify sales basket total is added correctly</w:t>
        </w:r>
        <w:r>
          <w:rPr>
            <w:noProof/>
            <w:webHidden/>
          </w:rPr>
          <w:tab/>
        </w:r>
        <w:r>
          <w:rPr>
            <w:noProof/>
            <w:webHidden/>
          </w:rPr>
          <w:fldChar w:fldCharType="begin"/>
        </w:r>
        <w:r>
          <w:rPr>
            <w:noProof/>
            <w:webHidden/>
          </w:rPr>
          <w:instrText xml:space="preserve"> PAGEREF _Toc167654574 \h </w:instrText>
        </w:r>
        <w:r>
          <w:rPr>
            <w:noProof/>
            <w:webHidden/>
          </w:rPr>
        </w:r>
        <w:r>
          <w:rPr>
            <w:noProof/>
            <w:webHidden/>
          </w:rPr>
          <w:fldChar w:fldCharType="separate"/>
        </w:r>
        <w:r>
          <w:rPr>
            <w:noProof/>
            <w:webHidden/>
          </w:rPr>
          <w:t>16</w:t>
        </w:r>
        <w:r>
          <w:rPr>
            <w:noProof/>
            <w:webHidden/>
          </w:rPr>
          <w:fldChar w:fldCharType="end"/>
        </w:r>
      </w:hyperlink>
    </w:p>
    <w:p w14:paraId="6995E0E2" w14:textId="04F7CEAD"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64496814"/>
      <w:bookmarkStart w:id="2" w:name="_Toc166464152"/>
      <w:bookmarkStart w:id="3" w:name="_Toc230592239"/>
      <w:bookmarkStart w:id="4" w:name="_Toc230592492"/>
      <w:bookmarkStart w:id="5" w:name="_Toc167654596"/>
      <w:r>
        <w:lastRenderedPageBreak/>
        <w:t>Introduction</w:t>
      </w:r>
      <w:bookmarkEnd w:id="5"/>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2170022A" w14:textId="7402D682" w:rsidR="00241AD5" w:rsidRDefault="000D5CDE" w:rsidP="00D90843">
      <w:pPr>
        <w:rPr>
          <w:lang w:val="en-GB"/>
        </w:rPr>
      </w:pPr>
      <w:r>
        <w:rPr>
          <w:lang w:val="en-GB"/>
        </w:rPr>
        <w:t>This thesis explores some of the issues and unrealized gains the target company</w:t>
      </w:r>
      <w:r w:rsidR="00EC16C4">
        <w:rPr>
          <w:lang w:val="en-GB"/>
        </w:rPr>
        <w:t>, Winpos,</w:t>
      </w:r>
      <w:r>
        <w:rPr>
          <w:lang w:val="en-GB"/>
        </w:rPr>
        <w:t xml:space="preserve"> is experiencing. The focus is on the codebase written in Visual Basic 6. </w:t>
      </w:r>
      <w:r w:rsidR="00316B4D">
        <w:rPr>
          <w:lang w:val="en-GB"/>
        </w:rPr>
        <w:t xml:space="preserve">VB6 is a programming language that was developed by Microsoft in 1998. This thesis will cover what kind of support is expected from Microsoft, </w:t>
      </w:r>
      <w:r w:rsidR="006F7305">
        <w:rPr>
          <w:lang w:val="en-GB"/>
        </w:rPr>
        <w:t>how modern tools apply for VB6, and some modern programming concepts VB6 fails to deliver.</w:t>
      </w:r>
      <w:r w:rsidR="00EC16C4">
        <w:rPr>
          <w:lang w:val="en-GB"/>
        </w:rPr>
        <w:t xml:space="preserve"> </w:t>
      </w:r>
      <w:r w:rsidR="00241AD5">
        <w:rPr>
          <w:lang w:val="en-GB"/>
        </w:rPr>
        <w:t xml:space="preserve">The goal of this thesis is to create a plan forward for the target company’s codebase. </w:t>
      </w:r>
      <w:r w:rsidR="00F602D4">
        <w:rPr>
          <w:lang w:val="en-GB"/>
        </w:rPr>
        <w:t>Literature review will be undertaken to gain information about modern practices, migrating codebase to a different language, and modern software architectures.</w:t>
      </w:r>
      <w:r w:rsidR="00044F9B">
        <w:rPr>
          <w:lang w:val="en-GB"/>
        </w:rPr>
        <w:t xml:space="preserve"> </w:t>
      </w:r>
    </w:p>
    <w:p w14:paraId="26D43730" w14:textId="38532C88" w:rsidR="00044F9B" w:rsidRDefault="00044F9B" w:rsidP="00D90843">
      <w:pPr>
        <w:rPr>
          <w:lang w:val="en-GB"/>
        </w:rPr>
      </w:pPr>
      <w:r>
        <w:rPr>
          <w:lang w:val="en-GB"/>
        </w:rPr>
        <w:t>The research methods used in this thesis are generally qua</w:t>
      </w:r>
      <w:r w:rsidR="007D04DA">
        <w:rPr>
          <w:lang w:val="en-GB"/>
        </w:rPr>
        <w:t>nti</w:t>
      </w:r>
      <w:r>
        <w:rPr>
          <w:lang w:val="en-GB"/>
        </w:rPr>
        <w:t xml:space="preserve">tative. </w:t>
      </w:r>
      <w:r w:rsidR="00BE5006">
        <w:rPr>
          <w:lang w:val="en-GB"/>
        </w:rPr>
        <w:t xml:space="preserve">Software architecture is very </w:t>
      </w:r>
      <w:r w:rsidR="00EC16C4">
        <w:rPr>
          <w:lang w:val="en-GB"/>
        </w:rPr>
        <w:t>contextual,</w:t>
      </w:r>
      <w:r w:rsidR="00BE5006">
        <w:rPr>
          <w:lang w:val="en-GB"/>
        </w:rPr>
        <w:t xml:space="preserve"> and decisions made always reflect on the environment.</w:t>
      </w:r>
      <w:r w:rsidR="00615086">
        <w:rPr>
          <w:lang w:val="en-GB"/>
        </w:rPr>
        <w:t xml:space="preserve"> The project for making changes in architecture and codebase will take likely take even years to complete. In an agile and iterative process, changes can be made during the project. This is why i</w:t>
      </w:r>
      <w:r w:rsidR="00615086">
        <w:rPr>
          <w:lang w:val="en-GB"/>
        </w:rPr>
        <w:t>t is best to apply the best practices and latest methods as a starting point.</w:t>
      </w:r>
    </w:p>
    <w:p w14:paraId="1531A3FF" w14:textId="60463BF1" w:rsidR="007D04DA" w:rsidRDefault="009A0C1C" w:rsidP="00D90843">
      <w:pPr>
        <w:rPr>
          <w:lang w:val="en-GB"/>
        </w:rPr>
      </w:pPr>
      <w:r>
        <w:rPr>
          <w:lang w:val="en-GB"/>
        </w:rPr>
        <w:t xml:space="preserve">This thesis will include a proof-of-concept on how to separate a section of the main program. This separated section will implement many of the methods and </w:t>
      </w:r>
      <w:r>
        <w:rPr>
          <w:lang w:val="en-GB"/>
        </w:rPr>
        <w:lastRenderedPageBreak/>
        <w:t>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3539230C" w14:textId="77777777" w:rsidR="00986ADC" w:rsidRDefault="00986ADC" w:rsidP="00986ADC">
      <w:pPr>
        <w:pStyle w:val="Luettelokappale"/>
        <w:numPr>
          <w:ilvl w:val="0"/>
          <w:numId w:val="13"/>
        </w:numPr>
        <w:rPr>
          <w:lang w:val="en-GB"/>
        </w:rPr>
      </w:pPr>
      <w:r>
        <w:rPr>
          <w:lang w:val="en-GB"/>
        </w:rPr>
        <w:t>What is the business impact of a legacy codebase, and conversely what kind of benefits a modern software architecture could bring?</w:t>
      </w:r>
    </w:p>
    <w:p w14:paraId="6CD988E2" w14:textId="5BB01F3D" w:rsidR="00A56C26" w:rsidRPr="00A56C26" w:rsidRDefault="00A56C26" w:rsidP="00A56C26">
      <w:pPr>
        <w:rPr>
          <w:lang w:val="en-GB"/>
        </w:rPr>
      </w:pPr>
    </w:p>
    <w:p w14:paraId="2CB03D9F" w14:textId="0AC5D8F9" w:rsidR="00274990" w:rsidRDefault="00730678" w:rsidP="00C94D01">
      <w:pPr>
        <w:pStyle w:val="Otsikko1"/>
        <w:numPr>
          <w:ilvl w:val="0"/>
          <w:numId w:val="11"/>
        </w:numPr>
        <w:rPr>
          <w:rFonts w:cstheme="minorHAnsi"/>
        </w:rPr>
      </w:pPr>
      <w:bookmarkStart w:id="6" w:name="_Toc167654597"/>
      <w:r>
        <w:rPr>
          <w:rFonts w:cstheme="minorHAnsi"/>
        </w:rPr>
        <w:lastRenderedPageBreak/>
        <w:t>visual basic 6 deprecation</w:t>
      </w:r>
      <w:bookmarkEnd w:id="6"/>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D45635">
      <w:pPr>
        <w:pStyle w:val="Otsikko2"/>
        <w:rPr>
          <w:lang w:val="en-US"/>
        </w:rPr>
      </w:pPr>
      <w:bookmarkStart w:id="7" w:name="_Toc167654598"/>
      <w:r w:rsidRPr="00D45635">
        <w:rPr>
          <w:lang w:val="en-US"/>
        </w:rPr>
        <w:t>VB</w:t>
      </w:r>
      <w:r>
        <w:rPr>
          <w:lang w:val="en-US"/>
        </w:rPr>
        <w:t>6 shortcomings</w:t>
      </w:r>
      <w:bookmarkEnd w:id="7"/>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poor starting point increases the costs.</w:t>
      </w:r>
    </w:p>
    <w:p w14:paraId="460E0CD6" w14:textId="7D6CBFA7" w:rsidR="00A5141A" w:rsidRDefault="00A5141A" w:rsidP="00A5141A">
      <w:pPr>
        <w:pStyle w:val="Otsikko3"/>
        <w:rPr>
          <w:lang w:val="en-US"/>
        </w:rPr>
      </w:pPr>
      <w:bookmarkStart w:id="8" w:name="_Toc167654599"/>
      <w:r>
        <w:rPr>
          <w:lang w:val="en-US"/>
        </w:rPr>
        <w:t>32-bit environment</w:t>
      </w:r>
      <w:bookmarkEnd w:id="8"/>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r w:rsidR="00DC4375">
        <w:rPr>
          <w:lang w:val="en-US"/>
        </w:rPr>
        <w:t>GeeksForGeeks, 5.2.2024)</w:t>
      </w:r>
    </w:p>
    <w:p w14:paraId="3E76CF79" w14:textId="26AB5F28" w:rsidR="00A5141A" w:rsidRDefault="00907E4F" w:rsidP="00A5141A">
      <w:pPr>
        <w:pStyle w:val="Otsikko3"/>
        <w:rPr>
          <w:lang w:val="en-US"/>
        </w:rPr>
      </w:pPr>
      <w:bookmarkStart w:id="9" w:name="_Toc167654600"/>
      <w:r>
        <w:rPr>
          <w:lang w:val="en-US"/>
        </w:rPr>
        <w:lastRenderedPageBreak/>
        <w:t>IDE</w:t>
      </w:r>
      <w:bookmarkEnd w:id="9"/>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2138D1">
      <w:pPr>
        <w:pStyle w:val="Otsikko2"/>
        <w:rPr>
          <w:lang w:val="en-GB"/>
        </w:rPr>
      </w:pPr>
      <w:bookmarkStart w:id="10" w:name="_Toc167654601"/>
      <w:r>
        <w:rPr>
          <w:lang w:val="en-GB"/>
        </w:rPr>
        <w:t>Business impact</w:t>
      </w:r>
      <w:bookmarkEnd w:id="10"/>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lastRenderedPageBreak/>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r w:rsidR="005108D0">
        <w:rPr>
          <w:lang w:val="en-US"/>
        </w:rPr>
        <w:t>ITJobsWatch,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08597831" w14:textId="3BDAF5CF" w:rsidR="00746497" w:rsidRDefault="00887A05" w:rsidP="00746497">
      <w:pPr>
        <w:pStyle w:val="Otsikko1"/>
        <w:rPr>
          <w:lang w:val="en-GB"/>
        </w:rPr>
      </w:pPr>
      <w:bookmarkStart w:id="11" w:name="_Toc167654602"/>
      <w:r>
        <w:rPr>
          <w:lang w:val="en-GB"/>
        </w:rPr>
        <w:lastRenderedPageBreak/>
        <w:t>Upgrading is difficult</w:t>
      </w:r>
      <w:bookmarkEnd w:id="11"/>
    </w:p>
    <w:p w14:paraId="3927D8CD" w14:textId="56D37758" w:rsidR="00746497"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p>
    <w:p w14:paraId="58FE0BE1" w14:textId="1015FEB7" w:rsidR="00E54820" w:rsidRDefault="00E54820" w:rsidP="00E54820">
      <w:pPr>
        <w:pStyle w:val="Otsikko2"/>
        <w:rPr>
          <w:lang w:val="en-GB"/>
        </w:rPr>
      </w:pPr>
      <w:bookmarkStart w:id="12" w:name="_Toc167654603"/>
      <w:r>
        <w:rPr>
          <w:lang w:val="en-GB"/>
        </w:rPr>
        <w:t>High risk of failure</w:t>
      </w:r>
      <w:bookmarkEnd w:id="12"/>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3" w:name="_Toc167654604"/>
      <w:r>
        <w:rPr>
          <w:lang w:val="en-GB"/>
        </w:rPr>
        <w:t>Wrong approach</w:t>
      </w:r>
      <w:bookmarkEnd w:id="13"/>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especially for monolithic code architectures</w:t>
      </w:r>
      <w:r>
        <w:rPr>
          <w:lang w:val="en-GB"/>
        </w:rPr>
        <w:t xml:space="preserve">. </w:t>
      </w:r>
      <w:r w:rsidR="00182994">
        <w:rPr>
          <w:lang w:val="en-GB"/>
        </w:rPr>
        <w:t xml:space="preserve">The time that development needs to be halted can be long for large applications. During this time critical bugs may be discovered and some </w:t>
      </w:r>
      <w:r w:rsidR="00182994">
        <w:rPr>
          <w:lang w:val="en-GB"/>
        </w:rPr>
        <w:lastRenderedPageBreak/>
        <w:t xml:space="preserve">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w:t>
      </w:r>
      <w:proofErr w:type="spellStart"/>
      <w:r w:rsidR="001F0476">
        <w:rPr>
          <w:lang w:val="en-GB"/>
        </w:rPr>
        <w:t>Birchal</w:t>
      </w:r>
      <w:proofErr w:type="spellEnd"/>
      <w:r w:rsidR="001F0476">
        <w:rPr>
          <w:lang w:val="en-GB"/>
        </w:rPr>
        <w:t>,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14" w:name="_Toc167654605"/>
      <w:r>
        <w:rPr>
          <w:lang w:val="en-GB"/>
        </w:rPr>
        <w:lastRenderedPageBreak/>
        <w:t xml:space="preserve">modernizing the </w:t>
      </w:r>
      <w:r w:rsidR="00ED7415">
        <w:rPr>
          <w:lang w:val="en-GB"/>
        </w:rPr>
        <w:t>architecture</w:t>
      </w:r>
      <w:bookmarkEnd w:id="14"/>
    </w:p>
    <w:p w14:paraId="7BF31143" w14:textId="7DD41C09" w:rsidR="00843C0A" w:rsidRDefault="00A56C26" w:rsidP="00A56C26">
      <w:pPr>
        <w:pStyle w:val="Otsikko2"/>
        <w:rPr>
          <w:lang w:val="en-GB"/>
        </w:rPr>
      </w:pPr>
      <w:bookmarkStart w:id="15" w:name="_Toc167654606"/>
      <w:r>
        <w:rPr>
          <w:lang w:val="en-GB"/>
        </w:rPr>
        <w:t>Starting point</w:t>
      </w:r>
      <w:bookmarkEnd w:id="15"/>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Results of 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16" w:name="_Toc167654607"/>
      <w:r>
        <w:rPr>
          <w:lang w:val="en-GB"/>
        </w:rPr>
        <w:t>Ensuring high quality codebase</w:t>
      </w:r>
      <w:bookmarkEnd w:id="16"/>
    </w:p>
    <w:p w14:paraId="2FDBCCEF" w14:textId="6A72911E" w:rsidR="00740FCE" w:rsidRPr="00740FCE" w:rsidRDefault="00740FCE" w:rsidP="00740FCE">
      <w:pPr>
        <w:pStyle w:val="Otsikko3"/>
        <w:rPr>
          <w:lang w:val="en-GB"/>
        </w:rPr>
      </w:pPr>
      <w:bookmarkStart w:id="17" w:name="_Toc167654608"/>
      <w:r>
        <w:rPr>
          <w:lang w:val="en-GB"/>
        </w:rPr>
        <w:t>Continuous inspection</w:t>
      </w:r>
      <w:bookmarkEnd w:id="17"/>
    </w:p>
    <w:p w14:paraId="7490516F" w14:textId="0E357D43" w:rsidR="0026285D" w:rsidRDefault="00B71D8F" w:rsidP="0026285D">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w:t>
      </w:r>
      <w:proofErr w:type="spellStart"/>
      <w:r w:rsidR="0001225F">
        <w:rPr>
          <w:lang w:val="en-GB"/>
        </w:rPr>
        <w:t>Birchal</w:t>
      </w:r>
      <w:proofErr w:type="spellEnd"/>
      <w:r w:rsidR="0001225F">
        <w:rPr>
          <w:lang w:val="en-GB"/>
        </w:rPr>
        <w:t>, chapter 2</w:t>
      </w:r>
      <w:r w:rsidR="00D32B39">
        <w:rPr>
          <w:lang w:val="en-GB"/>
        </w:rPr>
        <w:t>)</w:t>
      </w:r>
    </w:p>
    <w:p w14:paraId="1016E48E" w14:textId="176F141F" w:rsidR="00A87441" w:rsidRDefault="002F6085" w:rsidP="002F6085">
      <w:pPr>
        <w:keepNext/>
        <w:rPr>
          <w:lang w:val="en-GB"/>
        </w:rPr>
      </w:pPr>
      <w:r>
        <w:rPr>
          <w:lang w:val="en-GB"/>
        </w:rPr>
        <w:lastRenderedPageBreak/>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w:t>
      </w:r>
      <w:proofErr w:type="spellStart"/>
      <w:r w:rsidR="0001225F">
        <w:rPr>
          <w:lang w:val="en-GB"/>
        </w:rPr>
        <w:t>Birchal</w:t>
      </w:r>
      <w:proofErr w:type="spellEnd"/>
      <w:r w:rsidR="0001225F">
        <w:rPr>
          <w:lang w:val="en-GB"/>
        </w:rPr>
        <w:t>,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drawing>
          <wp:inline distT="0" distB="0" distL="0" distR="0" wp14:anchorId="7BAD8BCC" wp14:editId="58C5226D">
            <wp:extent cx="5039995" cy="1991995"/>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9"/>
                    <a:stretch>
                      <a:fillRect/>
                    </a:stretch>
                  </pic:blipFill>
                  <pic:spPr>
                    <a:xfrm>
                      <a:off x="0" y="0"/>
                      <a:ext cx="5039995" cy="1991995"/>
                    </a:xfrm>
                    <a:prstGeom prst="rect">
                      <a:avLst/>
                    </a:prstGeom>
                  </pic:spPr>
                </pic:pic>
              </a:graphicData>
            </a:graphic>
          </wp:inline>
        </w:drawing>
      </w:r>
    </w:p>
    <w:p w14:paraId="40FDEC89" w14:textId="3F4F8880" w:rsidR="00F87C76" w:rsidRDefault="002F6085" w:rsidP="002F6085">
      <w:pPr>
        <w:pStyle w:val="Kuvaotsikko"/>
        <w:jc w:val="both"/>
        <w:rPr>
          <w:lang w:val="en-US"/>
        </w:rPr>
      </w:pPr>
      <w:bookmarkStart w:id="18" w:name="_Toc167654484"/>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90660E">
        <w:rPr>
          <w:b/>
          <w:bCs/>
          <w:noProof/>
          <w:lang w:val="en-US"/>
        </w:rPr>
        <w:t>1</w:t>
      </w:r>
      <w:r w:rsidRPr="00FA6178">
        <w:rPr>
          <w:b/>
          <w:bCs/>
        </w:rPr>
        <w:fldChar w:fldCharType="end"/>
      </w:r>
      <w:r w:rsidRPr="00B07219">
        <w:rPr>
          <w:lang w:val="en-US"/>
        </w:rPr>
        <w:t xml:space="preserve"> Continuous integration workflow</w:t>
      </w:r>
      <w:bookmarkEnd w:id="18"/>
    </w:p>
    <w:p w14:paraId="74AEB4C5" w14:textId="1ED5BAB0" w:rsidR="00740FCE" w:rsidRDefault="009438E3" w:rsidP="00740FCE">
      <w:pPr>
        <w:pStyle w:val="Otsikko3"/>
        <w:rPr>
          <w:lang w:val="en-US"/>
        </w:rPr>
      </w:pPr>
      <w:bookmarkStart w:id="19" w:name="_Toc167654609"/>
      <w:r>
        <w:rPr>
          <w:lang w:val="en-US"/>
        </w:rPr>
        <w:t>Testing the code</w:t>
      </w:r>
      <w:bookmarkEnd w:id="19"/>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724DC7C4"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 xml:space="preserve">Unit test’s data can be mock data. Mock data is data that uses the classes and functions of a </w:t>
      </w:r>
      <w:r w:rsidR="00FB1F3D">
        <w:rPr>
          <w:lang w:val="en-US"/>
        </w:rPr>
        <w:t>real-life</w:t>
      </w:r>
      <w:r w:rsidR="00FB1F3D">
        <w:rPr>
          <w:lang w:val="en-US"/>
        </w:rPr>
        <w:t xml:space="preserve"> </w:t>
      </w:r>
      <w:r w:rsidR="00FB1F3D">
        <w:rPr>
          <w:lang w:val="en-US"/>
        </w:rPr>
        <w:t>scenario,</w:t>
      </w:r>
      <w:r w:rsidR="00FB1F3D">
        <w:rPr>
          <w:lang w:val="en-US"/>
        </w:rPr>
        <w:t xml:space="preserve"> but the data is engineered for testing purposes. </w:t>
      </w:r>
      <w:r w:rsidR="00FA5A46">
        <w:rPr>
          <w:lang w:val="en-US"/>
        </w:rPr>
        <w:t xml:space="preserve">(Schneider) In the case of </w:t>
      </w:r>
      <w:proofErr w:type="spellStart"/>
      <w:r w:rsidR="00FA5A46">
        <w:rPr>
          <w:lang w:val="en-US"/>
        </w:rPr>
        <w:t>Winpos</w:t>
      </w:r>
      <w:proofErr w:type="spellEnd"/>
      <w:r w:rsidR="00FA5A46">
        <w:rPr>
          <w:lang w:val="en-US"/>
        </w:rPr>
        <w:t xml:space="preserve">, instead of testing whether adding payment </w:t>
      </w:r>
      <w:r w:rsidR="00FA5A46">
        <w:rPr>
          <w:lang w:val="en-US"/>
        </w:rPr>
        <w:lastRenderedPageBreak/>
        <w:t xml:space="preserve">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445C479F" w:rsidR="00D4043C" w:rsidRDefault="00D4043C" w:rsidP="00307135">
      <w:pPr>
        <w:rPr>
          <w:lang w:val="en-US"/>
        </w:rPr>
      </w:pPr>
      <w:r>
        <w:rPr>
          <w:lang w:val="en-US"/>
        </w:rPr>
        <w:t>Code sample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basket logic and gets the test passed, they should be confident that no logic was broken.</w:t>
      </w:r>
    </w:p>
    <w:p w14:paraId="2A760CFE" w14:textId="77777777" w:rsidR="0090660E" w:rsidRDefault="0090660E" w:rsidP="0090660E">
      <w:pPr>
        <w:keepNext/>
      </w:pPr>
      <w:r w:rsidRPr="0090660E">
        <w:rPr>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0"/>
                    <a:stretch>
                      <a:fillRect/>
                    </a:stretch>
                  </pic:blipFill>
                  <pic:spPr>
                    <a:xfrm>
                      <a:off x="0" y="0"/>
                      <a:ext cx="5039995" cy="2377440"/>
                    </a:xfrm>
                    <a:prstGeom prst="rect">
                      <a:avLst/>
                    </a:prstGeom>
                  </pic:spPr>
                </pic:pic>
              </a:graphicData>
            </a:graphic>
          </wp:inline>
        </w:drawing>
      </w:r>
    </w:p>
    <w:p w14:paraId="58DAA703" w14:textId="31682D37" w:rsidR="00E67935" w:rsidRDefault="0090660E" w:rsidP="0090660E">
      <w:pPr>
        <w:pStyle w:val="Kuvaotsikko"/>
        <w:jc w:val="both"/>
        <w:rPr>
          <w:lang w:val="en-US"/>
        </w:rPr>
      </w:pPr>
      <w:bookmarkStart w:id="20" w:name="_Toc167654574"/>
      <w:r w:rsidRPr="0090660E">
        <w:rPr>
          <w:b/>
          <w:bCs/>
          <w:lang w:val="en-US"/>
        </w:rPr>
        <w:t xml:space="preserve">Code Sample </w:t>
      </w:r>
      <w:r w:rsidRPr="0090660E">
        <w:rPr>
          <w:b/>
          <w:bCs/>
        </w:rPr>
        <w:fldChar w:fldCharType="begin"/>
      </w:r>
      <w:r w:rsidRPr="0090660E">
        <w:rPr>
          <w:b/>
          <w:bCs/>
          <w:lang w:val="en-US"/>
        </w:rPr>
        <w:instrText xml:space="preserve"> SEQ Code_Sample \* ARABIC </w:instrText>
      </w:r>
      <w:r w:rsidRPr="0090660E">
        <w:rPr>
          <w:b/>
          <w:bCs/>
        </w:rPr>
        <w:fldChar w:fldCharType="separate"/>
      </w:r>
      <w:r w:rsidRPr="0090660E">
        <w:rPr>
          <w:b/>
          <w:bCs/>
          <w:noProof/>
          <w:lang w:val="en-US"/>
        </w:rPr>
        <w:t>1</w:t>
      </w:r>
      <w:r w:rsidRPr="0090660E">
        <w:rPr>
          <w:b/>
          <w:bCs/>
        </w:rPr>
        <w:fldChar w:fldCharType="end"/>
      </w:r>
      <w:r w:rsidRPr="0090660E">
        <w:rPr>
          <w:lang w:val="en-US"/>
        </w:rPr>
        <w:t xml:space="preserve"> Simple test to verify sales basket total is added correctly</w:t>
      </w:r>
      <w:bookmarkEnd w:id="20"/>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lang w:val="en-US"/>
        </w:rPr>
        <w:lastRenderedPageBreak/>
        <w:drawing>
          <wp:inline distT="0" distB="0" distL="0" distR="0" wp14:anchorId="60736069" wp14:editId="536B4A76">
            <wp:extent cx="5039995" cy="3458845"/>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1"/>
                    <a:stretch>
                      <a:fillRect/>
                    </a:stretch>
                  </pic:blipFill>
                  <pic:spPr>
                    <a:xfrm>
                      <a:off x="0" y="0"/>
                      <a:ext cx="5039995" cy="3458845"/>
                    </a:xfrm>
                    <a:prstGeom prst="rect">
                      <a:avLst/>
                    </a:prstGeom>
                  </pic:spPr>
                </pic:pic>
              </a:graphicData>
            </a:graphic>
          </wp:inline>
        </w:drawing>
      </w:r>
    </w:p>
    <w:p w14:paraId="561C69CF" w14:textId="590B0337" w:rsidR="0090660E" w:rsidRPr="0090660E" w:rsidRDefault="0090660E" w:rsidP="0090660E">
      <w:pPr>
        <w:pStyle w:val="Kuvaotsikko"/>
        <w:jc w:val="both"/>
        <w:rPr>
          <w:lang w:val="en-US"/>
        </w:rPr>
      </w:pPr>
      <w:bookmarkStart w:id="21" w:name="_Toc167654485"/>
      <w:proofErr w:type="spellStart"/>
      <w:r w:rsidRPr="0090660E">
        <w:rPr>
          <w:b/>
          <w:bCs/>
        </w:rPr>
        <w:t>Figure</w:t>
      </w:r>
      <w:proofErr w:type="spellEnd"/>
      <w:r w:rsidRPr="0090660E">
        <w:rPr>
          <w:b/>
          <w:bCs/>
        </w:rPr>
        <w:t xml:space="preserve"> </w:t>
      </w:r>
      <w:r w:rsidRPr="0090660E">
        <w:rPr>
          <w:b/>
          <w:bCs/>
        </w:rPr>
        <w:fldChar w:fldCharType="begin"/>
      </w:r>
      <w:r w:rsidRPr="0090660E">
        <w:rPr>
          <w:b/>
          <w:bCs/>
        </w:rPr>
        <w:instrText xml:space="preserve"> SEQ Figure \* ARABIC </w:instrText>
      </w:r>
      <w:r w:rsidRPr="0090660E">
        <w:rPr>
          <w:b/>
          <w:bCs/>
        </w:rPr>
        <w:fldChar w:fldCharType="separate"/>
      </w:r>
      <w:r w:rsidRPr="0090660E">
        <w:rPr>
          <w:b/>
          <w:bCs/>
          <w:noProof/>
        </w:rPr>
        <w:t>2</w:t>
      </w:r>
      <w:r w:rsidRPr="0090660E">
        <w:rPr>
          <w:b/>
          <w:bCs/>
        </w:rPr>
        <w:fldChar w:fldCharType="end"/>
      </w:r>
      <w:r>
        <w:t xml:space="preserve"> </w:t>
      </w:r>
      <w:proofErr w:type="spellStart"/>
      <w:r>
        <w:t>Unit</w:t>
      </w:r>
      <w:proofErr w:type="spellEnd"/>
      <w:r>
        <w:t xml:space="preserve"> </w:t>
      </w:r>
      <w:proofErr w:type="spellStart"/>
      <w:r>
        <w:t>test</w:t>
      </w:r>
      <w:proofErr w:type="spellEnd"/>
      <w:r>
        <w:t xml:space="preserve"> </w:t>
      </w:r>
      <w:proofErr w:type="spellStart"/>
      <w:r>
        <w:t>result</w:t>
      </w:r>
      <w:proofErr w:type="spellEnd"/>
      <w:r>
        <w:t xml:space="preserve"> </w:t>
      </w:r>
      <w:proofErr w:type="spellStart"/>
      <w:r>
        <w:t>window</w:t>
      </w:r>
      <w:bookmarkEnd w:id="21"/>
      <w:proofErr w:type="spellEnd"/>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actual function is written. </w:t>
      </w:r>
      <w:r w:rsidR="005827AE">
        <w:rPr>
          <w:lang w:val="en-US"/>
        </w:rPr>
        <w:t>A test is then chosen, and the function is implemented 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lang w:val="en-US"/>
        </w:rPr>
        <w:lastRenderedPageBreak/>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2"/>
                    <a:stretch>
                      <a:fillRect/>
                    </a:stretch>
                  </pic:blipFill>
                  <pic:spPr>
                    <a:xfrm>
                      <a:off x="0" y="0"/>
                      <a:ext cx="5044470" cy="2369382"/>
                    </a:xfrm>
                    <a:prstGeom prst="rect">
                      <a:avLst/>
                    </a:prstGeom>
                  </pic:spPr>
                </pic:pic>
              </a:graphicData>
            </a:graphic>
          </wp:inline>
        </w:drawing>
      </w:r>
    </w:p>
    <w:p w14:paraId="01ADCA19" w14:textId="58486589" w:rsidR="00FA6178" w:rsidRPr="009D442B" w:rsidRDefault="00FA6178" w:rsidP="00FA6178">
      <w:pPr>
        <w:pStyle w:val="Kuvaotsikko"/>
        <w:jc w:val="both"/>
        <w:rPr>
          <w:lang w:val="en-US"/>
        </w:rPr>
      </w:pPr>
      <w:bookmarkStart w:id="22" w:name="_Toc167654486"/>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90660E">
        <w:rPr>
          <w:b/>
          <w:bCs/>
          <w:noProof/>
          <w:lang w:val="en-US"/>
        </w:rPr>
        <w:t>3</w:t>
      </w:r>
      <w:r w:rsidRPr="00FA6178">
        <w:rPr>
          <w:b/>
          <w:bCs/>
        </w:rPr>
        <w:fldChar w:fldCharType="end"/>
      </w:r>
      <w:r w:rsidRPr="00307135">
        <w:rPr>
          <w:lang w:val="en-US"/>
        </w:rPr>
        <w:t xml:space="preserve"> Test-driven development cycle</w:t>
      </w:r>
      <w:bookmarkEnd w:id="22"/>
    </w:p>
    <w:p w14:paraId="695DE737" w14:textId="423BF5C2" w:rsidR="00740FCE" w:rsidRPr="00042D48" w:rsidRDefault="00740FCE" w:rsidP="00740FCE">
      <w:pPr>
        <w:pStyle w:val="Otsikko3"/>
        <w:rPr>
          <w:lang w:val="en-US"/>
        </w:rPr>
      </w:pPr>
      <w:bookmarkStart w:id="23" w:name="_Toc167654610"/>
      <w:r>
        <w:rPr>
          <w:lang w:val="en-US"/>
        </w:rPr>
        <w:t>Code review</w:t>
      </w:r>
      <w:bookmarkEnd w:id="23"/>
    </w:p>
    <w:p w14:paraId="56B6C16E" w14:textId="473B54F9" w:rsidR="00C562B1" w:rsidRDefault="00276E8B" w:rsidP="00C562B1">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mistakes in it, this can be particularly useful when onboarding junior programmers. </w:t>
      </w:r>
      <w:r w:rsidR="001233C4">
        <w:rPr>
          <w:lang w:val="en-US"/>
        </w:rPr>
        <w:t xml:space="preserve">When putting code up for review, the programmer is also sharing information about changes they are making to the codebase. </w:t>
      </w:r>
      <w:r w:rsidR="00FC675B">
        <w:rPr>
          <w:lang w:val="en-GB"/>
        </w:rPr>
        <w:t>(</w:t>
      </w:r>
      <w:proofErr w:type="spellStart"/>
      <w:r w:rsidR="00FC675B">
        <w:rPr>
          <w:lang w:val="en-GB"/>
        </w:rPr>
        <w:t>Birchal</w:t>
      </w:r>
      <w:proofErr w:type="spellEnd"/>
      <w:r w:rsidR="00FC675B">
        <w:rPr>
          <w:lang w:val="en-GB"/>
        </w:rPr>
        <w:t>, chapter 3)</w:t>
      </w:r>
    </w:p>
    <w:p w14:paraId="67EB4FAF" w14:textId="239F91A5" w:rsidR="003748F9" w:rsidRDefault="00121D7B" w:rsidP="003748F9">
      <w:pPr>
        <w:pStyle w:val="Otsikko2"/>
        <w:rPr>
          <w:lang w:val="en-GB"/>
        </w:rPr>
      </w:pPr>
      <w:bookmarkStart w:id="24" w:name="_Toc167654611"/>
      <w:r>
        <w:rPr>
          <w:lang w:val="en-GB"/>
        </w:rPr>
        <w:t>Software architectures</w:t>
      </w:r>
      <w:bookmarkEnd w:id="24"/>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w:t>
      </w:r>
      <w:proofErr w:type="spellStart"/>
      <w:r w:rsidR="00F60A89">
        <w:rPr>
          <w:lang w:val="en-GB"/>
        </w:rPr>
        <w:t>Birchal</w:t>
      </w:r>
      <w:proofErr w:type="spellEnd"/>
      <w:r w:rsidR="00F60A89">
        <w:rPr>
          <w:lang w:val="en-GB"/>
        </w:rPr>
        <w:t>,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w:t>
      </w:r>
      <w:r>
        <w:rPr>
          <w:lang w:val="en-GB"/>
        </w:rPr>
        <w:lastRenderedPageBreak/>
        <w:t xml:space="preserve">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w:t>
      </w:r>
      <w:proofErr w:type="spellStart"/>
      <w:r>
        <w:rPr>
          <w:lang w:val="en-GB"/>
        </w:rPr>
        <w:t>Birchal</w:t>
      </w:r>
      <w:proofErr w:type="spellEnd"/>
      <w:r>
        <w:rPr>
          <w:lang w:val="en-GB"/>
        </w:rPr>
        <w:t xml:space="preserve">, chapter 5) </w:t>
      </w:r>
    </w:p>
    <w:p w14:paraId="2F694D52" w14:textId="16535502" w:rsidR="00E033FD" w:rsidRDefault="00E033FD" w:rsidP="00E033FD">
      <w:pPr>
        <w:pStyle w:val="Otsikko3"/>
        <w:rPr>
          <w:lang w:val="en-GB"/>
        </w:rPr>
      </w:pPr>
      <w:bookmarkStart w:id="25" w:name="_Toc167654612"/>
      <w:r>
        <w:rPr>
          <w:lang w:val="en-GB"/>
        </w:rPr>
        <w:t>Monolithic architecture</w:t>
      </w:r>
      <w:bookmarkEnd w:id="25"/>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w:t>
      </w:r>
      <w:proofErr w:type="spellStart"/>
      <w:r w:rsidR="00E033FD">
        <w:rPr>
          <w:lang w:val="en-GB"/>
        </w:rPr>
        <w:t>Birchal</w:t>
      </w:r>
      <w:proofErr w:type="spellEnd"/>
      <w:r w:rsidR="00E033FD">
        <w:rPr>
          <w:lang w:val="en-GB"/>
        </w:rPr>
        <w:t>,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w:t>
      </w:r>
      <w:proofErr w:type="spellStart"/>
      <w:r w:rsidR="00E033FD">
        <w:rPr>
          <w:lang w:val="en-GB"/>
        </w:rPr>
        <w:t>Birchal</w:t>
      </w:r>
      <w:proofErr w:type="spellEnd"/>
      <w:r w:rsidR="00E033FD">
        <w:rPr>
          <w:lang w:val="en-GB"/>
        </w:rPr>
        <w:t>,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3"/>
                    <a:stretch>
                      <a:fillRect/>
                    </a:stretch>
                  </pic:blipFill>
                  <pic:spPr>
                    <a:xfrm>
                      <a:off x="0" y="0"/>
                      <a:ext cx="3029373" cy="1686160"/>
                    </a:xfrm>
                    <a:prstGeom prst="rect">
                      <a:avLst/>
                    </a:prstGeom>
                  </pic:spPr>
                </pic:pic>
              </a:graphicData>
            </a:graphic>
          </wp:inline>
        </w:drawing>
      </w:r>
    </w:p>
    <w:p w14:paraId="1ADEF90F" w14:textId="01632FC4" w:rsidR="00225600" w:rsidRDefault="00BE25E9" w:rsidP="00BE25E9">
      <w:pPr>
        <w:pStyle w:val="Kuvaotsikko"/>
        <w:jc w:val="both"/>
        <w:rPr>
          <w:lang w:val="en-GB"/>
        </w:rPr>
      </w:pPr>
      <w:bookmarkStart w:id="26" w:name="_Toc167654487"/>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90660E">
        <w:rPr>
          <w:b/>
          <w:bCs/>
          <w:noProof/>
        </w:rPr>
        <w:t>4</w:t>
      </w:r>
      <w:r w:rsidRPr="00FA6178">
        <w:rPr>
          <w:b/>
          <w:bCs/>
        </w:rPr>
        <w:fldChar w:fldCharType="end"/>
      </w:r>
      <w:r>
        <w:t xml:space="preserve"> </w:t>
      </w:r>
      <w:proofErr w:type="spellStart"/>
      <w:r>
        <w:t>Monolithic</w:t>
      </w:r>
      <w:proofErr w:type="spellEnd"/>
      <w:r>
        <w:t xml:space="preserve"> </w:t>
      </w:r>
      <w:proofErr w:type="spellStart"/>
      <w:r>
        <w:t>architecture</w:t>
      </w:r>
      <w:bookmarkEnd w:id="26"/>
      <w:proofErr w:type="spellEnd"/>
    </w:p>
    <w:p w14:paraId="2B02E9B8" w14:textId="2EE03589" w:rsidR="00E033FD" w:rsidRDefault="00E033FD" w:rsidP="00E033FD">
      <w:pPr>
        <w:pStyle w:val="Otsikko3"/>
        <w:rPr>
          <w:lang w:val="en-GB"/>
        </w:rPr>
      </w:pPr>
      <w:bookmarkStart w:id="27" w:name="_Toc167654613"/>
      <w:r>
        <w:rPr>
          <w:lang w:val="en-GB"/>
        </w:rPr>
        <w:t>Separated front-end and back-end</w:t>
      </w:r>
      <w:bookmarkEnd w:id="27"/>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w:t>
      </w:r>
      <w:proofErr w:type="spellStart"/>
      <w:r w:rsidR="006C34D5">
        <w:rPr>
          <w:lang w:val="en-GB"/>
        </w:rPr>
        <w:t>Birchal</w:t>
      </w:r>
      <w:proofErr w:type="spellEnd"/>
      <w:r w:rsidR="006C34D5">
        <w:rPr>
          <w:lang w:val="en-GB"/>
        </w:rPr>
        <w:t>,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w:t>
      </w:r>
      <w:proofErr w:type="spellStart"/>
      <w:r w:rsidR="006C34D5">
        <w:rPr>
          <w:lang w:val="en-GB"/>
        </w:rPr>
        <w:t>Birchal</w:t>
      </w:r>
      <w:proofErr w:type="spellEnd"/>
      <w:r w:rsidR="006C34D5">
        <w:rPr>
          <w:lang w:val="en-GB"/>
        </w:rPr>
        <w:t>,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4"/>
                    <a:stretch>
                      <a:fillRect/>
                    </a:stretch>
                  </pic:blipFill>
                  <pic:spPr>
                    <a:xfrm>
                      <a:off x="0" y="0"/>
                      <a:ext cx="4372585" cy="2248214"/>
                    </a:xfrm>
                    <a:prstGeom prst="rect">
                      <a:avLst/>
                    </a:prstGeom>
                  </pic:spPr>
                </pic:pic>
              </a:graphicData>
            </a:graphic>
          </wp:inline>
        </w:drawing>
      </w:r>
    </w:p>
    <w:p w14:paraId="3E9EA729" w14:textId="513EA5A6" w:rsidR="006C34D5" w:rsidRPr="006C34D5" w:rsidRDefault="00866E65" w:rsidP="00866E65">
      <w:pPr>
        <w:pStyle w:val="Kuvaotsikko"/>
        <w:jc w:val="both"/>
        <w:rPr>
          <w:b/>
          <w:bCs/>
          <w:lang w:val="en-GB"/>
        </w:rPr>
      </w:pPr>
      <w:bookmarkStart w:id="28" w:name="_Toc167654488"/>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90660E">
        <w:rPr>
          <w:b/>
          <w:bCs/>
          <w:noProof/>
          <w:lang w:val="en-US"/>
        </w:rPr>
        <w:t>5</w:t>
      </w:r>
      <w:r w:rsidRPr="00FA6178">
        <w:rPr>
          <w:b/>
          <w:bCs/>
        </w:rPr>
        <w:fldChar w:fldCharType="end"/>
      </w:r>
      <w:r w:rsidRPr="00F24B57">
        <w:rPr>
          <w:lang w:val="en-US"/>
        </w:rPr>
        <w:t xml:space="preserve"> Architecture with separated front-end and back-end</w:t>
      </w:r>
      <w:bookmarkEnd w:id="28"/>
    </w:p>
    <w:p w14:paraId="04665A22" w14:textId="7D168AA2" w:rsidR="00E033FD" w:rsidRPr="00E033FD" w:rsidRDefault="00E033FD" w:rsidP="00E033FD">
      <w:pPr>
        <w:pStyle w:val="Otsikko3"/>
        <w:rPr>
          <w:lang w:val="en-GB"/>
        </w:rPr>
      </w:pPr>
      <w:bookmarkStart w:id="29" w:name="_Toc167654614"/>
      <w:r>
        <w:rPr>
          <w:lang w:val="en-GB"/>
        </w:rPr>
        <w:t>Service-oriented architecture</w:t>
      </w:r>
      <w:r w:rsidR="00087295">
        <w:rPr>
          <w:lang w:val="en-GB"/>
        </w:rPr>
        <w:t xml:space="preserve"> and micro services</w:t>
      </w:r>
      <w:bookmarkEnd w:id="29"/>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w:t>
      </w:r>
      <w:proofErr w:type="spellStart"/>
      <w:r w:rsidR="007E6E53">
        <w:rPr>
          <w:lang w:val="en-GB"/>
        </w:rPr>
        <w:t>Birchal</w:t>
      </w:r>
      <w:proofErr w:type="spellEnd"/>
      <w:r w:rsidR="007E6E53">
        <w:rPr>
          <w:lang w:val="en-GB"/>
        </w:rPr>
        <w:t>,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w:t>
      </w:r>
      <w:proofErr w:type="spellStart"/>
      <w:r w:rsidR="007E6E53">
        <w:rPr>
          <w:lang w:val="en-GB"/>
        </w:rPr>
        <w:t>Birchal</w:t>
      </w:r>
      <w:proofErr w:type="spellEnd"/>
      <w:r w:rsidR="007E6E53">
        <w:rPr>
          <w:lang w:val="en-GB"/>
        </w:rPr>
        <w:t>, chapter 5)</w:t>
      </w:r>
    </w:p>
    <w:p w14:paraId="6B8689BE" w14:textId="43A97AAF" w:rsidR="00D04603" w:rsidRDefault="00087295" w:rsidP="003748F9">
      <w:pPr>
        <w:rPr>
          <w:lang w:val="en-GB"/>
        </w:rPr>
      </w:pPr>
      <w:r>
        <w:rPr>
          <w:lang w:val="en-GB"/>
        </w:rPr>
        <w:t xml:space="preserve">Service-oriented architecture is the best choice for any application deployed in a cloud platform. Software split into multiple services can be cost optimized better than a back end that is built out of one part. Offering software as a service in a </w:t>
      </w:r>
      <w:r>
        <w:rPr>
          <w:lang w:val="en-GB"/>
        </w:rPr>
        <w:lastRenderedPageBreak/>
        <w:t xml:space="preserve">cloud platform, however, is about much more than mere software. </w:t>
      </w:r>
      <w:r w:rsidR="00A60D2A">
        <w:rPr>
          <w:lang w:val="en-GB"/>
        </w:rPr>
        <w:t>SaaS</w:t>
      </w:r>
      <w:r>
        <w:rPr>
          <w:lang w:val="en-GB"/>
        </w:rPr>
        <w:t xml:space="preserve"> model is a decision that affects the way a business operates, and the revenue streams would be completely different. As </w:t>
      </w:r>
      <w:r w:rsidR="00495680">
        <w:rPr>
          <w:lang w:val="en-GB"/>
        </w:rPr>
        <w:t>such, it is not a model that can be covered by this thesis. Multiple services would also want to make use of multiple databases. Other options listed before make use of a single database. Redesigning the database structure is not a part of this thesis.</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5"/>
                    <a:stretch>
                      <a:fillRect/>
                    </a:stretch>
                  </pic:blipFill>
                  <pic:spPr>
                    <a:xfrm>
                      <a:off x="0" y="0"/>
                      <a:ext cx="5039995" cy="2919730"/>
                    </a:xfrm>
                    <a:prstGeom prst="rect">
                      <a:avLst/>
                    </a:prstGeom>
                  </pic:spPr>
                </pic:pic>
              </a:graphicData>
            </a:graphic>
          </wp:inline>
        </w:drawing>
      </w:r>
    </w:p>
    <w:p w14:paraId="2F4AF82C" w14:textId="2794EAA0" w:rsidR="0013750D" w:rsidRDefault="000C2F81" w:rsidP="000C2F81">
      <w:pPr>
        <w:pStyle w:val="Kuvaotsikko"/>
        <w:jc w:val="both"/>
      </w:pPr>
      <w:bookmarkStart w:id="30" w:name="_Toc167654489"/>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90660E">
        <w:rPr>
          <w:b/>
          <w:bCs/>
          <w:noProof/>
        </w:rPr>
        <w:t>6</w:t>
      </w:r>
      <w:r w:rsidRPr="00FA6178">
        <w:rPr>
          <w:b/>
          <w:bCs/>
        </w:rPr>
        <w:fldChar w:fldCharType="end"/>
      </w:r>
      <w:r>
        <w:t xml:space="preserve"> Service </w:t>
      </w:r>
      <w:proofErr w:type="spellStart"/>
      <w:r>
        <w:t>oriented</w:t>
      </w:r>
      <w:proofErr w:type="spellEnd"/>
      <w:r>
        <w:t xml:space="preserve"> </w:t>
      </w:r>
      <w:proofErr w:type="spellStart"/>
      <w:r>
        <w:t>architecture</w:t>
      </w:r>
      <w:bookmarkEnd w:id="30"/>
      <w:proofErr w:type="spellEnd"/>
    </w:p>
    <w:p w14:paraId="7BD1D089" w14:textId="25AA0653" w:rsidR="00121D7B" w:rsidRPr="00121D7B" w:rsidRDefault="00B75500" w:rsidP="00B75500">
      <w:pPr>
        <w:pStyle w:val="Otsikko2"/>
        <w:rPr>
          <w:lang w:val="en-GB"/>
        </w:rPr>
      </w:pPr>
      <w:bookmarkStart w:id="31" w:name="_Toc167654615"/>
      <w:r>
        <w:rPr>
          <w:lang w:val="en-GB"/>
        </w:rPr>
        <w:t>Changing architecture</w:t>
      </w:r>
      <w:bookmarkEnd w:id="31"/>
    </w:p>
    <w:p w14:paraId="5ADCB4D5" w14:textId="47C1A167" w:rsidR="00A56C26" w:rsidRDefault="00865D6B" w:rsidP="00A56C26">
      <w:pPr>
        <w:pStyle w:val="Otsikko2"/>
        <w:rPr>
          <w:lang w:val="en-GB"/>
        </w:rPr>
      </w:pPr>
      <w:bookmarkStart w:id="32" w:name="_Toc167654616"/>
      <w:r>
        <w:rPr>
          <w:lang w:val="en-GB"/>
        </w:rPr>
        <w:t>Programming</w:t>
      </w:r>
      <w:r w:rsidR="00E74F4E">
        <w:rPr>
          <w:lang w:val="en-GB"/>
        </w:rPr>
        <w:t xml:space="preserve"> language</w:t>
      </w:r>
      <w:bookmarkEnd w:id="32"/>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lastRenderedPageBreak/>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544FF0C6" w14:textId="046C0346" w:rsidR="00A56C26" w:rsidRDefault="00A56C26" w:rsidP="00A56C26">
      <w:pPr>
        <w:pStyle w:val="Otsikko3"/>
        <w:rPr>
          <w:lang w:val="en-GB"/>
        </w:rPr>
      </w:pPr>
      <w:bookmarkStart w:id="33" w:name="_Toc167654617"/>
      <w:r>
        <w:rPr>
          <w:lang w:val="en-GB"/>
        </w:rPr>
        <w:t>Leveraging Visual Studio features</w:t>
      </w:r>
      <w:bookmarkEnd w:id="33"/>
    </w:p>
    <w:p w14:paraId="2401278E" w14:textId="77777777" w:rsidR="00A56C26" w:rsidRPr="00A56C26" w:rsidRDefault="00A56C26" w:rsidP="00A56C26">
      <w:pPr>
        <w:rPr>
          <w:lang w:val="en-GB"/>
        </w:rPr>
      </w:pPr>
    </w:p>
    <w:p w14:paraId="04EE7055" w14:textId="3B91E200" w:rsidR="00935D3A" w:rsidRPr="00D2711B" w:rsidRDefault="007A0FD2" w:rsidP="009771B3">
      <w:pPr>
        <w:pStyle w:val="Otsikko1"/>
        <w:numPr>
          <w:ilvl w:val="0"/>
          <w:numId w:val="0"/>
        </w:numPr>
        <w:rPr>
          <w:lang w:val="en-US"/>
        </w:rPr>
      </w:pPr>
      <w:bookmarkStart w:id="34" w:name="_Toc167654618"/>
      <w:bookmarkEnd w:id="1"/>
      <w:bookmarkEnd w:id="2"/>
      <w:bookmarkEnd w:id="3"/>
      <w:bookmarkEnd w:id="4"/>
      <w:r w:rsidRPr="00BF429D">
        <w:rPr>
          <w:rFonts w:cstheme="minorHAnsi"/>
          <w:lang w:val="en-GB"/>
        </w:rPr>
        <w:lastRenderedPageBreak/>
        <w:t>References</w:t>
      </w:r>
      <w:bookmarkEnd w:id="34"/>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77777777" w:rsidR="00A16083" w:rsidRDefault="00A16083" w:rsidP="00026318">
      <w:pPr>
        <w:pStyle w:val="References"/>
      </w:pPr>
      <w:r>
        <w:t xml:space="preserve">Support statement for Visual Basic 6.0 on Windows. Microsoft. Retrieved 2025-05-09.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6BA970D9" w:rsidR="00DC4375" w:rsidRDefault="00DC4375" w:rsidP="00026318">
      <w:pPr>
        <w:pStyle w:val="References"/>
        <w:rPr>
          <w:lang w:val="en-US"/>
        </w:rPr>
      </w:pPr>
      <w:r w:rsidRPr="00DC4375">
        <w:rPr>
          <w:lang w:val="en-US"/>
        </w:rPr>
        <w:t>Difference Between 32-bit and 64-bit Operating Systems</w:t>
      </w:r>
      <w:r>
        <w:rPr>
          <w:lang w:val="en-US"/>
        </w:rPr>
        <w:t xml:space="preserve">. GeeksForGeeks. Retrieved 2025-05-10.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77777777" w:rsidR="00212777" w:rsidRDefault="00212777" w:rsidP="00026318">
      <w:pPr>
        <w:pStyle w:val="References"/>
        <w:rPr>
          <w:lang w:val="en-US"/>
        </w:rPr>
      </w:pPr>
      <w:r w:rsidRPr="00212777">
        <w:rPr>
          <w:lang w:val="en-US"/>
        </w:rPr>
        <w:t>TIOBE Index for May 2024</w:t>
      </w:r>
      <w:r>
        <w:rPr>
          <w:lang w:val="en-US"/>
        </w:rPr>
        <w:t xml:space="preserve">. TIOBE. Retrieved 2025-05-10. </w:t>
      </w:r>
      <w:r w:rsidRPr="00212777">
        <w:rPr>
          <w:lang w:val="en-US"/>
        </w:rPr>
        <w:t>https://www.tiobe.com/tiobe-index/</w:t>
      </w:r>
    </w:p>
    <w:p w14:paraId="5B8795CB" w14:textId="77777777" w:rsidR="00212777" w:rsidRDefault="00212777" w:rsidP="00026318">
      <w:pPr>
        <w:pStyle w:val="References"/>
        <w:rPr>
          <w:lang w:val="en-US"/>
        </w:rPr>
      </w:pPr>
    </w:p>
    <w:p w14:paraId="5D79EB47" w14:textId="77777777" w:rsidR="00212777" w:rsidRDefault="00212777" w:rsidP="00212777">
      <w:pPr>
        <w:pStyle w:val="References"/>
        <w:rPr>
          <w:lang w:val="en-US"/>
        </w:rPr>
      </w:pPr>
      <w:r w:rsidRPr="00212777">
        <w:rPr>
          <w:lang w:val="en-US"/>
        </w:rPr>
        <w:t>The Classic Visual Basic Programming Language</w:t>
      </w:r>
      <w:r>
        <w:rPr>
          <w:lang w:val="en-US"/>
        </w:rPr>
        <w:t xml:space="preserve">. TIOBE. Retrieved 2025-05-10.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77777777"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xml:space="preserve">. Retrieved 2025-05-10.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648310EC" w:rsidR="009B2200" w:rsidRDefault="009B2200" w:rsidP="00212777">
      <w:pPr>
        <w:pStyle w:val="References"/>
        <w:rPr>
          <w:lang w:val="en-US"/>
        </w:rPr>
      </w:pPr>
      <w:r w:rsidRPr="009B2200">
        <w:rPr>
          <w:lang w:val="en-US"/>
        </w:rPr>
        <w:lastRenderedPageBreak/>
        <w:t xml:space="preserve">VB6 IDE AddIns - What's </w:t>
      </w:r>
      <w:proofErr w:type="gramStart"/>
      <w:r w:rsidRPr="009B2200">
        <w:rPr>
          <w:lang w:val="en-US"/>
        </w:rPr>
        <w:t>essential?</w:t>
      </w:r>
      <w:r>
        <w:rPr>
          <w:lang w:val="en-US"/>
        </w:rPr>
        <w:t>.</w:t>
      </w:r>
      <w:proofErr w:type="gramEnd"/>
      <w:r>
        <w:rPr>
          <w:lang w:val="en-US"/>
        </w:rPr>
        <w:t xml:space="preserve"> VBForums. Retrieved 2025-05-12. </w:t>
      </w:r>
      <w:hyperlink r:id="rId16"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77777777"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xml:space="preserve">. Retrieved 2025-05-12.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6BC08107"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r w:rsidRPr="00E54820">
        <w:rPr>
          <w:lang w:val="en-US"/>
        </w:rPr>
        <w:t>automatedmigration</w:t>
      </w:r>
      <w:proofErr w:type="spellEnd"/>
      <w:r w:rsidRPr="00E54820">
        <w:rPr>
          <w:lang w:val="en-US"/>
        </w:rPr>
        <w:t xml:space="preserve"> of legacy C/C++test </w:t>
      </w:r>
      <w:proofErr w:type="spellStart"/>
      <w:proofErr w:type="gramStart"/>
      <w:r w:rsidRPr="00E54820">
        <w:rPr>
          <w:lang w:val="en-US"/>
        </w:rPr>
        <w:t>code.Softw</w:t>
      </w:r>
      <w:proofErr w:type="spellEnd"/>
      <w:proofErr w:type="gram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 xml:space="preserve">Retrieved: 2025-05-12. </w:t>
      </w:r>
      <w:hyperlink r:id="rId17"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proofErr w:type="spellStart"/>
      <w:r>
        <w:rPr>
          <w:lang w:eastAsia="fi-FI"/>
        </w:rPr>
        <w:t>Birchal</w:t>
      </w:r>
      <w:proofErr w:type="spellEnd"/>
      <w:r>
        <w:rPr>
          <w:lang w:eastAsia="fi-FI"/>
        </w:rPr>
        <w:t xml:space="preserve">,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306E8039"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xml:space="preserve">. Retrieved 2025-05-13. </w:t>
      </w:r>
      <w:hyperlink r:id="rId18"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19"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7B8A7CC3" w14:textId="781EE38F" w:rsidR="002168B8" w:rsidRPr="003069DD" w:rsidRDefault="002168B8" w:rsidP="003069DD">
      <w:pPr>
        <w:pStyle w:val="References"/>
        <w:rPr>
          <w:lang w:val="en-US" w:eastAsia="fi-FI"/>
        </w:rPr>
        <w:sectPr w:rsidR="002168B8" w:rsidRPr="003069DD" w:rsidSect="0051671D">
          <w:headerReference w:type="default" r:id="rId20"/>
          <w:footerReference w:type="default" r:id="rId21"/>
          <w:pgSz w:w="11906" w:h="16838"/>
          <w:pgMar w:top="1701" w:right="1701" w:bottom="1701" w:left="2268" w:header="1134" w:footer="709" w:gutter="0"/>
          <w:cols w:space="708"/>
          <w:docGrid w:linePitch="360"/>
        </w:sectPr>
      </w:pPr>
      <w:r>
        <w:rPr>
          <w:lang w:val="en-US" w:eastAsia="fi-FI"/>
        </w:rPr>
        <w:t xml:space="preserve">Schneider, J. 24.5.2022. Writing usable code. Retrieved 25.5.2024. </w:t>
      </w:r>
      <w:r w:rsidRPr="002168B8">
        <w:rPr>
          <w:lang w:val="en-US" w:eastAsia="fi-FI"/>
        </w:rPr>
        <w:t>https://www.algolia.com/blog/engineering/writing-usable-code/</w:t>
      </w:r>
    </w:p>
    <w:p w14:paraId="333FA4D3" w14:textId="2D9C2DA8" w:rsidR="00212777" w:rsidRPr="003069DD" w:rsidRDefault="00212777" w:rsidP="00026318">
      <w:pPr>
        <w:pStyle w:val="References"/>
        <w:rPr>
          <w:lang w:val="en-US"/>
        </w:rPr>
        <w:sectPr w:rsidR="00212777" w:rsidRPr="003069DD" w:rsidSect="0051671D">
          <w:headerReference w:type="default" r:id="rId22"/>
          <w:footerReference w:type="default" r:id="rId23"/>
          <w:pgSz w:w="11906" w:h="16838"/>
          <w:pgMar w:top="1701" w:right="1701" w:bottom="1701" w:left="2268" w:header="1134" w:footer="709" w:gutter="0"/>
          <w:cols w:space="708"/>
          <w:docGrid w:linePitch="360"/>
        </w:sectPr>
      </w:pPr>
    </w:p>
    <w:p w14:paraId="2BA303E0" w14:textId="77777777" w:rsidR="00AA7A33" w:rsidRPr="001317F6" w:rsidRDefault="007A0FD2" w:rsidP="00AA7A33">
      <w:pPr>
        <w:pStyle w:val="Otsikko1"/>
        <w:numPr>
          <w:ilvl w:val="0"/>
          <w:numId w:val="0"/>
        </w:numPr>
        <w:rPr>
          <w:rFonts w:cstheme="minorHAnsi"/>
          <w:lang w:val="en-GB"/>
        </w:rPr>
      </w:pPr>
      <w:bookmarkStart w:id="35" w:name="_Toc167654619"/>
      <w:r w:rsidRPr="001317F6">
        <w:rPr>
          <w:rFonts w:cstheme="minorHAnsi"/>
          <w:lang w:val="en-GB"/>
        </w:rPr>
        <w:lastRenderedPageBreak/>
        <w:t>Appendices</w:t>
      </w:r>
      <w:bookmarkEnd w:id="35"/>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36" w:name="_Hlk138775426"/>
      <w:r>
        <w:rPr>
          <w:b/>
          <w:lang w:val="en-US"/>
        </w:rPr>
        <w:t>WHAT TO INCLUDE TO APPENDICES</w:t>
      </w:r>
      <w:r w:rsidRPr="007A0FD2">
        <w:rPr>
          <w:b/>
          <w:lang w:val="en-US"/>
        </w:rPr>
        <w:t xml:space="preserve"> </w:t>
      </w:r>
    </w:p>
    <w:bookmarkEnd w:id="36"/>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24"/>
      <w:footerReference w:type="default" r:id="rId25"/>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E70AF" w14:textId="77777777" w:rsidR="001A4903" w:rsidRDefault="001A4903" w:rsidP="005D0FA6">
      <w:r>
        <w:separator/>
      </w:r>
    </w:p>
    <w:p w14:paraId="32C5B52E" w14:textId="77777777" w:rsidR="001A4903" w:rsidRDefault="001A4903"/>
  </w:endnote>
  <w:endnote w:type="continuationSeparator" w:id="0">
    <w:p w14:paraId="3A33A5E0" w14:textId="77777777" w:rsidR="001A4903" w:rsidRDefault="001A4903" w:rsidP="005D0FA6">
      <w:r>
        <w:continuationSeparator/>
      </w:r>
    </w:p>
    <w:p w14:paraId="6A6F5624" w14:textId="77777777" w:rsidR="001A4903" w:rsidRDefault="001A4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AE84A" w14:textId="77777777" w:rsidR="00212777" w:rsidRDefault="0021277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60271" w14:textId="77777777" w:rsidR="001A4903" w:rsidRDefault="001A4903" w:rsidP="005D0FA6">
      <w:r>
        <w:separator/>
      </w:r>
    </w:p>
    <w:p w14:paraId="56687181" w14:textId="77777777" w:rsidR="001A4903" w:rsidRDefault="001A4903"/>
  </w:footnote>
  <w:footnote w:type="continuationSeparator" w:id="0">
    <w:p w14:paraId="02D1AF42" w14:textId="77777777" w:rsidR="001A4903" w:rsidRDefault="001A4903" w:rsidP="005D0FA6">
      <w:r>
        <w:continuationSeparator/>
      </w:r>
    </w:p>
    <w:p w14:paraId="413D3B16" w14:textId="77777777" w:rsidR="001A4903" w:rsidRDefault="001A49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33E3" w14:textId="77777777" w:rsidR="00212777" w:rsidRDefault="0021277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3"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6"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9"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0"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9"/>
  </w:num>
  <w:num w:numId="2" w16cid:durableId="1546671988">
    <w:abstractNumId w:val="2"/>
  </w:num>
  <w:num w:numId="3" w16cid:durableId="460270334">
    <w:abstractNumId w:val="1"/>
  </w:num>
  <w:num w:numId="4" w16cid:durableId="1096442699">
    <w:abstractNumId w:val="11"/>
  </w:num>
  <w:num w:numId="5" w16cid:durableId="763379290">
    <w:abstractNumId w:val="3"/>
  </w:num>
  <w:num w:numId="6" w16cid:durableId="1888298038">
    <w:abstractNumId w:val="6"/>
  </w:num>
  <w:num w:numId="7" w16cid:durableId="131365588">
    <w:abstractNumId w:val="4"/>
  </w:num>
  <w:num w:numId="8" w16cid:durableId="1128011174">
    <w:abstractNumId w:val="5"/>
  </w:num>
  <w:num w:numId="9" w16cid:durableId="266695899">
    <w:abstractNumId w:val="8"/>
  </w:num>
  <w:num w:numId="10" w16cid:durableId="859054199">
    <w:abstractNumId w:val="7"/>
  </w:num>
  <w:num w:numId="11" w16cid:durableId="1399667341">
    <w:abstractNumId w:val="9"/>
    <w:lvlOverride w:ilvl="0">
      <w:startOverride w:val="3"/>
    </w:lvlOverride>
  </w:num>
  <w:num w:numId="12" w16cid:durableId="1933736203">
    <w:abstractNumId w:val="10"/>
  </w:num>
  <w:num w:numId="13" w16cid:durableId="5587890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377A"/>
    <w:rsid w:val="00004EE3"/>
    <w:rsid w:val="000057A6"/>
    <w:rsid w:val="00007DF2"/>
    <w:rsid w:val="00010533"/>
    <w:rsid w:val="0001182A"/>
    <w:rsid w:val="0001225F"/>
    <w:rsid w:val="00013275"/>
    <w:rsid w:val="00015258"/>
    <w:rsid w:val="00015EE9"/>
    <w:rsid w:val="0001766C"/>
    <w:rsid w:val="00017C53"/>
    <w:rsid w:val="0002085E"/>
    <w:rsid w:val="000213C1"/>
    <w:rsid w:val="0002380F"/>
    <w:rsid w:val="00025C11"/>
    <w:rsid w:val="00026318"/>
    <w:rsid w:val="00026D7A"/>
    <w:rsid w:val="0003068F"/>
    <w:rsid w:val="00030E59"/>
    <w:rsid w:val="00031E8C"/>
    <w:rsid w:val="0003340E"/>
    <w:rsid w:val="000344C9"/>
    <w:rsid w:val="00034D28"/>
    <w:rsid w:val="0003589B"/>
    <w:rsid w:val="00042D48"/>
    <w:rsid w:val="000443B6"/>
    <w:rsid w:val="000444DD"/>
    <w:rsid w:val="00044F9B"/>
    <w:rsid w:val="000468DF"/>
    <w:rsid w:val="000511CC"/>
    <w:rsid w:val="00052044"/>
    <w:rsid w:val="000523A5"/>
    <w:rsid w:val="00053334"/>
    <w:rsid w:val="00053447"/>
    <w:rsid w:val="00053578"/>
    <w:rsid w:val="000537C4"/>
    <w:rsid w:val="00053E93"/>
    <w:rsid w:val="00054601"/>
    <w:rsid w:val="0005670C"/>
    <w:rsid w:val="00057E61"/>
    <w:rsid w:val="00065428"/>
    <w:rsid w:val="00067DC8"/>
    <w:rsid w:val="00071B52"/>
    <w:rsid w:val="000802AA"/>
    <w:rsid w:val="00080A86"/>
    <w:rsid w:val="00081A89"/>
    <w:rsid w:val="000834EE"/>
    <w:rsid w:val="0008679F"/>
    <w:rsid w:val="00087295"/>
    <w:rsid w:val="000901C8"/>
    <w:rsid w:val="000905B4"/>
    <w:rsid w:val="00092FE9"/>
    <w:rsid w:val="000938F3"/>
    <w:rsid w:val="00093AA2"/>
    <w:rsid w:val="00093CB8"/>
    <w:rsid w:val="000951D9"/>
    <w:rsid w:val="00096A90"/>
    <w:rsid w:val="00097BE0"/>
    <w:rsid w:val="000A223A"/>
    <w:rsid w:val="000A2721"/>
    <w:rsid w:val="000A40F3"/>
    <w:rsid w:val="000A57D3"/>
    <w:rsid w:val="000A718A"/>
    <w:rsid w:val="000B51D9"/>
    <w:rsid w:val="000C0375"/>
    <w:rsid w:val="000C0924"/>
    <w:rsid w:val="000C102E"/>
    <w:rsid w:val="000C1BCF"/>
    <w:rsid w:val="000C2F81"/>
    <w:rsid w:val="000C411C"/>
    <w:rsid w:val="000C4290"/>
    <w:rsid w:val="000C6858"/>
    <w:rsid w:val="000D104D"/>
    <w:rsid w:val="000D23C3"/>
    <w:rsid w:val="000D4E03"/>
    <w:rsid w:val="000D5117"/>
    <w:rsid w:val="000D5483"/>
    <w:rsid w:val="000D5990"/>
    <w:rsid w:val="000D5CDE"/>
    <w:rsid w:val="000D64F9"/>
    <w:rsid w:val="000D6627"/>
    <w:rsid w:val="000D767D"/>
    <w:rsid w:val="000E0651"/>
    <w:rsid w:val="000E1E82"/>
    <w:rsid w:val="000E4949"/>
    <w:rsid w:val="000E4CF5"/>
    <w:rsid w:val="000E5408"/>
    <w:rsid w:val="000E647D"/>
    <w:rsid w:val="000F13A1"/>
    <w:rsid w:val="000F5B63"/>
    <w:rsid w:val="000F5C55"/>
    <w:rsid w:val="000F7B22"/>
    <w:rsid w:val="001011B8"/>
    <w:rsid w:val="0010281D"/>
    <w:rsid w:val="001034FA"/>
    <w:rsid w:val="00103641"/>
    <w:rsid w:val="001044C7"/>
    <w:rsid w:val="00104652"/>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4369"/>
    <w:rsid w:val="00130FB0"/>
    <w:rsid w:val="00131051"/>
    <w:rsid w:val="001317F6"/>
    <w:rsid w:val="0013268B"/>
    <w:rsid w:val="0013314B"/>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23C6"/>
    <w:rsid w:val="00162B29"/>
    <w:rsid w:val="0016458A"/>
    <w:rsid w:val="00166CE8"/>
    <w:rsid w:val="00166DBD"/>
    <w:rsid w:val="00166F88"/>
    <w:rsid w:val="00170D31"/>
    <w:rsid w:val="0017100D"/>
    <w:rsid w:val="001720DC"/>
    <w:rsid w:val="00173848"/>
    <w:rsid w:val="001753D0"/>
    <w:rsid w:val="00176C81"/>
    <w:rsid w:val="001775ED"/>
    <w:rsid w:val="00177E8A"/>
    <w:rsid w:val="00180D25"/>
    <w:rsid w:val="00182994"/>
    <w:rsid w:val="00182FE8"/>
    <w:rsid w:val="0018476F"/>
    <w:rsid w:val="0018495D"/>
    <w:rsid w:val="0018499F"/>
    <w:rsid w:val="0018587E"/>
    <w:rsid w:val="00185C9E"/>
    <w:rsid w:val="001860A9"/>
    <w:rsid w:val="00186CD3"/>
    <w:rsid w:val="00190864"/>
    <w:rsid w:val="00190C78"/>
    <w:rsid w:val="00193F8E"/>
    <w:rsid w:val="0019572C"/>
    <w:rsid w:val="00195FD4"/>
    <w:rsid w:val="001968DA"/>
    <w:rsid w:val="001A0462"/>
    <w:rsid w:val="001A11CF"/>
    <w:rsid w:val="001A2675"/>
    <w:rsid w:val="001A4903"/>
    <w:rsid w:val="001A5F7E"/>
    <w:rsid w:val="001A7645"/>
    <w:rsid w:val="001A78A9"/>
    <w:rsid w:val="001B0ECC"/>
    <w:rsid w:val="001B171C"/>
    <w:rsid w:val="001B68B5"/>
    <w:rsid w:val="001B715D"/>
    <w:rsid w:val="001C2570"/>
    <w:rsid w:val="001C3B82"/>
    <w:rsid w:val="001C3EFD"/>
    <w:rsid w:val="001C5273"/>
    <w:rsid w:val="001C79CA"/>
    <w:rsid w:val="001C7D77"/>
    <w:rsid w:val="001D3E05"/>
    <w:rsid w:val="001D3E76"/>
    <w:rsid w:val="001D49FC"/>
    <w:rsid w:val="001D67CD"/>
    <w:rsid w:val="001E047B"/>
    <w:rsid w:val="001E060B"/>
    <w:rsid w:val="001E0E9E"/>
    <w:rsid w:val="001E50E0"/>
    <w:rsid w:val="001E67AE"/>
    <w:rsid w:val="001E6991"/>
    <w:rsid w:val="001F0476"/>
    <w:rsid w:val="001F1312"/>
    <w:rsid w:val="001F1AF3"/>
    <w:rsid w:val="001F2FF7"/>
    <w:rsid w:val="001F4AF8"/>
    <w:rsid w:val="001F5EC0"/>
    <w:rsid w:val="001F6A27"/>
    <w:rsid w:val="001F7D85"/>
    <w:rsid w:val="001F7E66"/>
    <w:rsid w:val="00201802"/>
    <w:rsid w:val="00202A3B"/>
    <w:rsid w:val="00202B63"/>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2624"/>
    <w:rsid w:val="0023291A"/>
    <w:rsid w:val="002329CF"/>
    <w:rsid w:val="00233044"/>
    <w:rsid w:val="00234309"/>
    <w:rsid w:val="00234469"/>
    <w:rsid w:val="00235F38"/>
    <w:rsid w:val="00237804"/>
    <w:rsid w:val="00237CEA"/>
    <w:rsid w:val="00241043"/>
    <w:rsid w:val="00241AD5"/>
    <w:rsid w:val="0024228C"/>
    <w:rsid w:val="0024230D"/>
    <w:rsid w:val="00242889"/>
    <w:rsid w:val="002432A5"/>
    <w:rsid w:val="00245C1E"/>
    <w:rsid w:val="00245D47"/>
    <w:rsid w:val="002471BD"/>
    <w:rsid w:val="002504DE"/>
    <w:rsid w:val="0025134A"/>
    <w:rsid w:val="00251596"/>
    <w:rsid w:val="00251D63"/>
    <w:rsid w:val="002536AA"/>
    <w:rsid w:val="0025395B"/>
    <w:rsid w:val="002567D4"/>
    <w:rsid w:val="002574E4"/>
    <w:rsid w:val="00261604"/>
    <w:rsid w:val="00261640"/>
    <w:rsid w:val="0026285D"/>
    <w:rsid w:val="0026394A"/>
    <w:rsid w:val="002679EF"/>
    <w:rsid w:val="00270E87"/>
    <w:rsid w:val="0027163D"/>
    <w:rsid w:val="00271C40"/>
    <w:rsid w:val="002723B4"/>
    <w:rsid w:val="00272CED"/>
    <w:rsid w:val="00274990"/>
    <w:rsid w:val="002762C1"/>
    <w:rsid w:val="00276E8B"/>
    <w:rsid w:val="00277BC7"/>
    <w:rsid w:val="00281492"/>
    <w:rsid w:val="00283D88"/>
    <w:rsid w:val="00285014"/>
    <w:rsid w:val="00285177"/>
    <w:rsid w:val="0028674B"/>
    <w:rsid w:val="00291A22"/>
    <w:rsid w:val="00292BFC"/>
    <w:rsid w:val="00295667"/>
    <w:rsid w:val="002A1948"/>
    <w:rsid w:val="002A1AA5"/>
    <w:rsid w:val="002A4353"/>
    <w:rsid w:val="002A509C"/>
    <w:rsid w:val="002A5CE4"/>
    <w:rsid w:val="002A6352"/>
    <w:rsid w:val="002A713C"/>
    <w:rsid w:val="002A741A"/>
    <w:rsid w:val="002A7734"/>
    <w:rsid w:val="002B0F75"/>
    <w:rsid w:val="002B3C56"/>
    <w:rsid w:val="002B40D4"/>
    <w:rsid w:val="002B65A4"/>
    <w:rsid w:val="002B6E11"/>
    <w:rsid w:val="002B77F7"/>
    <w:rsid w:val="002C2667"/>
    <w:rsid w:val="002C2DB0"/>
    <w:rsid w:val="002C3E8F"/>
    <w:rsid w:val="002C49C6"/>
    <w:rsid w:val="002C515B"/>
    <w:rsid w:val="002C57FF"/>
    <w:rsid w:val="002C5DF2"/>
    <w:rsid w:val="002D3BF5"/>
    <w:rsid w:val="002D634F"/>
    <w:rsid w:val="002D7F3E"/>
    <w:rsid w:val="002E0661"/>
    <w:rsid w:val="002E0F0D"/>
    <w:rsid w:val="002E3B26"/>
    <w:rsid w:val="002E72A0"/>
    <w:rsid w:val="002F0E03"/>
    <w:rsid w:val="002F1331"/>
    <w:rsid w:val="002F1C89"/>
    <w:rsid w:val="002F3DB2"/>
    <w:rsid w:val="002F42E9"/>
    <w:rsid w:val="002F587C"/>
    <w:rsid w:val="002F5D74"/>
    <w:rsid w:val="002F6085"/>
    <w:rsid w:val="002F63BB"/>
    <w:rsid w:val="002F7162"/>
    <w:rsid w:val="002F7C18"/>
    <w:rsid w:val="00300D95"/>
    <w:rsid w:val="00301345"/>
    <w:rsid w:val="003019C3"/>
    <w:rsid w:val="003021F3"/>
    <w:rsid w:val="003029A3"/>
    <w:rsid w:val="00302A72"/>
    <w:rsid w:val="00304C27"/>
    <w:rsid w:val="0030596B"/>
    <w:rsid w:val="00305ECF"/>
    <w:rsid w:val="003061AA"/>
    <w:rsid w:val="003069DD"/>
    <w:rsid w:val="003069FA"/>
    <w:rsid w:val="00307135"/>
    <w:rsid w:val="00310D8F"/>
    <w:rsid w:val="00310F5F"/>
    <w:rsid w:val="00311026"/>
    <w:rsid w:val="0031398D"/>
    <w:rsid w:val="003154A4"/>
    <w:rsid w:val="00316B4D"/>
    <w:rsid w:val="00317378"/>
    <w:rsid w:val="00317673"/>
    <w:rsid w:val="00322B2B"/>
    <w:rsid w:val="00322D03"/>
    <w:rsid w:val="00331748"/>
    <w:rsid w:val="00333CB2"/>
    <w:rsid w:val="003358A1"/>
    <w:rsid w:val="00335C80"/>
    <w:rsid w:val="0033670B"/>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48F9"/>
    <w:rsid w:val="003777CA"/>
    <w:rsid w:val="0038126A"/>
    <w:rsid w:val="00391916"/>
    <w:rsid w:val="003919C0"/>
    <w:rsid w:val="003921B8"/>
    <w:rsid w:val="00392C88"/>
    <w:rsid w:val="00395562"/>
    <w:rsid w:val="00397ED0"/>
    <w:rsid w:val="00397FBF"/>
    <w:rsid w:val="003A1361"/>
    <w:rsid w:val="003A3113"/>
    <w:rsid w:val="003A4A3E"/>
    <w:rsid w:val="003A5F2E"/>
    <w:rsid w:val="003A63F4"/>
    <w:rsid w:val="003A6E27"/>
    <w:rsid w:val="003B04E5"/>
    <w:rsid w:val="003B128C"/>
    <w:rsid w:val="003B298C"/>
    <w:rsid w:val="003B3F69"/>
    <w:rsid w:val="003B507F"/>
    <w:rsid w:val="003B539A"/>
    <w:rsid w:val="003B7272"/>
    <w:rsid w:val="003C1533"/>
    <w:rsid w:val="003C2CD7"/>
    <w:rsid w:val="003C4080"/>
    <w:rsid w:val="003C41A9"/>
    <w:rsid w:val="003C49FF"/>
    <w:rsid w:val="003C4A68"/>
    <w:rsid w:val="003D222D"/>
    <w:rsid w:val="003D2CA8"/>
    <w:rsid w:val="003D62CA"/>
    <w:rsid w:val="003E2CB6"/>
    <w:rsid w:val="003E43A2"/>
    <w:rsid w:val="003E43CE"/>
    <w:rsid w:val="003E4A79"/>
    <w:rsid w:val="003E512B"/>
    <w:rsid w:val="003E57A7"/>
    <w:rsid w:val="003E60F3"/>
    <w:rsid w:val="003F0AF3"/>
    <w:rsid w:val="003F2C84"/>
    <w:rsid w:val="003F5C78"/>
    <w:rsid w:val="003F61DC"/>
    <w:rsid w:val="003F68F5"/>
    <w:rsid w:val="003F78F0"/>
    <w:rsid w:val="003F7F1F"/>
    <w:rsid w:val="004047BD"/>
    <w:rsid w:val="00404FB0"/>
    <w:rsid w:val="004051FC"/>
    <w:rsid w:val="00407396"/>
    <w:rsid w:val="004111E5"/>
    <w:rsid w:val="00412508"/>
    <w:rsid w:val="0041366F"/>
    <w:rsid w:val="0041479A"/>
    <w:rsid w:val="0041484E"/>
    <w:rsid w:val="00414CC5"/>
    <w:rsid w:val="004160D8"/>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40A1E"/>
    <w:rsid w:val="004434ED"/>
    <w:rsid w:val="00443D04"/>
    <w:rsid w:val="0044411F"/>
    <w:rsid w:val="00444ABE"/>
    <w:rsid w:val="004451B9"/>
    <w:rsid w:val="004508B3"/>
    <w:rsid w:val="00451091"/>
    <w:rsid w:val="0045213E"/>
    <w:rsid w:val="0045215B"/>
    <w:rsid w:val="00453C27"/>
    <w:rsid w:val="00453FDB"/>
    <w:rsid w:val="00454289"/>
    <w:rsid w:val="00454590"/>
    <w:rsid w:val="004549C2"/>
    <w:rsid w:val="00455199"/>
    <w:rsid w:val="00460181"/>
    <w:rsid w:val="00460354"/>
    <w:rsid w:val="00460E38"/>
    <w:rsid w:val="00461D3A"/>
    <w:rsid w:val="00463A34"/>
    <w:rsid w:val="00463E0D"/>
    <w:rsid w:val="00465BAF"/>
    <w:rsid w:val="00465C75"/>
    <w:rsid w:val="00467823"/>
    <w:rsid w:val="00467C66"/>
    <w:rsid w:val="004704F6"/>
    <w:rsid w:val="0047202D"/>
    <w:rsid w:val="00472C62"/>
    <w:rsid w:val="0047378F"/>
    <w:rsid w:val="004739CB"/>
    <w:rsid w:val="004743BC"/>
    <w:rsid w:val="0047543A"/>
    <w:rsid w:val="004758FD"/>
    <w:rsid w:val="004801A3"/>
    <w:rsid w:val="004812FF"/>
    <w:rsid w:val="004825BA"/>
    <w:rsid w:val="00482E2A"/>
    <w:rsid w:val="00484019"/>
    <w:rsid w:val="004840A6"/>
    <w:rsid w:val="00485AC1"/>
    <w:rsid w:val="00485F9E"/>
    <w:rsid w:val="00490520"/>
    <w:rsid w:val="0049377A"/>
    <w:rsid w:val="00493CA1"/>
    <w:rsid w:val="00495680"/>
    <w:rsid w:val="004969C6"/>
    <w:rsid w:val="0049738C"/>
    <w:rsid w:val="004A1A63"/>
    <w:rsid w:val="004B0FDF"/>
    <w:rsid w:val="004B437E"/>
    <w:rsid w:val="004B6A55"/>
    <w:rsid w:val="004C0A47"/>
    <w:rsid w:val="004C0AB6"/>
    <w:rsid w:val="004C2F96"/>
    <w:rsid w:val="004C4451"/>
    <w:rsid w:val="004C46A0"/>
    <w:rsid w:val="004C582C"/>
    <w:rsid w:val="004D0C84"/>
    <w:rsid w:val="004D2186"/>
    <w:rsid w:val="004D2223"/>
    <w:rsid w:val="004D23BD"/>
    <w:rsid w:val="004D2D74"/>
    <w:rsid w:val="004D342E"/>
    <w:rsid w:val="004D5472"/>
    <w:rsid w:val="004E1564"/>
    <w:rsid w:val="004E6782"/>
    <w:rsid w:val="004E6950"/>
    <w:rsid w:val="004F0EE0"/>
    <w:rsid w:val="004F2EDA"/>
    <w:rsid w:val="004F5D92"/>
    <w:rsid w:val="004F760A"/>
    <w:rsid w:val="00500DCD"/>
    <w:rsid w:val="00501020"/>
    <w:rsid w:val="0050385E"/>
    <w:rsid w:val="00504C7D"/>
    <w:rsid w:val="00504DA7"/>
    <w:rsid w:val="00505EEF"/>
    <w:rsid w:val="00506335"/>
    <w:rsid w:val="00506A9E"/>
    <w:rsid w:val="00507F10"/>
    <w:rsid w:val="005108D0"/>
    <w:rsid w:val="00511E98"/>
    <w:rsid w:val="00512154"/>
    <w:rsid w:val="00512E75"/>
    <w:rsid w:val="005130E1"/>
    <w:rsid w:val="005136C8"/>
    <w:rsid w:val="00516204"/>
    <w:rsid w:val="0051671D"/>
    <w:rsid w:val="0051680C"/>
    <w:rsid w:val="00516DF7"/>
    <w:rsid w:val="005170B5"/>
    <w:rsid w:val="0052098F"/>
    <w:rsid w:val="00523AEE"/>
    <w:rsid w:val="0052513F"/>
    <w:rsid w:val="00526DE9"/>
    <w:rsid w:val="005302EE"/>
    <w:rsid w:val="00532DA1"/>
    <w:rsid w:val="005336B4"/>
    <w:rsid w:val="0053468D"/>
    <w:rsid w:val="00534899"/>
    <w:rsid w:val="00534A9D"/>
    <w:rsid w:val="00534CEE"/>
    <w:rsid w:val="00535EA8"/>
    <w:rsid w:val="00543CE4"/>
    <w:rsid w:val="0054461D"/>
    <w:rsid w:val="00544DFB"/>
    <w:rsid w:val="0055086F"/>
    <w:rsid w:val="0055127F"/>
    <w:rsid w:val="005519D4"/>
    <w:rsid w:val="00551E4B"/>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27AE"/>
    <w:rsid w:val="0058370C"/>
    <w:rsid w:val="00583B90"/>
    <w:rsid w:val="005871CD"/>
    <w:rsid w:val="005878DB"/>
    <w:rsid w:val="00594C50"/>
    <w:rsid w:val="005950C8"/>
    <w:rsid w:val="00595165"/>
    <w:rsid w:val="00595D92"/>
    <w:rsid w:val="005A0339"/>
    <w:rsid w:val="005A0778"/>
    <w:rsid w:val="005A0E93"/>
    <w:rsid w:val="005A2287"/>
    <w:rsid w:val="005A3E7F"/>
    <w:rsid w:val="005A554B"/>
    <w:rsid w:val="005A674D"/>
    <w:rsid w:val="005A6D42"/>
    <w:rsid w:val="005B019A"/>
    <w:rsid w:val="005B2891"/>
    <w:rsid w:val="005B41B6"/>
    <w:rsid w:val="005B47DB"/>
    <w:rsid w:val="005B4D58"/>
    <w:rsid w:val="005B5A8F"/>
    <w:rsid w:val="005B6BF1"/>
    <w:rsid w:val="005B6F87"/>
    <w:rsid w:val="005B78D3"/>
    <w:rsid w:val="005B7E2C"/>
    <w:rsid w:val="005C416E"/>
    <w:rsid w:val="005C4F01"/>
    <w:rsid w:val="005D08B0"/>
    <w:rsid w:val="005D0FA6"/>
    <w:rsid w:val="005D2A87"/>
    <w:rsid w:val="005D2E5E"/>
    <w:rsid w:val="005D3159"/>
    <w:rsid w:val="005D3587"/>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4C6F"/>
    <w:rsid w:val="00607748"/>
    <w:rsid w:val="0061000C"/>
    <w:rsid w:val="00611517"/>
    <w:rsid w:val="00612127"/>
    <w:rsid w:val="00613C89"/>
    <w:rsid w:val="006140C3"/>
    <w:rsid w:val="00615086"/>
    <w:rsid w:val="006202A9"/>
    <w:rsid w:val="00620830"/>
    <w:rsid w:val="0062096A"/>
    <w:rsid w:val="00624AEC"/>
    <w:rsid w:val="00626D2E"/>
    <w:rsid w:val="00631708"/>
    <w:rsid w:val="0063191C"/>
    <w:rsid w:val="00632726"/>
    <w:rsid w:val="006331C1"/>
    <w:rsid w:val="00634F66"/>
    <w:rsid w:val="00635FF1"/>
    <w:rsid w:val="00640161"/>
    <w:rsid w:val="00640690"/>
    <w:rsid w:val="00641B10"/>
    <w:rsid w:val="00642565"/>
    <w:rsid w:val="00643369"/>
    <w:rsid w:val="0064506A"/>
    <w:rsid w:val="00645B6D"/>
    <w:rsid w:val="00646C06"/>
    <w:rsid w:val="00647138"/>
    <w:rsid w:val="00655189"/>
    <w:rsid w:val="00657449"/>
    <w:rsid w:val="00657CF1"/>
    <w:rsid w:val="006605EE"/>
    <w:rsid w:val="006613A4"/>
    <w:rsid w:val="00663327"/>
    <w:rsid w:val="0066376E"/>
    <w:rsid w:val="00665A51"/>
    <w:rsid w:val="00665EAE"/>
    <w:rsid w:val="006670A6"/>
    <w:rsid w:val="0067052F"/>
    <w:rsid w:val="006722B9"/>
    <w:rsid w:val="00672FEA"/>
    <w:rsid w:val="00676E22"/>
    <w:rsid w:val="00680C47"/>
    <w:rsid w:val="0068203B"/>
    <w:rsid w:val="006828C0"/>
    <w:rsid w:val="00682CBB"/>
    <w:rsid w:val="00683136"/>
    <w:rsid w:val="006833BF"/>
    <w:rsid w:val="006844D2"/>
    <w:rsid w:val="006851EE"/>
    <w:rsid w:val="00685272"/>
    <w:rsid w:val="00685329"/>
    <w:rsid w:val="006855E0"/>
    <w:rsid w:val="00687838"/>
    <w:rsid w:val="00687A7C"/>
    <w:rsid w:val="0069161B"/>
    <w:rsid w:val="00692263"/>
    <w:rsid w:val="006927F7"/>
    <w:rsid w:val="00693D6F"/>
    <w:rsid w:val="00696E53"/>
    <w:rsid w:val="006A55EC"/>
    <w:rsid w:val="006A6183"/>
    <w:rsid w:val="006B0DEF"/>
    <w:rsid w:val="006B2546"/>
    <w:rsid w:val="006B31ED"/>
    <w:rsid w:val="006B4946"/>
    <w:rsid w:val="006B5EC5"/>
    <w:rsid w:val="006B6050"/>
    <w:rsid w:val="006C0066"/>
    <w:rsid w:val="006C16F2"/>
    <w:rsid w:val="006C2984"/>
    <w:rsid w:val="006C34D5"/>
    <w:rsid w:val="006C4A28"/>
    <w:rsid w:val="006C688A"/>
    <w:rsid w:val="006C6C8C"/>
    <w:rsid w:val="006C6CB7"/>
    <w:rsid w:val="006D1166"/>
    <w:rsid w:val="006D2B0B"/>
    <w:rsid w:val="006D3787"/>
    <w:rsid w:val="006D4966"/>
    <w:rsid w:val="006D4D2D"/>
    <w:rsid w:val="006D5E8A"/>
    <w:rsid w:val="006D5FF1"/>
    <w:rsid w:val="006D69E1"/>
    <w:rsid w:val="006E0A35"/>
    <w:rsid w:val="006E1559"/>
    <w:rsid w:val="006E2597"/>
    <w:rsid w:val="006E27F6"/>
    <w:rsid w:val="006E53B8"/>
    <w:rsid w:val="006E5819"/>
    <w:rsid w:val="006E5B0A"/>
    <w:rsid w:val="006E6DFA"/>
    <w:rsid w:val="006E7698"/>
    <w:rsid w:val="006F256E"/>
    <w:rsid w:val="006F309F"/>
    <w:rsid w:val="006F3316"/>
    <w:rsid w:val="006F3E72"/>
    <w:rsid w:val="006F3FCE"/>
    <w:rsid w:val="006F566F"/>
    <w:rsid w:val="006F6CEA"/>
    <w:rsid w:val="006F6FB3"/>
    <w:rsid w:val="006F7305"/>
    <w:rsid w:val="007008A4"/>
    <w:rsid w:val="00701E3B"/>
    <w:rsid w:val="00702090"/>
    <w:rsid w:val="00704453"/>
    <w:rsid w:val="00704465"/>
    <w:rsid w:val="0070524E"/>
    <w:rsid w:val="007059E2"/>
    <w:rsid w:val="00705D0B"/>
    <w:rsid w:val="00706837"/>
    <w:rsid w:val="00710971"/>
    <w:rsid w:val="00710FA6"/>
    <w:rsid w:val="00711541"/>
    <w:rsid w:val="00711D2A"/>
    <w:rsid w:val="00712AF3"/>
    <w:rsid w:val="00712F02"/>
    <w:rsid w:val="007149A2"/>
    <w:rsid w:val="00714A18"/>
    <w:rsid w:val="007153B1"/>
    <w:rsid w:val="007154D5"/>
    <w:rsid w:val="00715F7A"/>
    <w:rsid w:val="007168C9"/>
    <w:rsid w:val="00717402"/>
    <w:rsid w:val="00717942"/>
    <w:rsid w:val="00717FAD"/>
    <w:rsid w:val="00720188"/>
    <w:rsid w:val="0072057C"/>
    <w:rsid w:val="00724AB9"/>
    <w:rsid w:val="00724CC7"/>
    <w:rsid w:val="00726481"/>
    <w:rsid w:val="00730678"/>
    <w:rsid w:val="007314BC"/>
    <w:rsid w:val="00731DDB"/>
    <w:rsid w:val="00734629"/>
    <w:rsid w:val="00735987"/>
    <w:rsid w:val="007359D7"/>
    <w:rsid w:val="0073642B"/>
    <w:rsid w:val="00737629"/>
    <w:rsid w:val="00737A6C"/>
    <w:rsid w:val="00740BCB"/>
    <w:rsid w:val="00740FCE"/>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4106"/>
    <w:rsid w:val="00766419"/>
    <w:rsid w:val="00766B05"/>
    <w:rsid w:val="007730EF"/>
    <w:rsid w:val="00773990"/>
    <w:rsid w:val="0077465E"/>
    <w:rsid w:val="00774E21"/>
    <w:rsid w:val="00780301"/>
    <w:rsid w:val="00780762"/>
    <w:rsid w:val="00780791"/>
    <w:rsid w:val="00783D5E"/>
    <w:rsid w:val="00783D92"/>
    <w:rsid w:val="007841E6"/>
    <w:rsid w:val="00784C11"/>
    <w:rsid w:val="007858AC"/>
    <w:rsid w:val="00790E7E"/>
    <w:rsid w:val="007914C9"/>
    <w:rsid w:val="00792062"/>
    <w:rsid w:val="00792CEE"/>
    <w:rsid w:val="00794119"/>
    <w:rsid w:val="0079456D"/>
    <w:rsid w:val="00795CD1"/>
    <w:rsid w:val="007962E7"/>
    <w:rsid w:val="0079686B"/>
    <w:rsid w:val="007968EC"/>
    <w:rsid w:val="007970FA"/>
    <w:rsid w:val="00797F2A"/>
    <w:rsid w:val="007A0FD2"/>
    <w:rsid w:val="007A26CA"/>
    <w:rsid w:val="007A35A6"/>
    <w:rsid w:val="007A54E7"/>
    <w:rsid w:val="007B0B9D"/>
    <w:rsid w:val="007B64F7"/>
    <w:rsid w:val="007C0053"/>
    <w:rsid w:val="007C00A7"/>
    <w:rsid w:val="007C2002"/>
    <w:rsid w:val="007C525F"/>
    <w:rsid w:val="007C629F"/>
    <w:rsid w:val="007C6A47"/>
    <w:rsid w:val="007C6D54"/>
    <w:rsid w:val="007D04DA"/>
    <w:rsid w:val="007D09D7"/>
    <w:rsid w:val="007D1C05"/>
    <w:rsid w:val="007D296B"/>
    <w:rsid w:val="007D3BEC"/>
    <w:rsid w:val="007D4926"/>
    <w:rsid w:val="007E0851"/>
    <w:rsid w:val="007E2AE0"/>
    <w:rsid w:val="007E2ECD"/>
    <w:rsid w:val="007E39DA"/>
    <w:rsid w:val="007E4491"/>
    <w:rsid w:val="007E53E1"/>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F0"/>
    <w:rsid w:val="008053B7"/>
    <w:rsid w:val="00805924"/>
    <w:rsid w:val="00807290"/>
    <w:rsid w:val="008077AE"/>
    <w:rsid w:val="00811183"/>
    <w:rsid w:val="008112EE"/>
    <w:rsid w:val="00812F4F"/>
    <w:rsid w:val="00813075"/>
    <w:rsid w:val="00814226"/>
    <w:rsid w:val="008158F3"/>
    <w:rsid w:val="008204F6"/>
    <w:rsid w:val="00822900"/>
    <w:rsid w:val="00822D73"/>
    <w:rsid w:val="00822FFB"/>
    <w:rsid w:val="0082303A"/>
    <w:rsid w:val="0082676B"/>
    <w:rsid w:val="00827DBD"/>
    <w:rsid w:val="008314D3"/>
    <w:rsid w:val="008324C4"/>
    <w:rsid w:val="00835FB3"/>
    <w:rsid w:val="00840B20"/>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1CCB"/>
    <w:rsid w:val="00862920"/>
    <w:rsid w:val="00863B72"/>
    <w:rsid w:val="00865D6B"/>
    <w:rsid w:val="00865F4B"/>
    <w:rsid w:val="00866E65"/>
    <w:rsid w:val="00867C4A"/>
    <w:rsid w:val="0087048A"/>
    <w:rsid w:val="00870ABE"/>
    <w:rsid w:val="00871006"/>
    <w:rsid w:val="008741E1"/>
    <w:rsid w:val="00876E10"/>
    <w:rsid w:val="0087785D"/>
    <w:rsid w:val="008805C3"/>
    <w:rsid w:val="008837B2"/>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A17F0"/>
    <w:rsid w:val="008A1FB1"/>
    <w:rsid w:val="008A23B9"/>
    <w:rsid w:val="008A2525"/>
    <w:rsid w:val="008A26DF"/>
    <w:rsid w:val="008A523E"/>
    <w:rsid w:val="008A71FA"/>
    <w:rsid w:val="008A753C"/>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69DB"/>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39C4"/>
    <w:rsid w:val="00913AD7"/>
    <w:rsid w:val="00914528"/>
    <w:rsid w:val="0091453C"/>
    <w:rsid w:val="009150B1"/>
    <w:rsid w:val="00915B9E"/>
    <w:rsid w:val="009160A6"/>
    <w:rsid w:val="00917BE5"/>
    <w:rsid w:val="0092157A"/>
    <w:rsid w:val="009246DB"/>
    <w:rsid w:val="00924BD8"/>
    <w:rsid w:val="00926B10"/>
    <w:rsid w:val="0092747E"/>
    <w:rsid w:val="009279EF"/>
    <w:rsid w:val="00932545"/>
    <w:rsid w:val="00932B2A"/>
    <w:rsid w:val="00932CF8"/>
    <w:rsid w:val="00933718"/>
    <w:rsid w:val="00935460"/>
    <w:rsid w:val="00935643"/>
    <w:rsid w:val="00935D3A"/>
    <w:rsid w:val="00936BD1"/>
    <w:rsid w:val="009403D9"/>
    <w:rsid w:val="009412C5"/>
    <w:rsid w:val="00943081"/>
    <w:rsid w:val="009438E3"/>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70323"/>
    <w:rsid w:val="009716C0"/>
    <w:rsid w:val="00972B56"/>
    <w:rsid w:val="0097326E"/>
    <w:rsid w:val="00974AE9"/>
    <w:rsid w:val="00974C9A"/>
    <w:rsid w:val="009771B3"/>
    <w:rsid w:val="00980C06"/>
    <w:rsid w:val="00982448"/>
    <w:rsid w:val="009825E2"/>
    <w:rsid w:val="00982617"/>
    <w:rsid w:val="00985757"/>
    <w:rsid w:val="00986ADC"/>
    <w:rsid w:val="00986F5E"/>
    <w:rsid w:val="0098787A"/>
    <w:rsid w:val="00987F10"/>
    <w:rsid w:val="00990DD3"/>
    <w:rsid w:val="00991E85"/>
    <w:rsid w:val="00992960"/>
    <w:rsid w:val="00993964"/>
    <w:rsid w:val="00994797"/>
    <w:rsid w:val="0099616C"/>
    <w:rsid w:val="009961ED"/>
    <w:rsid w:val="009A0B4F"/>
    <w:rsid w:val="009A0C1C"/>
    <w:rsid w:val="009A1193"/>
    <w:rsid w:val="009A237D"/>
    <w:rsid w:val="009A2D5C"/>
    <w:rsid w:val="009A327C"/>
    <w:rsid w:val="009A6435"/>
    <w:rsid w:val="009A7699"/>
    <w:rsid w:val="009B008A"/>
    <w:rsid w:val="009B0A12"/>
    <w:rsid w:val="009B2200"/>
    <w:rsid w:val="009B2B7C"/>
    <w:rsid w:val="009B2EB8"/>
    <w:rsid w:val="009B3A57"/>
    <w:rsid w:val="009B3C90"/>
    <w:rsid w:val="009B6ACB"/>
    <w:rsid w:val="009C0A0D"/>
    <w:rsid w:val="009C40AC"/>
    <w:rsid w:val="009C44FD"/>
    <w:rsid w:val="009D0865"/>
    <w:rsid w:val="009D4211"/>
    <w:rsid w:val="009D4398"/>
    <w:rsid w:val="009D442B"/>
    <w:rsid w:val="009D489E"/>
    <w:rsid w:val="009D5D7E"/>
    <w:rsid w:val="009D779B"/>
    <w:rsid w:val="009D7E60"/>
    <w:rsid w:val="009E1BF8"/>
    <w:rsid w:val="009E2FF2"/>
    <w:rsid w:val="009E3BE8"/>
    <w:rsid w:val="009E5177"/>
    <w:rsid w:val="009E6B01"/>
    <w:rsid w:val="009E7101"/>
    <w:rsid w:val="009E738A"/>
    <w:rsid w:val="009F13DA"/>
    <w:rsid w:val="009F1BD5"/>
    <w:rsid w:val="009F3660"/>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6083"/>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40A1E"/>
    <w:rsid w:val="00A41ABA"/>
    <w:rsid w:val="00A44229"/>
    <w:rsid w:val="00A46845"/>
    <w:rsid w:val="00A50962"/>
    <w:rsid w:val="00A5141A"/>
    <w:rsid w:val="00A514CF"/>
    <w:rsid w:val="00A51A34"/>
    <w:rsid w:val="00A53592"/>
    <w:rsid w:val="00A53E8C"/>
    <w:rsid w:val="00A55A64"/>
    <w:rsid w:val="00A55C8B"/>
    <w:rsid w:val="00A56522"/>
    <w:rsid w:val="00A56C26"/>
    <w:rsid w:val="00A57601"/>
    <w:rsid w:val="00A57BFB"/>
    <w:rsid w:val="00A60D2A"/>
    <w:rsid w:val="00A61FCD"/>
    <w:rsid w:val="00A6257D"/>
    <w:rsid w:val="00A6343B"/>
    <w:rsid w:val="00A654F9"/>
    <w:rsid w:val="00A666B6"/>
    <w:rsid w:val="00A67454"/>
    <w:rsid w:val="00A67DD5"/>
    <w:rsid w:val="00A74AC5"/>
    <w:rsid w:val="00A752D3"/>
    <w:rsid w:val="00A752F6"/>
    <w:rsid w:val="00A814A2"/>
    <w:rsid w:val="00A817E8"/>
    <w:rsid w:val="00A82049"/>
    <w:rsid w:val="00A84AAA"/>
    <w:rsid w:val="00A850BE"/>
    <w:rsid w:val="00A856C5"/>
    <w:rsid w:val="00A871FC"/>
    <w:rsid w:val="00A87441"/>
    <w:rsid w:val="00A87AE9"/>
    <w:rsid w:val="00A90864"/>
    <w:rsid w:val="00A92179"/>
    <w:rsid w:val="00A930B7"/>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6031"/>
    <w:rsid w:val="00AB669D"/>
    <w:rsid w:val="00AB6908"/>
    <w:rsid w:val="00AB6C43"/>
    <w:rsid w:val="00AB785E"/>
    <w:rsid w:val="00AC0024"/>
    <w:rsid w:val="00AC3228"/>
    <w:rsid w:val="00AC58B9"/>
    <w:rsid w:val="00AC590A"/>
    <w:rsid w:val="00AD015E"/>
    <w:rsid w:val="00AD0303"/>
    <w:rsid w:val="00AD0813"/>
    <w:rsid w:val="00AD15B8"/>
    <w:rsid w:val="00AD2D78"/>
    <w:rsid w:val="00AD38A7"/>
    <w:rsid w:val="00AD5BB5"/>
    <w:rsid w:val="00AD5C4E"/>
    <w:rsid w:val="00AD6951"/>
    <w:rsid w:val="00AD74C5"/>
    <w:rsid w:val="00AD7EF8"/>
    <w:rsid w:val="00AD7F3E"/>
    <w:rsid w:val="00AE4363"/>
    <w:rsid w:val="00AE790B"/>
    <w:rsid w:val="00AE7CB0"/>
    <w:rsid w:val="00AF0ACE"/>
    <w:rsid w:val="00AF1A74"/>
    <w:rsid w:val="00AF3E5E"/>
    <w:rsid w:val="00AF3F27"/>
    <w:rsid w:val="00AF5407"/>
    <w:rsid w:val="00B0012F"/>
    <w:rsid w:val="00B00F10"/>
    <w:rsid w:val="00B03A35"/>
    <w:rsid w:val="00B04AC3"/>
    <w:rsid w:val="00B04AC9"/>
    <w:rsid w:val="00B07219"/>
    <w:rsid w:val="00B074D5"/>
    <w:rsid w:val="00B0775C"/>
    <w:rsid w:val="00B100A6"/>
    <w:rsid w:val="00B10D20"/>
    <w:rsid w:val="00B11CDC"/>
    <w:rsid w:val="00B12340"/>
    <w:rsid w:val="00B12DD9"/>
    <w:rsid w:val="00B138E1"/>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4D63"/>
    <w:rsid w:val="00B35014"/>
    <w:rsid w:val="00B369C2"/>
    <w:rsid w:val="00B37F86"/>
    <w:rsid w:val="00B4071A"/>
    <w:rsid w:val="00B43831"/>
    <w:rsid w:val="00B43A61"/>
    <w:rsid w:val="00B43F5F"/>
    <w:rsid w:val="00B452B2"/>
    <w:rsid w:val="00B45416"/>
    <w:rsid w:val="00B45977"/>
    <w:rsid w:val="00B45A01"/>
    <w:rsid w:val="00B510D7"/>
    <w:rsid w:val="00B510F7"/>
    <w:rsid w:val="00B5181D"/>
    <w:rsid w:val="00B5233C"/>
    <w:rsid w:val="00B54AEF"/>
    <w:rsid w:val="00B57A48"/>
    <w:rsid w:val="00B6097B"/>
    <w:rsid w:val="00B617AD"/>
    <w:rsid w:val="00B6289B"/>
    <w:rsid w:val="00B63268"/>
    <w:rsid w:val="00B649A1"/>
    <w:rsid w:val="00B64E9A"/>
    <w:rsid w:val="00B66F52"/>
    <w:rsid w:val="00B673BF"/>
    <w:rsid w:val="00B7012B"/>
    <w:rsid w:val="00B70AF1"/>
    <w:rsid w:val="00B71D8F"/>
    <w:rsid w:val="00B72994"/>
    <w:rsid w:val="00B745F2"/>
    <w:rsid w:val="00B7465E"/>
    <w:rsid w:val="00B75500"/>
    <w:rsid w:val="00B75C39"/>
    <w:rsid w:val="00B75DBC"/>
    <w:rsid w:val="00B7725A"/>
    <w:rsid w:val="00B77298"/>
    <w:rsid w:val="00B80879"/>
    <w:rsid w:val="00B821FF"/>
    <w:rsid w:val="00B82736"/>
    <w:rsid w:val="00B82F3F"/>
    <w:rsid w:val="00B845FB"/>
    <w:rsid w:val="00B8684A"/>
    <w:rsid w:val="00B87B28"/>
    <w:rsid w:val="00B907B1"/>
    <w:rsid w:val="00B90A26"/>
    <w:rsid w:val="00B91768"/>
    <w:rsid w:val="00B91E0D"/>
    <w:rsid w:val="00B92833"/>
    <w:rsid w:val="00B9341A"/>
    <w:rsid w:val="00B952C5"/>
    <w:rsid w:val="00B959F5"/>
    <w:rsid w:val="00B97003"/>
    <w:rsid w:val="00BA2D4F"/>
    <w:rsid w:val="00BA34EB"/>
    <w:rsid w:val="00BA3800"/>
    <w:rsid w:val="00BA5777"/>
    <w:rsid w:val="00BA5DCF"/>
    <w:rsid w:val="00BA6FD4"/>
    <w:rsid w:val="00BA766F"/>
    <w:rsid w:val="00BA7E0F"/>
    <w:rsid w:val="00BB0220"/>
    <w:rsid w:val="00BB0851"/>
    <w:rsid w:val="00BB11CA"/>
    <w:rsid w:val="00BB293E"/>
    <w:rsid w:val="00BB38A1"/>
    <w:rsid w:val="00BB3FCE"/>
    <w:rsid w:val="00BB4773"/>
    <w:rsid w:val="00BB5FD2"/>
    <w:rsid w:val="00BB61B6"/>
    <w:rsid w:val="00BB6F2A"/>
    <w:rsid w:val="00BB7979"/>
    <w:rsid w:val="00BC0C79"/>
    <w:rsid w:val="00BC0D22"/>
    <w:rsid w:val="00BC167D"/>
    <w:rsid w:val="00BC2B3B"/>
    <w:rsid w:val="00BC35E1"/>
    <w:rsid w:val="00BC44C6"/>
    <w:rsid w:val="00BC4EAF"/>
    <w:rsid w:val="00BC519C"/>
    <w:rsid w:val="00BC6211"/>
    <w:rsid w:val="00BC6EF3"/>
    <w:rsid w:val="00BD00F5"/>
    <w:rsid w:val="00BD0D01"/>
    <w:rsid w:val="00BD16FF"/>
    <w:rsid w:val="00BD3F42"/>
    <w:rsid w:val="00BE0A6D"/>
    <w:rsid w:val="00BE1CFB"/>
    <w:rsid w:val="00BE25E9"/>
    <w:rsid w:val="00BE37E0"/>
    <w:rsid w:val="00BE3809"/>
    <w:rsid w:val="00BE4C5B"/>
    <w:rsid w:val="00BE5006"/>
    <w:rsid w:val="00BE5329"/>
    <w:rsid w:val="00BE6BE8"/>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E0"/>
    <w:rsid w:val="00C10F24"/>
    <w:rsid w:val="00C117F3"/>
    <w:rsid w:val="00C12421"/>
    <w:rsid w:val="00C12661"/>
    <w:rsid w:val="00C14606"/>
    <w:rsid w:val="00C14A27"/>
    <w:rsid w:val="00C16633"/>
    <w:rsid w:val="00C169A5"/>
    <w:rsid w:val="00C16F0F"/>
    <w:rsid w:val="00C16F7C"/>
    <w:rsid w:val="00C17675"/>
    <w:rsid w:val="00C237AB"/>
    <w:rsid w:val="00C239BE"/>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44E5"/>
    <w:rsid w:val="00C44512"/>
    <w:rsid w:val="00C45CAA"/>
    <w:rsid w:val="00C466CD"/>
    <w:rsid w:val="00C5050D"/>
    <w:rsid w:val="00C50DB7"/>
    <w:rsid w:val="00C50F92"/>
    <w:rsid w:val="00C51D96"/>
    <w:rsid w:val="00C53ABC"/>
    <w:rsid w:val="00C562B1"/>
    <w:rsid w:val="00C60366"/>
    <w:rsid w:val="00C62398"/>
    <w:rsid w:val="00C6639A"/>
    <w:rsid w:val="00C67296"/>
    <w:rsid w:val="00C678FC"/>
    <w:rsid w:val="00C67F5B"/>
    <w:rsid w:val="00C718AC"/>
    <w:rsid w:val="00C71C19"/>
    <w:rsid w:val="00C720EF"/>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7CFD"/>
    <w:rsid w:val="00CB0B1E"/>
    <w:rsid w:val="00CB31A4"/>
    <w:rsid w:val="00CB61F7"/>
    <w:rsid w:val="00CB6E27"/>
    <w:rsid w:val="00CB779E"/>
    <w:rsid w:val="00CC0D70"/>
    <w:rsid w:val="00CC1001"/>
    <w:rsid w:val="00CC1A75"/>
    <w:rsid w:val="00CC5228"/>
    <w:rsid w:val="00CC5384"/>
    <w:rsid w:val="00CD0FE3"/>
    <w:rsid w:val="00CD388F"/>
    <w:rsid w:val="00CD624F"/>
    <w:rsid w:val="00CD7512"/>
    <w:rsid w:val="00CD7786"/>
    <w:rsid w:val="00CE1EC9"/>
    <w:rsid w:val="00CE34C8"/>
    <w:rsid w:val="00CE4082"/>
    <w:rsid w:val="00CE4F3B"/>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2B39"/>
    <w:rsid w:val="00D365FB"/>
    <w:rsid w:val="00D370B7"/>
    <w:rsid w:val="00D37B7F"/>
    <w:rsid w:val="00D4043C"/>
    <w:rsid w:val="00D40615"/>
    <w:rsid w:val="00D4124D"/>
    <w:rsid w:val="00D43B19"/>
    <w:rsid w:val="00D4443A"/>
    <w:rsid w:val="00D45635"/>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3BE2"/>
    <w:rsid w:val="00D6458C"/>
    <w:rsid w:val="00D65D33"/>
    <w:rsid w:val="00D66DD6"/>
    <w:rsid w:val="00D677C9"/>
    <w:rsid w:val="00D6784F"/>
    <w:rsid w:val="00D721BE"/>
    <w:rsid w:val="00D729C2"/>
    <w:rsid w:val="00D73F72"/>
    <w:rsid w:val="00D745FE"/>
    <w:rsid w:val="00D75FA7"/>
    <w:rsid w:val="00D769C6"/>
    <w:rsid w:val="00D81334"/>
    <w:rsid w:val="00D81A5A"/>
    <w:rsid w:val="00D848E8"/>
    <w:rsid w:val="00D85461"/>
    <w:rsid w:val="00D85AD9"/>
    <w:rsid w:val="00D86D74"/>
    <w:rsid w:val="00D90843"/>
    <w:rsid w:val="00D93803"/>
    <w:rsid w:val="00D96042"/>
    <w:rsid w:val="00D9660E"/>
    <w:rsid w:val="00DA1959"/>
    <w:rsid w:val="00DA19A6"/>
    <w:rsid w:val="00DA3A4A"/>
    <w:rsid w:val="00DA3AF7"/>
    <w:rsid w:val="00DA4F46"/>
    <w:rsid w:val="00DA5A2E"/>
    <w:rsid w:val="00DA7CC6"/>
    <w:rsid w:val="00DB352D"/>
    <w:rsid w:val="00DB364D"/>
    <w:rsid w:val="00DB3A9D"/>
    <w:rsid w:val="00DB4945"/>
    <w:rsid w:val="00DB6B0A"/>
    <w:rsid w:val="00DB7597"/>
    <w:rsid w:val="00DB7A16"/>
    <w:rsid w:val="00DC17C8"/>
    <w:rsid w:val="00DC1BE8"/>
    <w:rsid w:val="00DC2B26"/>
    <w:rsid w:val="00DC3981"/>
    <w:rsid w:val="00DC4375"/>
    <w:rsid w:val="00DC5BB6"/>
    <w:rsid w:val="00DC654C"/>
    <w:rsid w:val="00DD07AA"/>
    <w:rsid w:val="00DD135C"/>
    <w:rsid w:val="00DD191A"/>
    <w:rsid w:val="00DD21CD"/>
    <w:rsid w:val="00DD29AD"/>
    <w:rsid w:val="00DD3ECB"/>
    <w:rsid w:val="00DD41EC"/>
    <w:rsid w:val="00DD5720"/>
    <w:rsid w:val="00DD5778"/>
    <w:rsid w:val="00DD6D60"/>
    <w:rsid w:val="00DE0C38"/>
    <w:rsid w:val="00DE2653"/>
    <w:rsid w:val="00DE35C2"/>
    <w:rsid w:val="00DE4F81"/>
    <w:rsid w:val="00DE7B75"/>
    <w:rsid w:val="00DF0069"/>
    <w:rsid w:val="00DF0E75"/>
    <w:rsid w:val="00DF20A3"/>
    <w:rsid w:val="00DF3AF2"/>
    <w:rsid w:val="00DF5414"/>
    <w:rsid w:val="00E01BEF"/>
    <w:rsid w:val="00E033FD"/>
    <w:rsid w:val="00E0452A"/>
    <w:rsid w:val="00E04B4F"/>
    <w:rsid w:val="00E059E1"/>
    <w:rsid w:val="00E05F72"/>
    <w:rsid w:val="00E063C1"/>
    <w:rsid w:val="00E06D46"/>
    <w:rsid w:val="00E1117C"/>
    <w:rsid w:val="00E13B46"/>
    <w:rsid w:val="00E15711"/>
    <w:rsid w:val="00E178AB"/>
    <w:rsid w:val="00E208BE"/>
    <w:rsid w:val="00E21370"/>
    <w:rsid w:val="00E22B1E"/>
    <w:rsid w:val="00E23FFA"/>
    <w:rsid w:val="00E24C46"/>
    <w:rsid w:val="00E33EB3"/>
    <w:rsid w:val="00E34264"/>
    <w:rsid w:val="00E34A9B"/>
    <w:rsid w:val="00E363BE"/>
    <w:rsid w:val="00E36A9B"/>
    <w:rsid w:val="00E376C4"/>
    <w:rsid w:val="00E4148D"/>
    <w:rsid w:val="00E4554A"/>
    <w:rsid w:val="00E45EF0"/>
    <w:rsid w:val="00E45F92"/>
    <w:rsid w:val="00E46BA6"/>
    <w:rsid w:val="00E51053"/>
    <w:rsid w:val="00E51B9B"/>
    <w:rsid w:val="00E53749"/>
    <w:rsid w:val="00E53F6B"/>
    <w:rsid w:val="00E54820"/>
    <w:rsid w:val="00E6299B"/>
    <w:rsid w:val="00E62C3F"/>
    <w:rsid w:val="00E64CB6"/>
    <w:rsid w:val="00E67935"/>
    <w:rsid w:val="00E70B7F"/>
    <w:rsid w:val="00E70F62"/>
    <w:rsid w:val="00E71696"/>
    <w:rsid w:val="00E7173E"/>
    <w:rsid w:val="00E724D4"/>
    <w:rsid w:val="00E72AB4"/>
    <w:rsid w:val="00E72BD0"/>
    <w:rsid w:val="00E72E9B"/>
    <w:rsid w:val="00E73201"/>
    <w:rsid w:val="00E73746"/>
    <w:rsid w:val="00E73DB5"/>
    <w:rsid w:val="00E74F4E"/>
    <w:rsid w:val="00E751D9"/>
    <w:rsid w:val="00E754C4"/>
    <w:rsid w:val="00E75FF1"/>
    <w:rsid w:val="00E7650C"/>
    <w:rsid w:val="00E77FF2"/>
    <w:rsid w:val="00E80B80"/>
    <w:rsid w:val="00E817DD"/>
    <w:rsid w:val="00E824E7"/>
    <w:rsid w:val="00E8404A"/>
    <w:rsid w:val="00E8551F"/>
    <w:rsid w:val="00E868E5"/>
    <w:rsid w:val="00E86B74"/>
    <w:rsid w:val="00E9278E"/>
    <w:rsid w:val="00E92F80"/>
    <w:rsid w:val="00E93ACB"/>
    <w:rsid w:val="00E943D3"/>
    <w:rsid w:val="00E944AB"/>
    <w:rsid w:val="00E94FD3"/>
    <w:rsid w:val="00EA138C"/>
    <w:rsid w:val="00EA1D46"/>
    <w:rsid w:val="00EA1FE0"/>
    <w:rsid w:val="00EA2984"/>
    <w:rsid w:val="00EA4DD8"/>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43AD"/>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BFC"/>
    <w:rsid w:val="00EF1EF9"/>
    <w:rsid w:val="00EF2CE6"/>
    <w:rsid w:val="00EF2DAE"/>
    <w:rsid w:val="00EF32B0"/>
    <w:rsid w:val="00F00480"/>
    <w:rsid w:val="00F01CCB"/>
    <w:rsid w:val="00F0522B"/>
    <w:rsid w:val="00F0540E"/>
    <w:rsid w:val="00F057F3"/>
    <w:rsid w:val="00F06923"/>
    <w:rsid w:val="00F07FF6"/>
    <w:rsid w:val="00F07FFC"/>
    <w:rsid w:val="00F10EB6"/>
    <w:rsid w:val="00F148B6"/>
    <w:rsid w:val="00F15AF7"/>
    <w:rsid w:val="00F160ED"/>
    <w:rsid w:val="00F17AEF"/>
    <w:rsid w:val="00F202A0"/>
    <w:rsid w:val="00F20514"/>
    <w:rsid w:val="00F2058F"/>
    <w:rsid w:val="00F23F4F"/>
    <w:rsid w:val="00F24B57"/>
    <w:rsid w:val="00F24D9F"/>
    <w:rsid w:val="00F2549A"/>
    <w:rsid w:val="00F25B63"/>
    <w:rsid w:val="00F27D11"/>
    <w:rsid w:val="00F3024E"/>
    <w:rsid w:val="00F30399"/>
    <w:rsid w:val="00F306BA"/>
    <w:rsid w:val="00F31A10"/>
    <w:rsid w:val="00F338AC"/>
    <w:rsid w:val="00F34466"/>
    <w:rsid w:val="00F35672"/>
    <w:rsid w:val="00F366CF"/>
    <w:rsid w:val="00F41406"/>
    <w:rsid w:val="00F41CCE"/>
    <w:rsid w:val="00F43290"/>
    <w:rsid w:val="00F445D7"/>
    <w:rsid w:val="00F47BE4"/>
    <w:rsid w:val="00F47C32"/>
    <w:rsid w:val="00F5131C"/>
    <w:rsid w:val="00F51ED1"/>
    <w:rsid w:val="00F5298D"/>
    <w:rsid w:val="00F53145"/>
    <w:rsid w:val="00F5375D"/>
    <w:rsid w:val="00F54648"/>
    <w:rsid w:val="00F54714"/>
    <w:rsid w:val="00F5680F"/>
    <w:rsid w:val="00F5775C"/>
    <w:rsid w:val="00F602D4"/>
    <w:rsid w:val="00F6030C"/>
    <w:rsid w:val="00F60A89"/>
    <w:rsid w:val="00F617C9"/>
    <w:rsid w:val="00F61D3E"/>
    <w:rsid w:val="00F63DB4"/>
    <w:rsid w:val="00F669CE"/>
    <w:rsid w:val="00F67732"/>
    <w:rsid w:val="00F6787B"/>
    <w:rsid w:val="00F7052C"/>
    <w:rsid w:val="00F7076E"/>
    <w:rsid w:val="00F7314B"/>
    <w:rsid w:val="00F814C4"/>
    <w:rsid w:val="00F81D22"/>
    <w:rsid w:val="00F857A7"/>
    <w:rsid w:val="00F87807"/>
    <w:rsid w:val="00F87BC7"/>
    <w:rsid w:val="00F87C76"/>
    <w:rsid w:val="00F9070D"/>
    <w:rsid w:val="00F936E0"/>
    <w:rsid w:val="00F9498F"/>
    <w:rsid w:val="00FA1D20"/>
    <w:rsid w:val="00FA4734"/>
    <w:rsid w:val="00FA550F"/>
    <w:rsid w:val="00FA5A46"/>
    <w:rsid w:val="00FA6178"/>
    <w:rsid w:val="00FA71E8"/>
    <w:rsid w:val="00FB14C0"/>
    <w:rsid w:val="00FB1F3D"/>
    <w:rsid w:val="00FB293E"/>
    <w:rsid w:val="00FB5A60"/>
    <w:rsid w:val="00FB626B"/>
    <w:rsid w:val="00FC15C2"/>
    <w:rsid w:val="00FC1F2F"/>
    <w:rsid w:val="00FC1F9E"/>
    <w:rsid w:val="00FC2FA0"/>
    <w:rsid w:val="00FC5A64"/>
    <w:rsid w:val="00FC65E1"/>
    <w:rsid w:val="00FC675B"/>
    <w:rsid w:val="00FC7CF9"/>
    <w:rsid w:val="00FD070F"/>
    <w:rsid w:val="00FD21CE"/>
    <w:rsid w:val="00FD3570"/>
    <w:rsid w:val="00FD3A7D"/>
    <w:rsid w:val="00FD6C19"/>
    <w:rsid w:val="00FD6EF5"/>
    <w:rsid w:val="00FE0F2E"/>
    <w:rsid w:val="00FE1528"/>
    <w:rsid w:val="00FE4CEB"/>
    <w:rsid w:val="00FE50B2"/>
    <w:rsid w:val="00FE5306"/>
    <w:rsid w:val="00FE558F"/>
    <w:rsid w:val="00FE6A6D"/>
    <w:rsid w:val="00FE733C"/>
    <w:rsid w:val="00FE759E"/>
    <w:rsid w:val="00FE7934"/>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medium.com/capital-one-tech/lessons-from-the-leadership-trenches-how-do-i-choose-the-right-programming-language-for-my-team-36222aa78b3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nlinelibrary.wiley.com/doi/epdf/10.1002/spe.3082"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vbforums.com/showthread.php?804911-VB6-IDE-AddIns-What-s-essenti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artinfowler.com/bliki/TestDrivenDevelopme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100B2A"/>
    <w:rsid w:val="00197493"/>
    <w:rsid w:val="001F2554"/>
    <w:rsid w:val="00234C4A"/>
    <w:rsid w:val="00333D15"/>
    <w:rsid w:val="003E2CB6"/>
    <w:rsid w:val="006E1559"/>
    <w:rsid w:val="0087096C"/>
    <w:rsid w:val="00904370"/>
    <w:rsid w:val="00A22DAC"/>
    <w:rsid w:val="00C10F24"/>
    <w:rsid w:val="00D27F53"/>
    <w:rsid w:val="00D35CBF"/>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17908</TotalTime>
  <Pages>26</Pages>
  <Words>3337</Words>
  <Characters>27036</Characters>
  <Application>Microsoft Office Word</Application>
  <DocSecurity>0</DocSecurity>
  <Lines>225</Lines>
  <Paragraphs>60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30313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184</cp:revision>
  <cp:lastPrinted>2017-11-23T05:47:00Z</cp:lastPrinted>
  <dcterms:created xsi:type="dcterms:W3CDTF">2024-05-04T21:11:00Z</dcterms:created>
  <dcterms:modified xsi:type="dcterms:W3CDTF">2024-05-26T19:24:00Z</dcterms:modified>
</cp:coreProperties>
</file>