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97687" w14:textId="0C41599F" w:rsidR="00CB0785" w:rsidRDefault="00825F45">
      <w:r w:rsidRPr="00825F45">
        <w:t>https://opintopolku.fi/koski/opinnot/3c898b54206f464a8fd9b28d521ebe1d</w:t>
      </w:r>
    </w:p>
    <w:sectPr w:rsidR="00CB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45"/>
    <w:rsid w:val="007A0969"/>
    <w:rsid w:val="00825F45"/>
    <w:rsid w:val="00CB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36846"/>
  <w15:chartTrackingRefBased/>
  <w15:docId w15:val="{6D5A4C57-4870-4A79-AA90-13EA6FC6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 Ala-Hulkko</dc:creator>
  <cp:keywords/>
  <dc:description/>
  <cp:lastModifiedBy>Tero Ala-Hulkko</cp:lastModifiedBy>
  <cp:revision>1</cp:revision>
  <dcterms:created xsi:type="dcterms:W3CDTF">2024-05-06T05:49:00Z</dcterms:created>
  <dcterms:modified xsi:type="dcterms:W3CDTF">2024-05-06T05:49:00Z</dcterms:modified>
</cp:coreProperties>
</file>