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B1C5" w14:textId="20BDC797" w:rsidR="00934235" w:rsidRDefault="00097B36" w:rsidP="00097B36">
      <w:pPr>
        <w:jc w:val="center"/>
        <w:rPr>
          <w:b/>
          <w:bCs/>
          <w:sz w:val="32"/>
          <w:szCs w:val="32"/>
        </w:rPr>
      </w:pPr>
      <w:r w:rsidRPr="00097B36">
        <w:rPr>
          <w:b/>
          <w:bCs/>
          <w:sz w:val="32"/>
          <w:szCs w:val="32"/>
        </w:rPr>
        <w:t>Real-Time Anomaly Detection in IoT Sensor Data via Deep Learning and Deployment with Python Frameworks</w:t>
      </w:r>
    </w:p>
    <w:p w14:paraId="64E0AE87" w14:textId="65DBCDBB" w:rsidR="00097B36" w:rsidRDefault="00097B36" w:rsidP="00097B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Abstract</w:t>
      </w:r>
    </w:p>
    <w:p w14:paraId="135C960E" w14:textId="083CE5EA" w:rsidR="005705DA" w:rsidRPr="005705DA" w:rsidRDefault="005705DA" w:rsidP="005705DA">
      <w:pPr>
        <w:jc w:val="both"/>
        <w:rPr>
          <w:sz w:val="28"/>
          <w:szCs w:val="28"/>
        </w:rPr>
      </w:pPr>
      <w:r w:rsidRPr="005705DA">
        <w:rPr>
          <w:sz w:val="28"/>
          <w:szCs w:val="28"/>
        </w:rPr>
        <w:t>The project presents a comprehensive real-time anomaly detection system for Internet of Things (IoT) sensor data using deep learning. The solution leverages Long Short-Term Memory (LSTM) neural networks to identify unusual patterns or deviations in multivariate time-series data collected from various IoT devices such as temperature, humidity, air quality, light, and loudness sensors.</w:t>
      </w:r>
    </w:p>
    <w:p w14:paraId="1D39C575" w14:textId="5AB2B20A" w:rsidR="005705DA" w:rsidRPr="005705DA" w:rsidRDefault="005705DA" w:rsidP="005705DA">
      <w:pPr>
        <w:jc w:val="both"/>
        <w:rPr>
          <w:sz w:val="28"/>
          <w:szCs w:val="28"/>
        </w:rPr>
      </w:pPr>
      <w:r w:rsidRPr="005705DA">
        <w:rPr>
          <w:sz w:val="28"/>
          <w:szCs w:val="28"/>
        </w:rPr>
        <w:t>The model is trained on historical sensor data and deployed using an interactive and visually appealing Streamlit-based web application. The system preprocesses uploaded CSV files, normalizes the input using a MinMaxScaler, and creates time-series sequences that are then passed to the trained LSTM model. It computes the reconstruction error between predicted and actual sequences to detect anomalies, setting a dynamic threshold at the 95th percentile of errors.</w:t>
      </w:r>
    </w:p>
    <w:p w14:paraId="077FD68E" w14:textId="417554E5" w:rsidR="005705DA" w:rsidRPr="005705DA" w:rsidRDefault="005705DA" w:rsidP="005705DA">
      <w:pPr>
        <w:jc w:val="both"/>
        <w:rPr>
          <w:sz w:val="28"/>
          <w:szCs w:val="28"/>
        </w:rPr>
      </w:pPr>
      <w:r w:rsidRPr="005705DA">
        <w:rPr>
          <w:sz w:val="28"/>
          <w:szCs w:val="28"/>
        </w:rPr>
        <w:t>The web interface supports real-time visualization, including anomaly-tagged time series, reconstruction error distribution plots, and detailed data summaries. It offers a user-friendly experience with clear instructions, customizable visualizations, and downloadable CSV results for post-analysis.</w:t>
      </w:r>
    </w:p>
    <w:p w14:paraId="414BE496" w14:textId="4E56BDC8" w:rsidR="00097B36" w:rsidRDefault="005705DA" w:rsidP="005705DA">
      <w:pPr>
        <w:jc w:val="both"/>
        <w:rPr>
          <w:sz w:val="28"/>
          <w:szCs w:val="28"/>
        </w:rPr>
      </w:pPr>
      <w:r w:rsidRPr="005705DA">
        <w:rPr>
          <w:sz w:val="28"/>
          <w:szCs w:val="28"/>
        </w:rPr>
        <w:t>This end-to-end solution demonstrates how deep learning can be effectively applied to the domain of IoT for anomaly detection, addressing practical challenges in monitoring, alerting, and maintaining data-driven infrastructures in smart environments.</w:t>
      </w:r>
    </w:p>
    <w:p w14:paraId="2A797CCF" w14:textId="4890AB9A" w:rsidR="005705DA" w:rsidRPr="005705DA" w:rsidRDefault="005705DA" w:rsidP="004822A4">
      <w:pPr>
        <w:jc w:val="both"/>
        <w:rPr>
          <w:b/>
          <w:bCs/>
          <w:sz w:val="28"/>
          <w:szCs w:val="28"/>
        </w:rPr>
      </w:pPr>
      <w:r w:rsidRPr="005705DA">
        <w:rPr>
          <w:b/>
          <w:bCs/>
          <w:sz w:val="28"/>
          <w:szCs w:val="28"/>
        </w:rPr>
        <w:t>Keywords:</w:t>
      </w:r>
      <w:r>
        <w:rPr>
          <w:b/>
          <w:bCs/>
          <w:sz w:val="28"/>
          <w:szCs w:val="28"/>
        </w:rPr>
        <w:t xml:space="preserve"> </w:t>
      </w:r>
      <w:r w:rsidR="004822A4" w:rsidRPr="00D65B14">
        <w:rPr>
          <w:sz w:val="28"/>
          <w:szCs w:val="28"/>
        </w:rPr>
        <w:t>Anomaly Detection</w:t>
      </w:r>
      <w:r w:rsidR="004822A4" w:rsidRPr="00D65B14">
        <w:rPr>
          <w:sz w:val="28"/>
          <w:szCs w:val="28"/>
        </w:rPr>
        <w:t>,</w:t>
      </w:r>
      <w:r w:rsidR="00D65B14" w:rsidRPr="00D65B14">
        <w:rPr>
          <w:sz w:val="28"/>
          <w:szCs w:val="28"/>
        </w:rPr>
        <w:t xml:space="preserve"> </w:t>
      </w:r>
      <w:r w:rsidR="004822A4" w:rsidRPr="00D65B14">
        <w:rPr>
          <w:sz w:val="28"/>
          <w:szCs w:val="28"/>
        </w:rPr>
        <w:t>Time Series Forecasting</w:t>
      </w:r>
      <w:r w:rsidR="004822A4" w:rsidRPr="00D65B14">
        <w:rPr>
          <w:sz w:val="28"/>
          <w:szCs w:val="28"/>
        </w:rPr>
        <w:t>,</w:t>
      </w:r>
      <w:r w:rsidR="00D65B14" w:rsidRPr="00D65B14">
        <w:rPr>
          <w:sz w:val="28"/>
          <w:szCs w:val="28"/>
        </w:rPr>
        <w:t xml:space="preserve"> </w:t>
      </w:r>
      <w:r w:rsidR="004822A4" w:rsidRPr="00D65B14">
        <w:rPr>
          <w:sz w:val="28"/>
          <w:szCs w:val="28"/>
        </w:rPr>
        <w:t>LSTM Neural Networks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Sequence Modeling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Streamlit Web App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Sensor Data Analytics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Real-time Monitoring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Deep Learning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Reconstruction Error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Data</w:t>
      </w:r>
      <w:r w:rsidR="004822A4" w:rsidRPr="00D65B14">
        <w:rPr>
          <w:sz w:val="28"/>
          <w:szCs w:val="28"/>
        </w:rPr>
        <w:t xml:space="preserve"> </w:t>
      </w:r>
      <w:r w:rsidR="004822A4" w:rsidRPr="00D65B14">
        <w:rPr>
          <w:sz w:val="28"/>
          <w:szCs w:val="28"/>
        </w:rPr>
        <w:t>Visualization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Predictive Maintenance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Edge AI</w:t>
      </w:r>
      <w:r w:rsidR="004822A4" w:rsidRPr="00D65B14">
        <w:rPr>
          <w:sz w:val="28"/>
          <w:szCs w:val="28"/>
        </w:rPr>
        <w:t xml:space="preserve">, </w:t>
      </w:r>
      <w:r w:rsidR="004822A4" w:rsidRPr="00D65B14">
        <w:rPr>
          <w:sz w:val="28"/>
          <w:szCs w:val="28"/>
        </w:rPr>
        <w:t>Smart Environments</w:t>
      </w:r>
      <w:r w:rsidR="00D65B14">
        <w:rPr>
          <w:sz w:val="28"/>
          <w:szCs w:val="28"/>
        </w:rPr>
        <w:t>.</w:t>
      </w:r>
    </w:p>
    <w:sectPr w:rsidR="005705DA" w:rsidRPr="00570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05"/>
    <w:rsid w:val="00097B36"/>
    <w:rsid w:val="004822A4"/>
    <w:rsid w:val="005705DA"/>
    <w:rsid w:val="00623007"/>
    <w:rsid w:val="00924999"/>
    <w:rsid w:val="00934235"/>
    <w:rsid w:val="009E51F8"/>
    <w:rsid w:val="00B70005"/>
    <w:rsid w:val="00BF24B2"/>
    <w:rsid w:val="00D6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C1F0"/>
  <w15:chartTrackingRefBased/>
  <w15:docId w15:val="{1A8AE3A9-9D90-43A6-8299-5E37D0B8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Reddy N</dc:creator>
  <cp:keywords/>
  <dc:description/>
  <cp:lastModifiedBy>Ganesh Reddy N</cp:lastModifiedBy>
  <cp:revision>5</cp:revision>
  <dcterms:created xsi:type="dcterms:W3CDTF">2025-06-17T12:40:00Z</dcterms:created>
  <dcterms:modified xsi:type="dcterms:W3CDTF">2025-06-17T12:45:00Z</dcterms:modified>
</cp:coreProperties>
</file>