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18F6" w14:textId="77777777" w:rsidR="0091034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EE8755A" w14:textId="77777777" w:rsidR="0091034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6EACB53" w14:textId="77777777" w:rsidR="0091034F" w:rsidRDefault="0091034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034F" w14:paraId="097A683B" w14:textId="77777777">
        <w:tc>
          <w:tcPr>
            <w:tcW w:w="4508" w:type="dxa"/>
          </w:tcPr>
          <w:p w14:paraId="1886E986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B98044" w14:textId="759E098B" w:rsidR="0091034F" w:rsidRDefault="00422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51437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91034F" w14:paraId="0FD80B74" w14:textId="77777777">
        <w:tc>
          <w:tcPr>
            <w:tcW w:w="4508" w:type="dxa"/>
          </w:tcPr>
          <w:p w14:paraId="37FD4366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0F8117" w14:textId="3BB9AFA7" w:rsidR="0091034F" w:rsidRDefault="00B82338">
            <w:pPr>
              <w:rPr>
                <w:rFonts w:ascii="Calibri" w:eastAsia="Calibri" w:hAnsi="Calibri" w:cs="Calibri"/>
              </w:rPr>
            </w:pPr>
            <w:r w:rsidRPr="00B82338">
              <w:rPr>
                <w:rFonts w:ascii="Calibri" w:eastAsia="Calibri" w:hAnsi="Calibri" w:cs="Calibri"/>
              </w:rPr>
              <w:t>LTVIP2025TMID59</w:t>
            </w:r>
            <w:r w:rsidR="00D83645">
              <w:rPr>
                <w:rFonts w:ascii="Calibri" w:eastAsia="Calibri" w:hAnsi="Calibri" w:cs="Calibri"/>
              </w:rPr>
              <w:t>656</w:t>
            </w:r>
          </w:p>
        </w:tc>
      </w:tr>
      <w:tr w:rsidR="0091034F" w14:paraId="3472B914" w14:textId="77777777">
        <w:tc>
          <w:tcPr>
            <w:tcW w:w="4508" w:type="dxa"/>
          </w:tcPr>
          <w:p w14:paraId="6E3C082D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12988B" w14:textId="0C56D8CA" w:rsidR="0091034F" w:rsidRDefault="00E120B0">
            <w:pPr>
              <w:rPr>
                <w:rFonts w:ascii="Calibri" w:eastAsia="Calibri" w:hAnsi="Calibri" w:cs="Calibri"/>
              </w:rPr>
            </w:pPr>
            <w:r w:rsidRPr="00E120B0">
              <w:rPr>
                <w:rFonts w:ascii="Calibri" w:eastAsia="Calibri" w:hAnsi="Calibri" w:cs="Calibri"/>
              </w:rPr>
              <w:t>Enchanted Wings: Marvels of Butterfly Species</w:t>
            </w:r>
          </w:p>
        </w:tc>
      </w:tr>
      <w:tr w:rsidR="0091034F" w14:paraId="3933B0CF" w14:textId="77777777">
        <w:tc>
          <w:tcPr>
            <w:tcW w:w="4508" w:type="dxa"/>
          </w:tcPr>
          <w:p w14:paraId="30331107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210E70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12D20A" w14:textId="77777777" w:rsidR="0091034F" w:rsidRDefault="0091034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107F21" w14:textId="77777777" w:rsidR="0091034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F5E029F" w14:textId="6FE0905D" w:rsidR="0091034F" w:rsidRDefault="00EB52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1A5F4" wp14:editId="743AFD72">
            <wp:simplePos x="0" y="0"/>
            <wp:positionH relativeFrom="margin">
              <wp:align>right</wp:align>
            </wp:positionH>
            <wp:positionV relativeFrom="paragraph">
              <wp:posOffset>792977</wp:posOffset>
            </wp:positionV>
            <wp:extent cx="5716905" cy="2171065"/>
            <wp:effectExtent l="0" t="0" r="0" b="635"/>
            <wp:wrapTight wrapText="bothSides">
              <wp:wrapPolygon edited="0">
                <wp:start x="0" y="0"/>
                <wp:lineTo x="0" y="21417"/>
                <wp:lineTo x="21521" y="21417"/>
                <wp:lineTo x="21521" y="0"/>
                <wp:lineTo x="0" y="0"/>
              </wp:wrapPolygon>
            </wp:wrapTight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171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2338" w:rsidRPr="00B82338">
        <w:rPr>
          <w:rFonts w:ascii="Calibri" w:eastAsia="Calibri" w:hAnsi="Calibri" w:cs="Calibri"/>
          <w:sz w:val="24"/>
          <w:szCs w:val="24"/>
        </w:rPr>
        <w:t xml:space="preserve">To define the core problems users and sellers face in the online shopping ecosystem, and use those insights to guide the development of </w:t>
      </w:r>
      <w:r w:rsidR="00E120B0" w:rsidRPr="00E120B0">
        <w:rPr>
          <w:rFonts w:ascii="Calibri" w:eastAsia="Calibri" w:hAnsi="Calibri" w:cs="Calibri"/>
          <w:sz w:val="24"/>
          <w:szCs w:val="24"/>
        </w:rPr>
        <w:t xml:space="preserve">Enchanted Wings: Marvels of Butterfly </w:t>
      </w:r>
      <w:r w:rsidR="00F91106" w:rsidRPr="00E120B0">
        <w:rPr>
          <w:rFonts w:ascii="Calibri" w:eastAsia="Calibri" w:hAnsi="Calibri" w:cs="Calibri"/>
          <w:sz w:val="24"/>
          <w:szCs w:val="24"/>
        </w:rPr>
        <w:t>Species</w:t>
      </w:r>
    </w:p>
    <w:p w14:paraId="34976D99" w14:textId="77777777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985"/>
        <w:gridCol w:w="1701"/>
        <w:gridCol w:w="1984"/>
        <w:gridCol w:w="1843"/>
        <w:gridCol w:w="1984"/>
      </w:tblGrid>
      <w:tr w:rsidR="0091034F" w14:paraId="4F3A3CE3" w14:textId="77777777" w:rsidTr="00A57DCF">
        <w:tc>
          <w:tcPr>
            <w:tcW w:w="1276" w:type="dxa"/>
          </w:tcPr>
          <w:p w14:paraId="30544646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985" w:type="dxa"/>
          </w:tcPr>
          <w:p w14:paraId="2C18AE0B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701" w:type="dxa"/>
          </w:tcPr>
          <w:p w14:paraId="49D9A1D4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984" w:type="dxa"/>
          </w:tcPr>
          <w:p w14:paraId="3D2226F2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843" w:type="dxa"/>
          </w:tcPr>
          <w:p w14:paraId="623CDF17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1984" w:type="dxa"/>
          </w:tcPr>
          <w:p w14:paraId="544752A4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91034F" w14:paraId="10C90DB9" w14:textId="77777777" w:rsidTr="00A57DCF">
        <w:trPr>
          <w:trHeight w:val="2103"/>
        </w:trPr>
        <w:tc>
          <w:tcPr>
            <w:tcW w:w="1276" w:type="dxa"/>
          </w:tcPr>
          <w:p w14:paraId="083EAC1B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985" w:type="dxa"/>
          </w:tcPr>
          <w:p w14:paraId="4FC4A247" w14:textId="77777777" w:rsidR="00E120B0" w:rsidRPr="00E120B0" w:rsidRDefault="00E120B0" w:rsidP="00E120B0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E120B0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field researcher working in biodiversity conservation.</w:t>
            </w:r>
          </w:p>
          <w:p w14:paraId="675D40E7" w14:textId="41A62C79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C75587" w14:textId="77777777" w:rsidR="00E120B0" w:rsidRPr="00E120B0" w:rsidRDefault="00E120B0" w:rsidP="00E120B0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E120B0">
              <w:rPr>
                <w:rFonts w:ascii="Calibri" w:eastAsia="Calibri" w:hAnsi="Calibri" w:cs="Calibri"/>
                <w:sz w:val="24"/>
                <w:szCs w:val="24"/>
                <w:lang w:val="en-IN"/>
              </w:rPr>
              <w:t>quickly identify butterfly species in natural habitats.</w:t>
            </w:r>
          </w:p>
          <w:p w14:paraId="7F8FC77D" w14:textId="10EB9C8D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C63175" w14:textId="77777777" w:rsidR="00E120B0" w:rsidRPr="00E120B0" w:rsidRDefault="00E120B0" w:rsidP="00E120B0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E120B0">
              <w:rPr>
                <w:rFonts w:ascii="Calibri" w:eastAsia="Calibri" w:hAnsi="Calibri" w:cs="Calibri"/>
                <w:sz w:val="24"/>
                <w:szCs w:val="24"/>
                <w:lang w:val="en-IN"/>
              </w:rPr>
              <w:t>manual identification is slow and requires expert knowledge.</w:t>
            </w:r>
          </w:p>
          <w:p w14:paraId="49E503FD" w14:textId="62C841F8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2ECB3F" w14:textId="77777777" w:rsidR="00E120B0" w:rsidRPr="00E120B0" w:rsidRDefault="00E120B0" w:rsidP="00E120B0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E120B0">
              <w:rPr>
                <w:rFonts w:ascii="Calibri" w:eastAsia="Calibri" w:hAnsi="Calibri" w:cs="Calibri"/>
                <w:sz w:val="24"/>
                <w:szCs w:val="24"/>
                <w:lang w:val="en-IN"/>
              </w:rPr>
              <w:t>real-time assistance isn't always available in remote areas.</w:t>
            </w:r>
          </w:p>
          <w:p w14:paraId="71D6EB3B" w14:textId="558E3F65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F74A025" w14:textId="6FB3EC5D" w:rsidR="00E120B0" w:rsidRPr="00E120B0" w:rsidRDefault="00E120B0" w:rsidP="00E120B0">
            <w:pPr>
              <w:rPr>
                <w:rFonts w:ascii="Calibri" w:eastAsia="Calibri" w:hAnsi="Calibri" w:cs="Calibri"/>
                <w:lang w:val="en-IN"/>
              </w:rPr>
            </w:pPr>
            <w:r w:rsidRPr="00E120B0">
              <w:rPr>
                <w:rFonts w:ascii="Calibri" w:eastAsia="Calibri" w:hAnsi="Calibri" w:cs="Calibri"/>
                <w:lang w:val="en-IN"/>
              </w:rPr>
              <w:t>limited in field data collection and delayed in analysis.</w:t>
            </w:r>
          </w:p>
          <w:p w14:paraId="5D0B2CF8" w14:textId="58306908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1034F" w14:paraId="732C36DC" w14:textId="77777777" w:rsidTr="00A57DCF">
        <w:trPr>
          <w:trHeight w:val="50"/>
        </w:trPr>
        <w:tc>
          <w:tcPr>
            <w:tcW w:w="1276" w:type="dxa"/>
          </w:tcPr>
          <w:p w14:paraId="0C202DB4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985" w:type="dxa"/>
          </w:tcPr>
          <w:p w14:paraId="3A1D2840" w14:textId="77777777" w:rsidR="00A57DCF" w:rsidRPr="00A57DCF" w:rsidRDefault="00A57DCF" w:rsidP="00A57DCF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A57DC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student or enthusiast engaged in learning about butterflies.</w:t>
            </w:r>
          </w:p>
          <w:p w14:paraId="49860E68" w14:textId="323EF0DF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E39894" w14:textId="7EFE4078" w:rsidR="0091034F" w:rsidRPr="00A57DCF" w:rsidRDefault="00A57DCF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A57DC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recognize different butterfly species with confidence.</w:t>
            </w:r>
          </w:p>
        </w:tc>
        <w:tc>
          <w:tcPr>
            <w:tcW w:w="1984" w:type="dxa"/>
          </w:tcPr>
          <w:p w14:paraId="686A67F8" w14:textId="77777777" w:rsidR="00A57DCF" w:rsidRPr="00A57DCF" w:rsidRDefault="00A57DCF" w:rsidP="00A57DCF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A57DC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books and visual guides are limited and hard to use on the go.</w:t>
            </w:r>
          </w:p>
          <w:p w14:paraId="546135B7" w14:textId="7AFC2CCF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E4C82C" w14:textId="77777777" w:rsidR="00A57DCF" w:rsidRPr="00A57DCF" w:rsidRDefault="00A57DCF" w:rsidP="00A57DCF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A57DC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they don’t provide instant feedback or learning support.</w:t>
            </w:r>
          </w:p>
          <w:p w14:paraId="3056800D" w14:textId="3D910463" w:rsidR="0091034F" w:rsidRDefault="0091034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475A35A" w14:textId="77777777" w:rsidR="00A57DCF" w:rsidRPr="00A57DCF" w:rsidRDefault="00A57DCF" w:rsidP="00A57DCF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A57DC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discouraged and uncertain while observing species.</w:t>
            </w:r>
          </w:p>
          <w:p w14:paraId="017B5302" w14:textId="4C99A8DE" w:rsidR="0091034F" w:rsidRDefault="0091034F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7B93777" w14:textId="77777777" w:rsidR="0091034F" w:rsidRDefault="0091034F"/>
    <w:sectPr w:rsidR="009103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4F"/>
    <w:rsid w:val="003572DA"/>
    <w:rsid w:val="00422FD3"/>
    <w:rsid w:val="00477C3D"/>
    <w:rsid w:val="0091034F"/>
    <w:rsid w:val="00914086"/>
    <w:rsid w:val="00A57DCF"/>
    <w:rsid w:val="00B772C4"/>
    <w:rsid w:val="00B82338"/>
    <w:rsid w:val="00B9463E"/>
    <w:rsid w:val="00C91535"/>
    <w:rsid w:val="00D83645"/>
    <w:rsid w:val="00E120B0"/>
    <w:rsid w:val="00EA79C5"/>
    <w:rsid w:val="00EB5241"/>
    <w:rsid w:val="00F51437"/>
    <w:rsid w:val="00F64C06"/>
    <w:rsid w:val="00F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FFC"/>
  <w15:docId w15:val="{69854293-A6CF-445F-886C-39B6B62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120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14</cp:revision>
  <dcterms:created xsi:type="dcterms:W3CDTF">2025-06-25T12:21:00Z</dcterms:created>
  <dcterms:modified xsi:type="dcterms:W3CDTF">2025-06-28T17:29:00Z</dcterms:modified>
</cp:coreProperties>
</file>