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202</w:t>
      </w:r>
      <w:r>
        <w:rPr>
          <w:rFonts w:ascii="Times New Roman" w:hAnsi="Times New Roman" w:cs="Times New Roman"/>
          <w:sz w:val="24"/>
          <w:szCs w:val="24"/>
          <w:lang w:val="mn-MN"/>
        </w:rPr>
        <w:t>5</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оны</w:t>
      </w:r>
      <w:r w:rsidR="00512CC2">
        <w:rPr>
          <w:rFonts w:ascii="Times New Roman" w:hAnsi="Times New Roman" w:cs="Times New Roman"/>
          <w:sz w:val="24"/>
          <w:szCs w:val="24"/>
          <w:lang w:val="mn-MN"/>
        </w:rPr>
        <w:t xml:space="preserve">. . . . </w:t>
      </w:r>
      <w:r w:rsidRPr="00E10729">
        <w:rPr>
          <w:rFonts w:ascii="Times New Roman" w:hAnsi="Times New Roman" w:cs="Times New Roman"/>
          <w:sz w:val="24"/>
          <w:szCs w:val="24"/>
        </w:rPr>
        <w:t>дугаар сарын ….-ны өдөр</w:t>
      </w:r>
      <w:r>
        <w:rPr>
          <w:rFonts w:ascii="Times New Roman" w:hAnsi="Times New Roman" w:cs="Times New Roman"/>
          <w:sz w:val="24"/>
          <w:szCs w:val="24"/>
          <w:lang w:val="mn-MN"/>
        </w:rPr>
        <w:tab/>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w:t>
      </w:r>
      <w:r>
        <w:rPr>
          <w:rFonts w:ascii="Times New Roman" w:hAnsi="Times New Roman" w:cs="Times New Roman"/>
          <w:sz w:val="24"/>
          <w:szCs w:val="24"/>
          <w:lang w:val="mn-MN"/>
        </w:rPr>
        <w:tab/>
      </w:r>
      <w:r>
        <w:rPr>
          <w:rFonts w:ascii="Times New Roman" w:hAnsi="Times New Roman" w:cs="Times New Roman"/>
          <w:sz w:val="24"/>
          <w:szCs w:val="24"/>
          <w:lang w:val="mn-MN"/>
        </w:rPr>
        <w:tab/>
      </w:r>
      <w:r>
        <w:rPr>
          <w:rFonts w:ascii="Times New Roman" w:hAnsi="Times New Roman" w:cs="Times New Roman"/>
          <w:sz w:val="24"/>
          <w:szCs w:val="24"/>
          <w:lang w:val="mn-MN"/>
        </w:rPr>
        <w:tab/>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ab/>
      </w:r>
      <w:r w:rsidRPr="00E10729">
        <w:rPr>
          <w:rFonts w:ascii="Times New Roman" w:hAnsi="Times New Roman" w:cs="Times New Roman"/>
          <w:sz w:val="24"/>
          <w:szCs w:val="24"/>
        </w:rPr>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1.1. Нэг талаас “Эрдэнэс-Тавантолгой” ХК /Регистрийн дугаар: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 . . . . . . . . . </w:t>
      </w:r>
      <w:r w:rsidRPr="00E10729">
        <w:rPr>
          <w:rFonts w:ascii="Times New Roman" w:hAnsi="Times New Roman" w:cs="Times New Roman"/>
          <w:sz w:val="24"/>
          <w:szCs w:val="24"/>
        </w:rPr>
        <w:t xml:space="preserve">/цаашид “ажил олгогч” гэх/, түүнийг төлөөлж Гүйцэтгэх захирал </w:t>
      </w:r>
      <w:r w:rsidR="00512CC2">
        <w:rPr>
          <w:rFonts w:ascii="Times New Roman" w:hAnsi="Times New Roman" w:cs="Times New Roman"/>
          <w:sz w:val="24"/>
          <w:szCs w:val="24"/>
          <w:lang w:val="mn-MN"/>
        </w:rPr>
        <w:t xml:space="preserve"> . . . . . . . . . . . .  . . . . . . . . . . . . </w:t>
      </w:r>
      <w:r w:rsidRPr="00E10729">
        <w:rPr>
          <w:rFonts w:ascii="Times New Roman" w:hAnsi="Times New Roman" w:cs="Times New Roman"/>
          <w:sz w:val="24"/>
          <w:szCs w:val="24"/>
        </w:rPr>
        <w:t xml:space="preserve">, </w:t>
      </w:r>
      <w:r w:rsidR="00512CC2">
        <w:rPr>
          <w:rFonts w:ascii="Times New Roman" w:hAnsi="Times New Roman" w:cs="Times New Roman"/>
          <w:sz w:val="24"/>
          <w:szCs w:val="24"/>
        </w:rPr>
        <w:t>нөгөө талаас</w:t>
      </w:r>
      <w:r w:rsidR="003E7CB5">
        <w:rPr>
          <w:rFonts w:ascii="Times New Roman" w:hAnsi="Times New Roman" w:cs="Times New Roman"/>
          <w:sz w:val="24"/>
          <w:szCs w:val="24"/>
        </w:rPr>
        <w:t xml:space="preserve"> </w:t>
      </w:r>
      <w:r w:rsidR="007E3D5C" w:rsidRPr="007E3D5C">
        <w:rPr>
          <w:rFonts w:ascii="Consolas" w:hAnsi="Consolas"/>
          <w:color w:val="FFFFFF"/>
          <w:sz w:val="18"/>
          <w:szCs w:val="18"/>
        </w:rPr>
        <w:t>___EMPLOYEE_NAME___</w:t>
      </w:r>
      <w:r w:rsidR="007E3D5C">
        <w:rPr>
          <w:rFonts w:ascii="Consolas" w:hAnsi="Consolas"/>
          <w:color w:val="FFFFFF"/>
          <w:sz w:val="18"/>
          <w:szCs w:val="18"/>
        </w:rPr>
        <w:t xml:space="preserve"> </w:t>
      </w:r>
      <w:bookmarkStart w:id="0" w:name="_GoBack"/>
      <w:bookmarkEnd w:id="0"/>
      <w:r w:rsidRPr="00E10729">
        <w:rPr>
          <w:rFonts w:ascii="Times New Roman" w:hAnsi="Times New Roman" w:cs="Times New Roman"/>
          <w:sz w:val="24"/>
          <w:szCs w:val="24"/>
        </w:rPr>
        <w:t>Регистрийн дугаар: ................../, /цаашид “ажилтан”/ нар /цаашид хамтад нь “талууд” гэх/ Монгол Улсын Хөдөлмөрийн тухай хууль, 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 болон талуудын хүлээх нийтлэг эрх, үүрэг, хариуцлагыг тодорхойлоход энэхүү гэрээний зорилго орших бөгөөд дараах гол нөхцөлийг тохиролцож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1.2.1. Албан тушаал: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1.2.2. Харьяалагдах нэгж: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1.2.4. Хөдөлмөрийн нөхцөл: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1.2.5. Үндсэн цалин: ................ /............................../-н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1.2.6. Бусад</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хангамж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1.2.7. Ажлын цаг: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1.2.8. Гэрээний хугацаа: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 /1 дүгээр хавсралт/, ажлын байрны тодорхойлолт /2 дугаар хавсралт/, нууцын 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 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 техник хэрэгсэл, тоног төхөөрөмж, материал, ажил үүргийн онцлогт нь 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 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 ажилтанд үндсэн цалин, нэмэгдэл хөлс, нэмэгдэл, тэтгэмж, тусламж, нөхөн олговрыг хамтын гэрээ, хөдөлмөрийн дотоод журмын дагуу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 гаргаж, үр бүтээлтэй ажилласан тохиолдолд холбогдох журмын дагуу 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 амруулаагүй бол холбогдох хууль тогтоомж, журмын дагуу түүнд цалин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 гарвал түүнийг сул зогсоох, ажилтантай тохиролцсоны үндсэн дээр өөр 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 мэргэжил, албан тушаал хавсран буюу хослон гүйцэтгэсэн тохиолдолд 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 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 дээшлүүлэх сургалт болон бусад арга хэмжээнд хамруулах, оролцох 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 ажлын гүйцэтгэлийг үнэлэх ажлыг холбогдох журмын дагуу зохион 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 шалтгаан бий болсон нөхцөлд холбогдох хууль тогтоомж, дүрэм, 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 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 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 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 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 бусадтай соёлтой харилцах, ёс зүйн хэм хэмжээг сахих, ашиг 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 сайжруулах, энэ гэрээний дагуу гүйцэтгэж байгаа ажил, үүргээ үнэнч шударга, хариуцлагатай гүйцэтгэж, эрхэлсэн ажилдаа идэвх 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 чандлан баримтлан ажиллах, бусдын болон өөрийнхөө амь нас, эрүүл 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 өмч хөрөнгийг шамшигдуулах, хувийн хэрэгцээнд хэрэглэхгүй, компани болон хувь хүний нууцад хамаарах мэдээлэл, баримт бичгийг бусдад 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 даатгалын шимтгэл болон хувь хүний орлогын албан татварыг 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 ажлын тоног төхөөрөмж, техник, материаллаг эд зүйлс, мөнгөн хөрөнгийг өөрийн буруугаас болж үрэгдүүлсэн, бусдад хохирол учруулсан тохиолдолд холбогдох хууль, тогтоомж, эд хөрөнгийн бүрэн хариуцлагын гэрээний дагуу бусдад учруулсан хохирлыг ажилтан төлж 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 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 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 холбогдох шийдвэртэй танилцаж, гардан авч гарын үсэг зурах, албан хэрэгцээнд ашиглаж байсан эд хөрөнгө, баримт материал, цахим файл зэргийг компанид хүлээлгэн өгч, зохих журмын дагуу тооцоог хийж 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 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 харгалзан Хөдөлмөрийн дотоод журам, холбогдох бусад заавар, журам, болон энэ гэрээгээр хүлээсэн үүргээ биелүүлээгүй ажилтанд Хөдөлмөрийн хуульд заасны 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 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 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 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 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 горим зөрчсөний улмаас хүний амь нас, эрүүл мэнд хохирсон, 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 тасалсан, ээлжийн амралт, чөлөөний хугацааг 3 ба түүнээс дээш 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 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 бүтэн байдлыг алдагдуулсан, компанийн эд зүйлсийг өөртөө болон бусдад хууль бусаар ашиглуулсан, хэрэглэсэн, зээлдүүлсэн, 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 зөвшөөрөлгүйгээр авч явсан, бусдад авч явахад туслалцаа дэмжлэг үзүүлсэн, компанийн эд хөрөнгө, тоног төхөөрөмж, лац, тэмдгийг 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 ашигласан, бусдад ашиглуулсан, ашиглах нөхцөл бололцоог 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 ажлын байранд ажилтанд аливаа хэлбэрээр хууль бус дарамт шахалт үзүүлсэн, ялгаварлан гадуурхаж, сэтгэл зүйн дарамт үзүүлсэн болох нь 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 нууцтай холбоотой мэдээ мэдээлэл, бичиг баримтыг бусдад 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 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 xml:space="preserve">эвлэл мэдээллийн хэрэгсэл болон цахим хуудас, нийгмийн сүлжээний хэрэгслээр компанийн нууцтай болон өөрийн албан ажилтай 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Ийнхүү оруулсан нэмэлт, өөрчлөлт нь энэ гэрээний салшгүй хэсэг болно.</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512CC2"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p>
    <w:p w:rsidR="00E10729" w:rsidRPr="00512CC2"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p>
    <w:p w:rsidR="00E10729" w:rsidRPr="00E10729"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lang w:val="mn-MN"/>
        </w:rPr>
        <w:t xml:space="preserve">. . . . . . . . . . . . . . . . . . . . . . . . . .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/гарын үсэг/</w:t>
      </w:r>
    </w:p>
    <w:sectPr w:rsidR="00E10729" w:rsidRPr="00E10729"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29"/>
    <w:rsid w:val="000F09B1"/>
    <w:rsid w:val="0013076B"/>
    <w:rsid w:val="00316FF7"/>
    <w:rsid w:val="003E7CB5"/>
    <w:rsid w:val="003E7FFB"/>
    <w:rsid w:val="00512CC2"/>
    <w:rsid w:val="006B0471"/>
    <w:rsid w:val="007E3D5C"/>
    <w:rsid w:val="008975F2"/>
    <w:rsid w:val="008E5FC2"/>
    <w:rsid w:val="008F05B5"/>
    <w:rsid w:val="00E10729"/>
    <w:rsid w:val="00EB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70D0"/>
  <w15:docId w15:val="{9F219903-6AEF-4FF1-9010-88D6455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65916A-4BC5-4DB1-B73E-92BF86108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1749</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cp:lastModifiedBy>
  <cp:revision>2</cp:revision>
  <dcterms:created xsi:type="dcterms:W3CDTF">2025-11-03T06:47:00Z</dcterms:created>
  <dcterms:modified xsi:type="dcterms:W3CDTF">2025-11-03T06:47:00Z</dcterms:modified>
</cp:coreProperties>
</file>