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04/01/2021</w:t>
      </w:r>
    </w:p>
    <w:p>
      <w:pPr>
        <w:pStyle w:val="SourceCode"/>
      </w:pPr>
      <w:r>
        <w:rPr>
          <w:rStyle w:val="VerbatimChar"/>
        </w:rPr>
        <w:t xml:space="preserve">##  [1] "Type"  "MgO"   "Al2O3" "SiO2"  "K2O"   "CaO"   "TiO2"  "MnO"   "Fe2O3"</w:t>
      </w:r>
      <w:r>
        <w:br/>
      </w:r>
      <w:r>
        <w:rPr>
          <w:rStyle w:val="VerbatimChar"/>
        </w:rPr>
        <w:t xml:space="preserve">## [10] "ZnO"   "Rb2O"  "SrO"   "ZrO2"  "BaO"</w:t>
      </w:r>
    </w:p>
    <w:p>
      <w:pPr>
        <w:pStyle w:val="SourceCode"/>
      </w:pPr>
      <w:r>
        <w:rPr>
          <w:rStyle w:val="VerbatimChar"/>
        </w:rPr>
        <w:t xml:space="preserve">## Rows: 13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Type  &lt;chr&gt; "Puumala ref", "Puumala ref", "Puumala ref", "Värikallio näyt...</w:t>
      </w:r>
      <w:r>
        <w:br/>
      </w:r>
      <w:r>
        <w:rPr>
          <w:rStyle w:val="VerbatimChar"/>
        </w:rPr>
        <w:t xml:space="preserve">## $ MgO   &lt;dbl&gt; 0.810, 1.302, 1.609, 0.885, 0.582, 1.140, 0.833, 0.252, 1.660...</w:t>
      </w:r>
      <w:r>
        <w:br/>
      </w:r>
      <w:r>
        <w:rPr>
          <w:rStyle w:val="VerbatimChar"/>
        </w:rPr>
        <w:t xml:space="preserve">## $ Al2O3 &lt;dbl&gt; 10.240, 9.890, 12.740, 6.700, 5.750, 9.940, 12.170, 1.071, 13...</w:t>
      </w:r>
      <w:r>
        <w:br/>
      </w:r>
      <w:r>
        <w:rPr>
          <w:rStyle w:val="VerbatimChar"/>
        </w:rPr>
        <w:t xml:space="preserve">## $ SiO2  &lt;dbl&gt; 77.9, 81.7, 67.0, 68.7, 85.1, 72.2, 73.7, 97.5, 73.4, 80.5, 6...</w:t>
      </w:r>
      <w:r>
        <w:br/>
      </w:r>
      <w:r>
        <w:rPr>
          <w:rStyle w:val="VerbatimChar"/>
        </w:rPr>
        <w:t xml:space="preserve">## $ K2O   &lt;dbl&gt; 1.1180, 2.1800, 2.0400, 0.9678, 0.3190, 2.3100, 0.6780, 0.380...</w:t>
      </w:r>
      <w:r>
        <w:br/>
      </w:r>
      <w:r>
        <w:rPr>
          <w:rStyle w:val="VerbatimChar"/>
        </w:rPr>
        <w:t xml:space="preserve">## $ CaO   &lt;dbl&gt; 0.753, 0.222, 0.404, 17.990, 1.133, 1.820, 0.825, 0.242, 2.49...</w:t>
      </w:r>
      <w:r>
        <w:br/>
      </w:r>
      <w:r>
        <w:rPr>
          <w:rStyle w:val="VerbatimChar"/>
        </w:rPr>
        <w:t xml:space="preserve">## $ TiO2  &lt;dbl&gt; 1.3220, 0.5201, 0.1140, 0.0990, 0.0607, 0.0648, 0.1150, 0.000...</w:t>
      </w:r>
      <w:r>
        <w:br/>
      </w:r>
      <w:r>
        <w:rPr>
          <w:rStyle w:val="VerbatimChar"/>
        </w:rPr>
        <w:t xml:space="preserve">## $ MnO   &lt;dbl&gt; 0.0230, 0.0000, 0.0225, 0.0052, 0.0095, 0.0211, 0.0111, 0.000...</w:t>
      </w:r>
      <w:r>
        <w:br/>
      </w:r>
      <w:r>
        <w:rPr>
          <w:rStyle w:val="VerbatimChar"/>
        </w:rPr>
        <w:t xml:space="preserve">## $ Fe2O3 &lt;dbl&gt; 4.2500, 3.1500, 7.4900, 1.7000, 1.6000, 2.0200, 1.9700, 0.059...</w:t>
      </w:r>
      <w:r>
        <w:br/>
      </w:r>
      <w:r>
        <w:rPr>
          <w:rStyle w:val="VerbatimChar"/>
        </w:rPr>
        <w:t xml:space="preserve">## $ ZnO   &lt;dbl&gt; 0.0031, 0.0022, 0.0204, 0.0027, 0.0027, 0.0035, 0.0029, 0.000...</w:t>
      </w:r>
      <w:r>
        <w:br/>
      </w:r>
      <w:r>
        <w:rPr>
          <w:rStyle w:val="VerbatimChar"/>
        </w:rPr>
        <w:t xml:space="preserve">## $ Rb2O  &lt;dbl&gt; 0.0097, 0.0124, 0.0163, 0.0067, 0.0050, 0.0085, 0.0023, 0.000...</w:t>
      </w:r>
      <w:r>
        <w:br/>
      </w:r>
      <w:r>
        <w:rPr>
          <w:rStyle w:val="VerbatimChar"/>
        </w:rPr>
        <w:t xml:space="preserve">## $ SrO   &lt;dbl&gt; 0.0055, 0.0034, 0.0442, 0.0127, 0.0156, 0.0219, 0.0136, 0.000...</w:t>
      </w:r>
      <w:r>
        <w:br/>
      </w:r>
      <w:r>
        <w:rPr>
          <w:rStyle w:val="VerbatimChar"/>
        </w:rPr>
        <w:t xml:space="preserve">## $ ZrO2  &lt;dbl&gt; 0.0201, 0.0426, 0.0183, 0.0142, 0.0139, 0.0210, 0.0305, 0.000...</w:t>
      </w:r>
      <w:r>
        <w:br/>
      </w:r>
      <w:r>
        <w:rPr>
          <w:rStyle w:val="VerbatimChar"/>
        </w:rPr>
        <w:t xml:space="preserve">## $ BaO   &lt;dbl&gt; 0.0338, 0.0711, 0.0896, 0.0000, 0.0205, 0.0588, 0.0200, 0.000...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2.2417 1.5561 1.2594 1.1656 0.97100 0.86724 0.67377</w:t>
      </w:r>
      <w:r>
        <w:br/>
      </w:r>
      <w:r>
        <w:rPr>
          <w:rStyle w:val="VerbatimChar"/>
        </w:rPr>
        <w:t xml:space="preserve">## Proportion of Variance 0.3865 0.1863 0.1220 0.1045 0.07253 0.05785 0.03492</w:t>
      </w:r>
      <w:r>
        <w:br/>
      </w:r>
      <w:r>
        <w:rPr>
          <w:rStyle w:val="VerbatimChar"/>
        </w:rPr>
        <w:t xml:space="preserve">## Cumulative Proportion  0.3865 0.5728 0.6948 0.7993 0.87185 0.92971 0.96463</w:t>
      </w:r>
      <w:r>
        <w:br/>
      </w:r>
      <w:r>
        <w:rPr>
          <w:rStyle w:val="VerbatimChar"/>
        </w:rPr>
        <w:t xml:space="preserve">##                            PC8     PC9    PC10    PC11    PC12     PC13</w:t>
      </w:r>
      <w:r>
        <w:br/>
      </w:r>
      <w:r>
        <w:rPr>
          <w:rStyle w:val="VerbatimChar"/>
        </w:rPr>
        <w:t xml:space="preserve">## Standard deviation     0.50589 0.40585 0.16605 0.08596 0.06492 3.72e-17</w:t>
      </w:r>
      <w:r>
        <w:br/>
      </w:r>
      <w:r>
        <w:rPr>
          <w:rStyle w:val="VerbatimChar"/>
        </w:rPr>
        <w:t xml:space="preserve">## Proportion of Variance 0.01969 0.01267 0.00212 0.00057 0.00032 0.00e+00</w:t>
      </w:r>
      <w:r>
        <w:br/>
      </w:r>
      <w:r>
        <w:rPr>
          <w:rStyle w:val="VerbatimChar"/>
        </w:rPr>
        <w:t xml:space="preserve">## Cumulative Proportion  0.98432 0.99699 0.99911 0.99968 1.00000 1.00e+00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0.5400877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2021-02-04T02:53:35Z</dcterms:created>
  <dcterms:modified xsi:type="dcterms:W3CDTF">2021-02-04T02:53:35Z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output">
    <vt:lpwstr>word_document</vt:lpwstr>
  </property>
</Properties>
</file>