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0AF" w:rsidRDefault="00234F41" w:rsidP="00D300AF">
      <w:pPr>
        <w:pStyle w:val="Titre1"/>
        <w:tabs>
          <w:tab w:val="center" w:pos="4680"/>
        </w:tabs>
      </w:pPr>
      <w:r>
        <w:t>IFT1135</w:t>
      </w:r>
      <w:r w:rsidR="00944A54">
        <w:t xml:space="preserve"> </w:t>
      </w:r>
      <w:r w:rsidR="00944A54">
        <w:tab/>
        <w:t>TP2</w:t>
      </w:r>
    </w:p>
    <w:p w:rsidR="003F6846" w:rsidRDefault="003F6846" w:rsidP="00713938"/>
    <w:p w:rsidR="00D300AF" w:rsidRDefault="00D300AF" w:rsidP="00D300AF">
      <w:r>
        <w:rPr>
          <w:b/>
          <w:bCs/>
        </w:rPr>
        <w:t>Barème</w:t>
      </w:r>
      <w:r>
        <w:t xml:space="preserve"> : Ce devoir sera corrigé sur </w:t>
      </w:r>
      <w:r w:rsidR="00944A54">
        <w:t>3</w:t>
      </w:r>
      <w:r w:rsidR="00B20712">
        <w:t>6</w:t>
      </w:r>
      <w:r>
        <w:t>.</w:t>
      </w:r>
    </w:p>
    <w:p w:rsidR="003F6846" w:rsidRDefault="003F6846" w:rsidP="00D300AF"/>
    <w:p w:rsidR="00FD6268" w:rsidRDefault="00D300AF" w:rsidP="00FD6268">
      <w:pPr>
        <w:spacing w:before="120" w:after="120"/>
        <w:rPr>
          <w:color w:val="000000"/>
          <w:szCs w:val="20"/>
          <w:lang w:val="fr-FR"/>
        </w:rPr>
      </w:pPr>
      <w:r>
        <w:rPr>
          <w:b/>
          <w:bCs/>
          <w:lang w:val="fr-FR"/>
        </w:rPr>
        <w:t>Équipe</w:t>
      </w:r>
      <w:r>
        <w:rPr>
          <w:lang w:val="fr-FR"/>
        </w:rPr>
        <w:t xml:space="preserve"> : Le travail </w:t>
      </w:r>
      <w:r>
        <w:rPr>
          <w:color w:val="000000"/>
          <w:szCs w:val="20"/>
          <w:lang w:val="fr-FR"/>
        </w:rPr>
        <w:t xml:space="preserve">en équipe de </w:t>
      </w:r>
      <w:r w:rsidR="00234F41">
        <w:rPr>
          <w:color w:val="000000"/>
          <w:szCs w:val="20"/>
          <w:lang w:val="fr-FR"/>
        </w:rPr>
        <w:t>trois</w:t>
      </w:r>
      <w:r>
        <w:rPr>
          <w:color w:val="000000"/>
          <w:szCs w:val="20"/>
          <w:lang w:val="fr-FR"/>
        </w:rPr>
        <w:t xml:space="preserve"> (</w:t>
      </w:r>
      <w:r w:rsidRPr="00D07605">
        <w:rPr>
          <w:b/>
          <w:color w:val="000000"/>
          <w:szCs w:val="20"/>
          <w:lang w:val="fr-FR"/>
        </w:rPr>
        <w:t>au maximum</w:t>
      </w:r>
      <w:r>
        <w:rPr>
          <w:color w:val="000000"/>
          <w:szCs w:val="20"/>
          <w:lang w:val="fr-FR"/>
        </w:rPr>
        <w:t>) est permis et même encouragé. Vous n’effectuez alors qu’une seule remise par équipe.</w:t>
      </w:r>
    </w:p>
    <w:p w:rsidR="003F6846" w:rsidRDefault="003F6846" w:rsidP="00D300AF">
      <w:pPr>
        <w:rPr>
          <w:color w:val="000000"/>
          <w:szCs w:val="20"/>
          <w:lang w:val="fr-FR"/>
        </w:rPr>
      </w:pPr>
    </w:p>
    <w:p w:rsidR="00D300AF" w:rsidRDefault="00D300AF" w:rsidP="00234F41">
      <w:pPr>
        <w:rPr>
          <w:color w:val="000000"/>
          <w:szCs w:val="20"/>
          <w:lang w:val="fr-FR"/>
        </w:rPr>
      </w:pPr>
      <w:r w:rsidRPr="00D300AF">
        <w:rPr>
          <w:b/>
          <w:bCs/>
          <w:lang w:val="fr-FR"/>
        </w:rPr>
        <w:t>Remise</w:t>
      </w:r>
      <w:r w:rsidR="00234F41">
        <w:rPr>
          <w:b/>
          <w:bCs/>
          <w:lang w:val="fr-FR"/>
        </w:rPr>
        <w:t xml:space="preserve"> é</w:t>
      </w:r>
      <w:r w:rsidRPr="008A4BF2">
        <w:rPr>
          <w:b/>
          <w:color w:val="000000"/>
          <w:szCs w:val="20"/>
          <w:lang w:val="fr-FR"/>
        </w:rPr>
        <w:t>lectronique</w:t>
      </w:r>
      <w:r w:rsidR="008A4BF2">
        <w:rPr>
          <w:color w:val="000000"/>
          <w:szCs w:val="20"/>
          <w:lang w:val="fr-FR"/>
        </w:rPr>
        <w:tab/>
      </w:r>
      <w:r>
        <w:rPr>
          <w:color w:val="000000"/>
          <w:szCs w:val="20"/>
          <w:lang w:val="fr-FR"/>
        </w:rPr>
        <w:t xml:space="preserve">: </w:t>
      </w:r>
      <w:r w:rsidR="00550407">
        <w:rPr>
          <w:color w:val="000000"/>
          <w:szCs w:val="20"/>
          <w:lang w:val="fr-FR"/>
        </w:rPr>
        <w:t>Remettez, via Studium, un</w:t>
      </w:r>
      <w:r>
        <w:rPr>
          <w:color w:val="000000"/>
          <w:szCs w:val="20"/>
          <w:lang w:val="fr-FR"/>
        </w:rPr>
        <w:t xml:space="preserve"> fichier</w:t>
      </w:r>
      <w:r w:rsidR="009E34A4">
        <w:rPr>
          <w:color w:val="000000"/>
          <w:szCs w:val="20"/>
          <w:lang w:val="fr-FR"/>
        </w:rPr>
        <w:t xml:space="preserve"> compressé contenant le répertoire de votre projet Android.</w:t>
      </w:r>
      <w:r>
        <w:rPr>
          <w:color w:val="000000"/>
          <w:szCs w:val="20"/>
          <w:lang w:val="fr-FR"/>
        </w:rPr>
        <w:t xml:space="preserve"> </w:t>
      </w:r>
    </w:p>
    <w:p w:rsidR="003F6846" w:rsidRDefault="003F6846" w:rsidP="00D300AF">
      <w:pPr>
        <w:ind w:left="708"/>
        <w:rPr>
          <w:color w:val="000000"/>
          <w:szCs w:val="20"/>
          <w:lang w:val="fr-FR"/>
        </w:rPr>
      </w:pPr>
    </w:p>
    <w:p w:rsidR="00D300AF" w:rsidRDefault="00D300AF" w:rsidP="00B20712">
      <w:pPr>
        <w:rPr>
          <w:sz w:val="20"/>
        </w:rPr>
      </w:pPr>
      <w:r>
        <w:rPr>
          <w:b/>
          <w:bCs/>
          <w:sz w:val="20"/>
        </w:rPr>
        <w:t>Varia</w:t>
      </w:r>
      <w:r>
        <w:rPr>
          <w:sz w:val="20"/>
        </w:rPr>
        <w:t xml:space="preserve"> : </w:t>
      </w:r>
      <w:r w:rsidR="00B73587">
        <w:rPr>
          <w:sz w:val="20"/>
        </w:rPr>
        <w:t>l’envoi par courriel n’est pas considéré</w:t>
      </w:r>
      <w:r w:rsidR="00FD6268">
        <w:rPr>
          <w:sz w:val="20"/>
        </w:rPr>
        <w:t xml:space="preserve"> comme u</w:t>
      </w:r>
      <w:r w:rsidR="009E34A4">
        <w:rPr>
          <w:sz w:val="20"/>
        </w:rPr>
        <w:t>ne remise électronique, donc -3</w:t>
      </w:r>
      <w:r w:rsidR="00B20712">
        <w:rPr>
          <w:sz w:val="20"/>
        </w:rPr>
        <w:t>6</w:t>
      </w:r>
      <w:r w:rsidR="00FD6268">
        <w:rPr>
          <w:sz w:val="20"/>
        </w:rPr>
        <w:t xml:space="preserve"> points</w:t>
      </w:r>
      <w:r>
        <w:rPr>
          <w:sz w:val="20"/>
        </w:rPr>
        <w:t>.</w:t>
      </w:r>
    </w:p>
    <w:p w:rsidR="00D300AF" w:rsidRDefault="003416E8" w:rsidP="00D300AF">
      <w:pPr>
        <w:ind w:firstLine="648"/>
        <w:rPr>
          <w:sz w:val="20"/>
        </w:rPr>
      </w:pPr>
      <w:r>
        <w:rPr>
          <w:sz w:val="20"/>
        </w:rPr>
        <w:tab/>
      </w:r>
      <w:r w:rsidR="00D300AF">
        <w:rPr>
          <w:sz w:val="20"/>
        </w:rPr>
        <w:t xml:space="preserve">Les remises en retard seront pénalisées de </w:t>
      </w:r>
      <w:r w:rsidR="00AF5712">
        <w:rPr>
          <w:sz w:val="20"/>
        </w:rPr>
        <w:t>5</w:t>
      </w:r>
      <w:r w:rsidR="00D300AF">
        <w:rPr>
          <w:sz w:val="20"/>
        </w:rPr>
        <w:t xml:space="preserve"> points par jour.</w:t>
      </w:r>
    </w:p>
    <w:p w:rsidR="00234F41" w:rsidRDefault="00234F41" w:rsidP="00722E71">
      <w:pPr>
        <w:rPr>
          <w:sz w:val="20"/>
        </w:rPr>
      </w:pPr>
    </w:p>
    <w:p w:rsidR="00461E86" w:rsidRDefault="00461E86" w:rsidP="00722E71"/>
    <w:p w:rsidR="009D3CC6" w:rsidRDefault="009E34A4" w:rsidP="00722E71">
      <w:r>
        <w:t xml:space="preserve">Le </w:t>
      </w:r>
      <w:r w:rsidR="00461E86">
        <w:t>devoir</w:t>
      </w:r>
      <w:r>
        <w:t xml:space="preserve"> 2 consiste à créer un</w:t>
      </w:r>
      <w:r w:rsidR="009D3CC6">
        <w:t xml:space="preserve">e application </w:t>
      </w:r>
      <w:r>
        <w:t>Android</w:t>
      </w:r>
      <w:r w:rsidR="00461E86">
        <w:t xml:space="preserve">, </w:t>
      </w:r>
      <w:r>
        <w:t xml:space="preserve">qui utilisera votre classe </w:t>
      </w:r>
      <w:r w:rsidRPr="009E34A4">
        <w:rPr>
          <w:b/>
        </w:rPr>
        <w:t>Jeu</w:t>
      </w:r>
      <w:r>
        <w:t xml:space="preserve">, pour permettre à un utilisateur d’appareil Android de jouer au </w:t>
      </w:r>
      <w:proofErr w:type="spellStart"/>
      <w:r>
        <w:t>Tic Tac</w:t>
      </w:r>
      <w:proofErr w:type="spellEnd"/>
      <w:r>
        <w:t xml:space="preserve"> </w:t>
      </w:r>
      <w:proofErr w:type="spellStart"/>
      <w:r>
        <w:t>Toe</w:t>
      </w:r>
      <w:proofErr w:type="spellEnd"/>
      <w:r>
        <w:t xml:space="preserve"> contre son appareil.</w:t>
      </w:r>
    </w:p>
    <w:p w:rsidR="009D3CC6" w:rsidRDefault="009D3CC6" w:rsidP="00722E71"/>
    <w:p w:rsidR="00461E86" w:rsidRDefault="009D3CC6" w:rsidP="00722E71">
      <w:r>
        <w:t>Votre application devra fonctionner sur l</w:t>
      </w:r>
      <w:r w:rsidR="00582003">
        <w:t>a</w:t>
      </w:r>
      <w:r>
        <w:t xml:space="preserve"> version </w:t>
      </w:r>
      <w:r w:rsidR="00154F6B">
        <w:t xml:space="preserve">minimum </w:t>
      </w:r>
      <w:r w:rsidR="00582003">
        <w:t xml:space="preserve">de l’API = </w:t>
      </w:r>
      <w:r w:rsidR="007226DF">
        <w:t>28</w:t>
      </w:r>
      <w:r w:rsidR="00154F6B">
        <w:t xml:space="preserve"> et sera testée sur une AVD </w:t>
      </w:r>
      <w:r w:rsidR="007226DF">
        <w:t>Pixel</w:t>
      </w:r>
      <w:r w:rsidR="00B20712">
        <w:t xml:space="preserve"> 4</w:t>
      </w:r>
      <w:r w:rsidR="00154F6B">
        <w:t xml:space="preserve">, api = </w:t>
      </w:r>
      <w:r w:rsidR="00582003">
        <w:t>28,</w:t>
      </w:r>
      <w:r w:rsidR="00666B43">
        <w:t xml:space="preserve"> </w:t>
      </w:r>
      <w:r w:rsidR="00582003">
        <w:t>d’Android</w:t>
      </w:r>
      <w:r>
        <w:t>.</w:t>
      </w:r>
      <w:r w:rsidR="009E34A4">
        <w:t xml:space="preserve"> </w:t>
      </w:r>
    </w:p>
    <w:p w:rsidR="009E34A4" w:rsidRDefault="009E34A4" w:rsidP="00722E71"/>
    <w:p w:rsidR="009E34A4" w:rsidRDefault="009E34A4" w:rsidP="00722E71">
      <w:r>
        <w:t>Vous devez fournir les chaînes de caractères à afficher en anglais (par défaut) et en français selon la configuration de l’appareil de l’usager.</w:t>
      </w:r>
    </w:p>
    <w:p w:rsidR="009E34A4" w:rsidRDefault="009E34A4" w:rsidP="00722E71"/>
    <w:p w:rsidR="009E34A4" w:rsidRDefault="009E34A4" w:rsidP="00722E71">
      <w:r>
        <w:t>Vous devez aussi permettre à l’usager de changer l’orientation de son appareil tout en continuant la même partie.</w:t>
      </w:r>
    </w:p>
    <w:p w:rsidR="009D3CC6" w:rsidRDefault="009D3CC6" w:rsidP="00722E71"/>
    <w:p w:rsidR="009D3CC6" w:rsidRDefault="00154F6B" w:rsidP="00722E71"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47215" cy="2886075"/>
            <wp:effectExtent l="0" t="0" r="0" b="0"/>
            <wp:wrapTight wrapText="bothSides">
              <wp:wrapPolygon edited="0">
                <wp:start x="0" y="0"/>
                <wp:lineTo x="0" y="21529"/>
                <wp:lineTo x="21385" y="21529"/>
                <wp:lineTo x="21385" y="0"/>
                <wp:lineTo x="0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8D9">
        <w:t xml:space="preserve">L’activité (Activity) associée à votre application doit contenir 2 </w:t>
      </w:r>
      <w:proofErr w:type="spellStart"/>
      <w:r w:rsidR="00FF18D9">
        <w:t>TextViews</w:t>
      </w:r>
      <w:proofErr w:type="spellEnd"/>
      <w:r w:rsidR="00FF18D9">
        <w:t xml:space="preserve">, un pour le titre, un pour les messages indiquant que X, ou O a gagné, ou encore que la partie </w:t>
      </w:r>
      <w:proofErr w:type="gramStart"/>
      <w:r w:rsidR="00FF18D9">
        <w:t>est</w:t>
      </w:r>
      <w:proofErr w:type="gramEnd"/>
      <w:r w:rsidR="00FF18D9">
        <w:t xml:space="preserve"> nulle.</w:t>
      </w:r>
    </w:p>
    <w:p w:rsidR="00FF18D9" w:rsidRDefault="00FF18D9" w:rsidP="00722E71"/>
    <w:p w:rsidR="00CA2C17" w:rsidRDefault="00FF18D9" w:rsidP="00722E71">
      <w:r>
        <w:t xml:space="preserve">L’activité devra aussi contenir neuf boutons représentant les cases de la grille de </w:t>
      </w:r>
      <w:proofErr w:type="spellStart"/>
      <w:r>
        <w:t>Tic Tac</w:t>
      </w:r>
      <w:proofErr w:type="spellEnd"/>
      <w:r>
        <w:t xml:space="preserve"> </w:t>
      </w:r>
      <w:proofErr w:type="spellStart"/>
      <w:r>
        <w:t>To</w:t>
      </w:r>
      <w:r w:rsidR="00777DFF">
        <w:t>e</w:t>
      </w:r>
      <w:proofErr w:type="spellEnd"/>
      <w:r>
        <w:t xml:space="preserve"> et un bouton pour </w:t>
      </w:r>
      <w:r w:rsidR="00F92ACE">
        <w:t xml:space="preserve">faire </w:t>
      </w:r>
      <w:r>
        <w:t>démarrer une nouvelle partie.</w:t>
      </w:r>
    </w:p>
    <w:p w:rsidR="00FF18D9" w:rsidRDefault="00FF18D9" w:rsidP="00722E71"/>
    <w:p w:rsidR="00114FEE" w:rsidRDefault="00FF18D9" w:rsidP="00461E86">
      <w:r>
        <w:t xml:space="preserve">Lors d’une victoire des X ou des O, vous devez marquer les cases impliquées dans la victoire.  Par exemple, en changeant la couleur </w:t>
      </w:r>
      <w:r w:rsidR="00114FEE">
        <w:t>du texte sur les cases.</w:t>
      </w:r>
    </w:p>
    <w:p w:rsidR="00114FEE" w:rsidRDefault="00114FEE" w:rsidP="00461E86"/>
    <w:p w:rsidR="00114FEE" w:rsidRDefault="00114FEE" w:rsidP="00461E86"/>
    <w:p w:rsidR="00114FEE" w:rsidRDefault="00114FEE" w:rsidP="00461E86"/>
    <w:p w:rsidR="00F92ACE" w:rsidRDefault="00114FEE" w:rsidP="00461E86">
      <w:pPr>
        <w:rPr>
          <w:noProof/>
          <w:lang w:eastAsia="fr-CA"/>
        </w:rPr>
      </w:pPr>
      <w:bookmarkStart w:id="0" w:name="_GoBack"/>
      <w:bookmarkEnd w:id="0"/>
      <w:r>
        <w:br w:type="page"/>
      </w:r>
      <w:r w:rsidR="00154F6B" w:rsidRPr="009D7401">
        <w:rPr>
          <w:noProof/>
          <w:lang w:val="en-US" w:eastAsia="en-US"/>
        </w:rPr>
        <w:lastRenderedPageBreak/>
        <w:drawing>
          <wp:inline distT="0" distB="0" distL="0" distR="0">
            <wp:extent cx="3933825" cy="2400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CE" w:rsidRDefault="00F92ACE" w:rsidP="00461E86">
      <w:pPr>
        <w:rPr>
          <w:noProof/>
          <w:lang w:eastAsia="fr-CA"/>
        </w:rPr>
      </w:pPr>
    </w:p>
    <w:p w:rsidR="008450DA" w:rsidRDefault="009D3CC6">
      <w:r>
        <w:t>Pour la remise</w:t>
      </w:r>
      <w:r w:rsidR="00B559A9">
        <w:t xml:space="preserve"> : </w:t>
      </w:r>
      <w:r>
        <w:t xml:space="preserve">Compressez le répertoire contenant votre projet et </w:t>
      </w:r>
      <w:r w:rsidR="00582003">
        <w:t>faites-en</w:t>
      </w:r>
      <w:r>
        <w:t xml:space="preserve"> la remise électronique </w:t>
      </w:r>
      <w:r w:rsidR="00550407">
        <w:t>via Studium</w:t>
      </w:r>
      <w:r>
        <w:t>.</w:t>
      </w:r>
    </w:p>
    <w:p w:rsidR="00B559A9" w:rsidRDefault="00B559A9"/>
    <w:p w:rsidR="00B559A9" w:rsidRDefault="00B559A9">
      <w:r>
        <w:t>Critères de correction :</w:t>
      </w:r>
      <w:r w:rsidR="00FF18D9">
        <w:t xml:space="preserve"> </w:t>
      </w:r>
    </w:p>
    <w:p w:rsidR="00B559A9" w:rsidRDefault="00F92ACE" w:rsidP="00513C53">
      <w:pPr>
        <w:tabs>
          <w:tab w:val="right" w:pos="6946"/>
        </w:tabs>
      </w:pPr>
      <w:r>
        <w:t>Aspect graphique de l’application</w:t>
      </w:r>
      <w:r w:rsidR="00C166BD">
        <w:t>.</w:t>
      </w:r>
      <w:r w:rsidR="00513C53">
        <w:tab/>
      </w:r>
      <w:r w:rsidR="00AE75F9">
        <w:t>8</w:t>
      </w:r>
      <w:r w:rsidR="00513C53">
        <w:t xml:space="preserve"> points</w:t>
      </w:r>
      <w:r w:rsidR="00513C53">
        <w:tab/>
      </w:r>
      <w:r w:rsidR="00513C53">
        <w:tab/>
      </w:r>
      <w:r w:rsidR="00513C53">
        <w:tab/>
      </w:r>
    </w:p>
    <w:p w:rsidR="00ED4171" w:rsidRDefault="00ED4171" w:rsidP="00ED4171">
      <w:pPr>
        <w:tabs>
          <w:tab w:val="right" w:pos="6946"/>
        </w:tabs>
      </w:pPr>
      <w:r>
        <w:t>Gestion d’événements</w:t>
      </w:r>
      <w:r>
        <w:rPr>
          <w:b/>
        </w:rPr>
        <w:tab/>
      </w:r>
      <w:r>
        <w:t>5</w:t>
      </w:r>
      <w:r w:rsidRPr="00513C53">
        <w:t xml:space="preserve"> points</w:t>
      </w:r>
    </w:p>
    <w:p w:rsidR="00ED4171" w:rsidRDefault="00ED4171" w:rsidP="00ED4171">
      <w:pPr>
        <w:tabs>
          <w:tab w:val="right" w:pos="6946"/>
        </w:tabs>
      </w:pPr>
      <w:r>
        <w:t>Affichage du choix de O</w:t>
      </w:r>
      <w:r>
        <w:rPr>
          <w:b/>
        </w:rPr>
        <w:tab/>
      </w:r>
      <w:r w:rsidR="00AC1D51">
        <w:t>2</w:t>
      </w:r>
      <w:r w:rsidRPr="00513C53">
        <w:t xml:space="preserve"> points</w:t>
      </w:r>
    </w:p>
    <w:p w:rsidR="00C166BD" w:rsidRDefault="00AE75F9" w:rsidP="00513C53">
      <w:pPr>
        <w:tabs>
          <w:tab w:val="right" w:pos="6946"/>
        </w:tabs>
      </w:pPr>
      <w:r>
        <w:t>Changement de l’orientation</w:t>
      </w:r>
      <w:r w:rsidR="00513C53">
        <w:rPr>
          <w:b/>
        </w:rPr>
        <w:tab/>
      </w:r>
      <w:r>
        <w:t>2</w:t>
      </w:r>
      <w:r w:rsidR="00513C53" w:rsidRPr="00513C53">
        <w:t xml:space="preserve"> points</w:t>
      </w:r>
    </w:p>
    <w:p w:rsidR="00C166BD" w:rsidRDefault="00AE75F9" w:rsidP="00513C53">
      <w:pPr>
        <w:tabs>
          <w:tab w:val="right" w:pos="6946"/>
        </w:tabs>
      </w:pPr>
      <w:r>
        <w:t>Changement de la langue selon la configuration</w:t>
      </w:r>
      <w:r w:rsidR="00513C53">
        <w:rPr>
          <w:b/>
        </w:rPr>
        <w:tab/>
      </w:r>
      <w:r>
        <w:t>5</w:t>
      </w:r>
      <w:r w:rsidR="00513C53" w:rsidRPr="00513C53">
        <w:t xml:space="preserve"> points</w:t>
      </w:r>
    </w:p>
    <w:p w:rsidR="00513C53" w:rsidRDefault="00AE75F9" w:rsidP="00513C53">
      <w:pPr>
        <w:tabs>
          <w:tab w:val="right" w:pos="6946"/>
        </w:tabs>
      </w:pPr>
      <w:r>
        <w:t>Afficher le gagnant et marquer les cases</w:t>
      </w:r>
      <w:r w:rsidR="00513C53">
        <w:tab/>
      </w:r>
      <w:r w:rsidR="00AC1D51">
        <w:t>6</w:t>
      </w:r>
      <w:r w:rsidR="00513C53">
        <w:t xml:space="preserve"> points</w:t>
      </w:r>
    </w:p>
    <w:p w:rsidR="00513C53" w:rsidRDefault="00AE75F9" w:rsidP="00AE75F9">
      <w:pPr>
        <w:tabs>
          <w:tab w:val="right" w:pos="6946"/>
        </w:tabs>
      </w:pPr>
      <w:r>
        <w:t>Afficher partie nulle</w:t>
      </w:r>
      <w:r w:rsidR="00513C53">
        <w:rPr>
          <w:b/>
        </w:rPr>
        <w:tab/>
      </w:r>
      <w:r w:rsidR="00B20712">
        <w:t>3</w:t>
      </w:r>
      <w:r w:rsidR="00513C53" w:rsidRPr="00513C53">
        <w:t xml:space="preserve"> points</w:t>
      </w:r>
    </w:p>
    <w:p w:rsidR="00B559A9" w:rsidRDefault="00AE75F9" w:rsidP="00513C53">
      <w:pPr>
        <w:tabs>
          <w:tab w:val="right" w:pos="6946"/>
        </w:tabs>
      </w:pPr>
      <w:r>
        <w:t>Réinitialiser et démarrer une nouvelle partie</w:t>
      </w:r>
      <w:r>
        <w:tab/>
        <w:t>5</w:t>
      </w:r>
      <w:r w:rsidR="00617CC6">
        <w:t xml:space="preserve"> points</w:t>
      </w:r>
    </w:p>
    <w:p w:rsidR="00617CC6" w:rsidRDefault="00617CC6" w:rsidP="00513C53">
      <w:pPr>
        <w:tabs>
          <w:tab w:val="right" w:pos="6946"/>
        </w:tabs>
      </w:pPr>
    </w:p>
    <w:p w:rsidR="00617CC6" w:rsidRDefault="00617CC6" w:rsidP="00617CC6">
      <w:r w:rsidRPr="00B559A9">
        <w:rPr>
          <w:b/>
        </w:rPr>
        <w:t>Remarque</w:t>
      </w:r>
      <w:r>
        <w:t xml:space="preserve"> : </w:t>
      </w:r>
      <w:r w:rsidR="00777DFF">
        <w:t>Une solution du tp1 sera disponible sur le site web</w:t>
      </w:r>
      <w:r w:rsidR="00666B43">
        <w:t xml:space="preserve"> lorsque les remises en retard du tp1 ne seront plus acceptées</w:t>
      </w:r>
      <w:r>
        <w:t xml:space="preserve">. </w:t>
      </w:r>
      <w:r w:rsidR="00777DFF">
        <w:t xml:space="preserve"> Si vous avez besoin d’utiliser la classe </w:t>
      </w:r>
      <w:r w:rsidR="00777DFF" w:rsidRPr="00777DFF">
        <w:rPr>
          <w:b/>
        </w:rPr>
        <w:t>Jeu</w:t>
      </w:r>
      <w:r w:rsidR="00777DFF">
        <w:t xml:space="preserve"> de quelqu’un d’autre, vous devez nécessairement indiquer la source ou l’auteur de cette classe, de façon très claire. </w:t>
      </w:r>
      <w:r>
        <w:t xml:space="preserve"> </w:t>
      </w:r>
    </w:p>
    <w:p w:rsidR="00617CC6" w:rsidRDefault="00617CC6" w:rsidP="00617CC6"/>
    <w:p w:rsidR="00617CC6" w:rsidRDefault="00617CC6" w:rsidP="00617CC6">
      <w:pPr>
        <w:tabs>
          <w:tab w:val="right" w:pos="6946"/>
        </w:tabs>
      </w:pPr>
    </w:p>
    <w:sectPr w:rsidR="00617CC6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4EE" w:rsidRDefault="009B14EE">
      <w:r>
        <w:separator/>
      </w:r>
    </w:p>
  </w:endnote>
  <w:endnote w:type="continuationSeparator" w:id="0">
    <w:p w:rsidR="009B14EE" w:rsidRDefault="009B1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C19" w:rsidRDefault="00114FEE" w:rsidP="00114FEE">
    <w:pPr>
      <w:pStyle w:val="Pieddepage"/>
    </w:pPr>
    <w:r>
      <w:t>IFT1135</w:t>
    </w:r>
    <w:r>
      <w:tab/>
    </w:r>
    <w:r>
      <w:tab/>
      <w:t>Devoir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4EE" w:rsidRDefault="009B14EE">
      <w:r>
        <w:separator/>
      </w:r>
    </w:p>
  </w:footnote>
  <w:footnote w:type="continuationSeparator" w:id="0">
    <w:p w:rsidR="009B14EE" w:rsidRDefault="009B1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E9C"/>
    <w:multiLevelType w:val="hybridMultilevel"/>
    <w:tmpl w:val="62282F08"/>
    <w:lvl w:ilvl="0" w:tplc="858E3DFA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E7393"/>
    <w:multiLevelType w:val="hybridMultilevel"/>
    <w:tmpl w:val="58505400"/>
    <w:lvl w:ilvl="0" w:tplc="858E3DFA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8DE"/>
    <w:rsid w:val="00006860"/>
    <w:rsid w:val="000109C5"/>
    <w:rsid w:val="00064E75"/>
    <w:rsid w:val="000671B7"/>
    <w:rsid w:val="000835D7"/>
    <w:rsid w:val="000B122A"/>
    <w:rsid w:val="000D4AC6"/>
    <w:rsid w:val="000D4C08"/>
    <w:rsid w:val="00114FEE"/>
    <w:rsid w:val="00124525"/>
    <w:rsid w:val="00147276"/>
    <w:rsid w:val="00154230"/>
    <w:rsid w:val="00154F6B"/>
    <w:rsid w:val="00171227"/>
    <w:rsid w:val="00171E29"/>
    <w:rsid w:val="001B6E2B"/>
    <w:rsid w:val="001C23D6"/>
    <w:rsid w:val="001C682A"/>
    <w:rsid w:val="00201F14"/>
    <w:rsid w:val="00234F41"/>
    <w:rsid w:val="002507F4"/>
    <w:rsid w:val="002A0CE6"/>
    <w:rsid w:val="002A7E91"/>
    <w:rsid w:val="002B260A"/>
    <w:rsid w:val="002E7A98"/>
    <w:rsid w:val="002F33CA"/>
    <w:rsid w:val="00315A5E"/>
    <w:rsid w:val="003416E8"/>
    <w:rsid w:val="00343E43"/>
    <w:rsid w:val="003460C3"/>
    <w:rsid w:val="003650FD"/>
    <w:rsid w:val="0037166E"/>
    <w:rsid w:val="003B36AB"/>
    <w:rsid w:val="003D2A6F"/>
    <w:rsid w:val="003E4C28"/>
    <w:rsid w:val="003E6CE8"/>
    <w:rsid w:val="003F46AD"/>
    <w:rsid w:val="003F6846"/>
    <w:rsid w:val="00414EA4"/>
    <w:rsid w:val="0041601C"/>
    <w:rsid w:val="0042066D"/>
    <w:rsid w:val="00455DF7"/>
    <w:rsid w:val="00461E86"/>
    <w:rsid w:val="00463140"/>
    <w:rsid w:val="00476EDC"/>
    <w:rsid w:val="004979E7"/>
    <w:rsid w:val="004B2903"/>
    <w:rsid w:val="004D24E9"/>
    <w:rsid w:val="00513C53"/>
    <w:rsid w:val="00522F21"/>
    <w:rsid w:val="005438B3"/>
    <w:rsid w:val="00543B18"/>
    <w:rsid w:val="00550407"/>
    <w:rsid w:val="00582003"/>
    <w:rsid w:val="0059126D"/>
    <w:rsid w:val="005970F0"/>
    <w:rsid w:val="005B3DAD"/>
    <w:rsid w:val="005C326B"/>
    <w:rsid w:val="00600BB4"/>
    <w:rsid w:val="006104FF"/>
    <w:rsid w:val="00613086"/>
    <w:rsid w:val="00617CC6"/>
    <w:rsid w:val="00646D42"/>
    <w:rsid w:val="00656272"/>
    <w:rsid w:val="00660FEF"/>
    <w:rsid w:val="00662B16"/>
    <w:rsid w:val="00666B43"/>
    <w:rsid w:val="00674FB3"/>
    <w:rsid w:val="006911EA"/>
    <w:rsid w:val="006E18F5"/>
    <w:rsid w:val="00713938"/>
    <w:rsid w:val="00721D8D"/>
    <w:rsid w:val="007226DF"/>
    <w:rsid w:val="00722E71"/>
    <w:rsid w:val="0075389D"/>
    <w:rsid w:val="00760786"/>
    <w:rsid w:val="00766A58"/>
    <w:rsid w:val="00777DFF"/>
    <w:rsid w:val="00784A4D"/>
    <w:rsid w:val="0080381D"/>
    <w:rsid w:val="00824F79"/>
    <w:rsid w:val="008450DA"/>
    <w:rsid w:val="00852534"/>
    <w:rsid w:val="00881F80"/>
    <w:rsid w:val="008842F6"/>
    <w:rsid w:val="008867BE"/>
    <w:rsid w:val="008A4BF2"/>
    <w:rsid w:val="008A7B29"/>
    <w:rsid w:val="008B3EBC"/>
    <w:rsid w:val="008B7B0E"/>
    <w:rsid w:val="008C7D91"/>
    <w:rsid w:val="008E67C6"/>
    <w:rsid w:val="008F22C3"/>
    <w:rsid w:val="008F3521"/>
    <w:rsid w:val="00906136"/>
    <w:rsid w:val="00944A54"/>
    <w:rsid w:val="00974CE3"/>
    <w:rsid w:val="009844EB"/>
    <w:rsid w:val="009A2EF6"/>
    <w:rsid w:val="009B081B"/>
    <w:rsid w:val="009B14EE"/>
    <w:rsid w:val="009D0335"/>
    <w:rsid w:val="009D3CC6"/>
    <w:rsid w:val="009E34A4"/>
    <w:rsid w:val="00A11B80"/>
    <w:rsid w:val="00A1496D"/>
    <w:rsid w:val="00A568DE"/>
    <w:rsid w:val="00A6369C"/>
    <w:rsid w:val="00A859AD"/>
    <w:rsid w:val="00A92368"/>
    <w:rsid w:val="00AA2276"/>
    <w:rsid w:val="00AA2C27"/>
    <w:rsid w:val="00AA39D8"/>
    <w:rsid w:val="00AC1D51"/>
    <w:rsid w:val="00AD3B82"/>
    <w:rsid w:val="00AE10AE"/>
    <w:rsid w:val="00AE75F9"/>
    <w:rsid w:val="00AF5712"/>
    <w:rsid w:val="00B20712"/>
    <w:rsid w:val="00B559A9"/>
    <w:rsid w:val="00B66E04"/>
    <w:rsid w:val="00B73587"/>
    <w:rsid w:val="00B77AA8"/>
    <w:rsid w:val="00B91C19"/>
    <w:rsid w:val="00BA36FA"/>
    <w:rsid w:val="00BB521F"/>
    <w:rsid w:val="00BC5F4E"/>
    <w:rsid w:val="00BC6D11"/>
    <w:rsid w:val="00BE78CC"/>
    <w:rsid w:val="00C10971"/>
    <w:rsid w:val="00C166BD"/>
    <w:rsid w:val="00C26EC1"/>
    <w:rsid w:val="00C52F62"/>
    <w:rsid w:val="00C73927"/>
    <w:rsid w:val="00CA2C17"/>
    <w:rsid w:val="00CB0ED5"/>
    <w:rsid w:val="00CC3704"/>
    <w:rsid w:val="00CD3D47"/>
    <w:rsid w:val="00D07605"/>
    <w:rsid w:val="00D300AF"/>
    <w:rsid w:val="00D3140E"/>
    <w:rsid w:val="00D33D6E"/>
    <w:rsid w:val="00D46BB1"/>
    <w:rsid w:val="00DC0546"/>
    <w:rsid w:val="00DC3329"/>
    <w:rsid w:val="00DE6930"/>
    <w:rsid w:val="00DF75E1"/>
    <w:rsid w:val="00E04A5D"/>
    <w:rsid w:val="00E11E9D"/>
    <w:rsid w:val="00E2542B"/>
    <w:rsid w:val="00E66015"/>
    <w:rsid w:val="00EB4FA2"/>
    <w:rsid w:val="00EC1094"/>
    <w:rsid w:val="00ED4171"/>
    <w:rsid w:val="00F219A2"/>
    <w:rsid w:val="00F51914"/>
    <w:rsid w:val="00F5660B"/>
    <w:rsid w:val="00F92395"/>
    <w:rsid w:val="00F92ACE"/>
    <w:rsid w:val="00FD6268"/>
    <w:rsid w:val="00FE1B21"/>
    <w:rsid w:val="00F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E46252"/>
  <w15:chartTrackingRefBased/>
  <w15:docId w15:val="{EFB8C748-55D0-4E1C-9AEC-42C3C031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fr-CA" w:eastAsia="fr-FR"/>
    </w:rPr>
  </w:style>
  <w:style w:type="paragraph" w:styleId="Titre1">
    <w:name w:val="heading 1"/>
    <w:basedOn w:val="Normal"/>
    <w:next w:val="Normal"/>
    <w:qFormat/>
    <w:rsid w:val="00D300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2A7E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4D24E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">
    <w:name w:val="code"/>
    <w:rsid w:val="0059126D"/>
    <w:rPr>
      <w:rFonts w:ascii="Courier New" w:hAnsi="Courier New" w:cs="Courier New"/>
      <w:b/>
      <w:sz w:val="20"/>
      <w:szCs w:val="20"/>
    </w:rPr>
  </w:style>
  <w:style w:type="paragraph" w:styleId="En-tte">
    <w:name w:val="header"/>
    <w:basedOn w:val="Normal"/>
    <w:rsid w:val="00B7358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B73587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uiPriority w:val="59"/>
    <w:rsid w:val="001C682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114F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14FEE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Validation des données :</vt:lpstr>
    </vt:vector>
  </TitlesOfParts>
  <Company>Université de Montréal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des données :</dc:title>
  <dc:subject/>
  <dc:creator>Michel Reid</dc:creator>
  <cp:keywords/>
  <cp:lastModifiedBy>Michel Reid</cp:lastModifiedBy>
  <cp:revision>2</cp:revision>
  <dcterms:created xsi:type="dcterms:W3CDTF">2022-10-13T17:35:00Z</dcterms:created>
  <dcterms:modified xsi:type="dcterms:W3CDTF">2022-10-13T17:35:00Z</dcterms:modified>
</cp:coreProperties>
</file>