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88888"/>
          <w:sz w:val="28"/>
          <w:szCs w:val="28"/>
        </w:rPr>
        <w:t xml:space="preserve">Chronos App — Diário de Aula</w:t>
      </w:r>
    </w:p>
    <w:p>
      <w:pPr>
        <w:spacing w:after="60"/>
        <w:jc w:val="center"/>
      </w:pPr>
      <w:r>
        <w:rPr>
          <w:color w:val="AAAAAA"/>
          <w:sz w:val="20"/>
          <w:szCs w:val="20"/>
        </w:rPr>
        <w:t xml:space="preserve">Commit d44b60e — State Config Duration</w:t>
      </w:r>
    </w:p>
    <w:p>
      <w:pPr>
        <w:spacing w:after="480"/>
        <w:jc w:val="center"/>
      </w:pPr>
      <w:r>
        <w:rPr>
          <w:color w:val="AAAAAA"/>
          <w:sz w:val="20"/>
          <w:szCs w:val="20"/>
        </w:rPr>
        <w:t xml:space="preserve">2 de março de 2026</w:t>
      </w:r>
    </w:p>
    <w:p>
      <w:pPr>
        <w:spacing w:after="160"/>
      </w:pPr>
      <w:r>
        <w:t xml:space="preserve">O commit anterior criou tarefas com duração fixa de 1 minuto e exibiu "00:00" no display independentemente do tempo calculado. Havia dois placeholders visíveis esperando por lógica real. Este commit resolve os dois ao mesmo tempo: a duração passa a vir do estado de configuração, e o display passa a mostrar o tempo formatado corretamente. O componente Cycles também ganha sua primeira versão dinâmica, saindo de código estático para renderização baseada no estado real.</w:t>
      </w:r>
    </w:p>
    <w:p/>
    <w:p>
      <w:pPr>
        <w:pStyle w:val="Heading2"/>
      </w:pPr>
      <w:r>
        <w:t xml:space="preserve">Parte 1 — formatSecondsToMinutes: a terceira função pura</w:t>
      </w:r>
    </w:p>
    <w:p>
      <w:pPr>
        <w:spacing w:after="160"/>
      </w:pPr>
      <w:r>
        <w:t xml:space="preserve">Um novo arquivo entra em src/utils/:</w:t>
      </w:r>
    </w:p>
    <w:p/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formatSecondsToMinutes(seconds: number) {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minutes = String(Math.floor(seconds / 60)).padStart(2, "0");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secondsMod = String(seconds % 60).padStart(2, "0");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`${minutes}:${secondsMod}`;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spacing w:after="160"/>
      </w:pPr>
      <w:r>
        <w:t xml:space="preserve">Quatro operações encadeadas, cada uma com papel definido.</w:t>
      </w:r>
    </w:p>
    <w:p/>
    <w:p>
      <w:pPr>
        <w:pStyle w:val="Heading3"/>
      </w:pPr>
      <w:r>
        <w:t xml:space="preserve">Math.floor(seconds / 60)</w:t>
      </w:r>
    </w:p>
    <w:p>
      <w:pPr>
        <w:spacing w:after="160"/>
      </w:pPr>
      <w:r>
        <w:t xml:space="preserve">Divisão inteira: quantos minutos completos cabem no total de segundos. Math.floor arredonda para baixo — 1500 segundos dividido por 60 é 25.0, que vira 25. 1525 segundos dividido por 60 é 25.416..., que vira 25 também. Os segundos que sobram ficam para a próxima operação.</w:t>
      </w:r>
    </w:p>
    <w:p/>
    <w:p>
      <w:pPr>
        <w:pStyle w:val="Heading3"/>
      </w:pPr>
      <w:r>
        <w:t xml:space="preserve">seconds % 60</w:t>
      </w:r>
    </w:p>
    <w:p>
      <w:pPr>
        <w:spacing w:after="160"/>
      </w:pPr>
      <w:r>
        <w:t xml:space="preserve">Módulo: o resto após extrair os minutos completos. 1525 % 60 = 25. 1500 % 60 = 0. Este número representa os segundos avulsos que não fecham um minuto inteiro.</w:t>
      </w:r>
    </w:p>
    <w:p/>
    <w:p>
      <w:pPr>
        <w:pStyle w:val="Heading3"/>
      </w:pPr>
      <w:r>
        <w:t xml:space="preserve">.padStart(2, "0")</w:t>
      </w:r>
    </w:p>
    <w:p>
      <w:pPr>
        <w:spacing w:after="160"/>
      </w:pPr>
      <w:r>
        <w:t xml:space="preserve">Garante que o resultado sempre tenha dois dígitos. O número 5, como string, é "5". Com padStart(2, "0"), vira "05". O método padStart(n, char) preenche o início da string com o caractere especificado até atingir o comprimento n. Se a string já tiver dois ou mais caracteres, nada muda. O resultado é um display sempre uniforme, independentemente do valor.</w:t>
      </w:r>
    </w:p>
    <w:p/>
    <w:p>
      <w:pPr>
        <w:pStyle w:val="Heading3"/>
      </w:pPr>
      <w:r>
        <w:t xml:space="preserve">Template literal</w:t>
      </w:r>
    </w:p>
    <w:p>
      <w:pPr>
        <w:spacing w:after="160"/>
      </w:pPr>
      <w:r>
        <w:t xml:space="preserve">A linha final monta a string no formato esperado pelo display:</w:t>
      </w:r>
    </w:p>
    <w:p/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return `${minutes}:${secondsMod}`;</w:t>
      </w:r>
    </w:p>
    <w:p/>
    <w:p>
      <w:pPr>
        <w:spacing w:after="160"/>
      </w:pPr>
      <w:r>
        <w:t xml:space="preserve">Para 1500 segundos: minutes = "25", secondsMod = "00", resultado = "25:00". Para 90 segundos: minutes = "01", secondsMod = "30", resultado = "01:30".</w:t>
      </w:r>
    </w:p>
    <w:p/>
    <w:p>
      <w:pPr>
        <w:pStyle w:val="Heading2"/>
      </w:pPr>
      <w:r>
        <w:t xml:space="preserve">Parte 2 — Duração real lida do estado de configuração</w:t>
      </w:r>
    </w:p>
    <w:p>
      <w:pPr>
        <w:spacing w:after="160"/>
      </w:pPr>
      <w:r>
        <w:t xml:space="preserve">No commit anterior, a tarefa era criada com duração fixa:</w:t>
      </w:r>
    </w:p>
    <w:p/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duration: 1,</w:t>
      </w:r>
    </w:p>
    <w:p/>
    <w:p>
      <w:pPr>
        <w:spacing w:after="160"/>
      </w:pPr>
      <w:r>
        <w:t xml:space="preserve">Neste commit, uma única substituição conecta a tarefa ao estado real:</w:t>
      </w:r>
    </w:p>
    <w:p/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duration: state.config[nextCycleType],</w:t>
      </w:r>
    </w:p>
    <w:p/>
    <w:p>
      <w:pPr>
        <w:spacing w:after="160"/>
      </w:pPr>
      <w:r>
        <w:t xml:space="preserve">Esta linha usa dois conceitos juntos. O primeiro é o acesso dinâmico a propriedade de objeto com colchetes. Em JavaScript, obj["chave"] e obj.chave são equivalentes quando a chave é conhecida estaticamente. Mas quando a chave é uma variável — como nextCycleType, que pode ser "workTime", "shortBreakTime" ou "longBreakTime" — só a notação de colchetes funciona. O ponto exigiria um nome fixo em tempo de escrita do código.</w:t>
      </w:r>
    </w:p>
    <w:p/>
    <w:p>
      <w:pPr>
        <w:spacing w:after="160"/>
      </w:pPr>
      <w:r>
        <w:t xml:space="preserve">O segundo conceito é que state.config contém exatamente os três campos que correspondem aos três possíveis valores de nextCycleType:</w:t>
      </w:r>
    </w:p>
    <w:p/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config: {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workTime: 25,       // minutos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shortBreakTime: 5,  // minutos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longBreakTime: 15,  // minutos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spacing w:after="160"/>
      </w:pPr>
      <w:r>
        <w:t xml:space="preserve">O tipo de nextCycleType é keyof TaskStateModel["config"] — exatamente as chaves do objeto config. TypeScript garante em tempo de compilação que state.config[nextCycleType] é sempre um número válido. Não há risco de acessar uma chave inexistente.</w:t>
      </w:r>
    </w:p>
    <w:p/>
    <w:p>
      <w:pPr>
        <w:spacing w:after="160"/>
      </w:pPr>
      <w:r>
        <w:t xml:space="preserve">Com a duração real, o cálculo de secondsRemaining também passa a ser correto:</w:t>
      </w:r>
    </w:p>
    <w:p/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secondsRemaining = newTask.duration * 60;</w:t>
      </w:r>
    </w:p>
    <w:p/>
    <w:p>
      <w:pPr>
        <w:spacing w:after="160"/>
      </w:pPr>
      <w:r>
        <w:t xml:space="preserve">Para uma tarefa de trabalho com workTime = 25: secondsRemaining = 25 * 60 = 1500. A multiplicação converte minutos para segundos, que é a unidade que o timer vai usar internamente.</w:t>
      </w:r>
    </w:p>
    <w:p/>
    <w:p>
      <w:pPr>
        <w:pStyle w:val="Heading2"/>
      </w:pPr>
      <w:r>
        <w:t xml:space="preserve">Parte 3 — formattedSecondsRemaining deixa de ser placeholder</w:t>
      </w:r>
    </w:p>
    <w:p>
      <w:pPr>
        <w:spacing w:after="160"/>
      </w:pPr>
      <w:r>
        <w:t xml:space="preserve">A última substituição do handler conecta o tempo calculado ao display:</w:t>
      </w:r>
    </w:p>
    <w:p/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Antes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formattedSecondsRemaining: "00:00",</w:t>
      </w:r>
    </w:p>
    <w:p/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Depois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formattedSecondsRemaining: formatSecondsToMinutes(secondsRemaining),</w:t>
      </w:r>
    </w:p>
    <w:p/>
    <w:p>
      <w:pPr>
        <w:spacing w:after="160"/>
      </w:pPr>
      <w:r>
        <w:t xml:space="preserve">Com secondsRemaining = 1500, o display passa a mostrar "25:00" ao criar uma tarefa de trabalho. Com secondsRemaining = 300 (pausa curta), "05:00". O circuito completo é: configuração no estado → duração em minutos → conversão para segundos → formatação para string → display no CountDown.</w:t>
      </w:r>
    </w:p>
    <w:p/>
    <w:p>
      <w:pPr>
        <w:pStyle w:val="Heading2"/>
      </w:pPr>
      <w:r>
        <w:t xml:space="preserve">Parte 4 — Cycles: de estático para dinâmico</w:t>
      </w:r>
    </w:p>
    <w:p>
      <w:pPr>
        <w:spacing w:after="160"/>
      </w:pPr>
      <w:r>
        <w:t xml:space="preserve">O componente Cycles era um bloco estático de oito spans codificados manualmente. Este commit o reescreve completamente.</w:t>
      </w:r>
    </w:p>
    <w:p/>
    <w:p>
      <w:pPr>
        <w:pStyle w:val="Heading3"/>
      </w:pPr>
      <w:r>
        <w:t xml:space="preserve">Array.from({ length: n })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cycleStep = Array.from({ length: state.currentCycle });</w:t>
      </w:r>
    </w:p>
    <w:p/>
    <w:p>
      <w:pPr>
        <w:spacing w:after="160"/>
      </w:pPr>
      <w:r>
        <w:t xml:space="preserve">Array.from aceita qualquer objeto com a propriedade length e gera um array com aquele número de elementos. Sem segundo argumento (a função de mapeamento), os elementos são undefined. O que importa não é o valor de cada elemento — é o comprimento do array. Se currentCycle for 3, cycleStep terá 3 elementos. Se for 0, o array estará vazio e nada é renderizado.</w:t>
      </w:r>
    </w:p>
    <w:p/>
    <w:p>
      <w:pPr>
        <w:pStyle w:val="Heading3"/>
      </w:pPr>
      <w:r>
        <w:t xml:space="preserve">.map((_, index) =&gt; ...)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{cycleStep.map((_, index) =&gt; {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nextCycle = getNextCycle(index);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nextCycleType = getNextCycleType(nextCycle);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&lt;span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key={`${nextCycleType}`}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className={`${styles.cycleDot} ${styles[nextCycleType]}`}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aria-label={`Indicador de ciclos de ${cycleDescriptionMap[nextCycleType]}`}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title={`Indicador de ciclos de ${cycleDescriptionMap[nextCycleType]}`}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&gt;&lt;/span&gt;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})}</w:t>
      </w:r>
    </w:p>
    <w:p/>
    <w:p>
      <w:pPr>
        <w:spacing w:after="160"/>
      </w:pPr>
      <w:r>
        <w:t xml:space="preserve">O underscore (_) como primeiro parâmetro é uma convenção JavaScript/TypeScript para sinalizar "este parâmetro existe na assinatura da função mas não será usado". O .map de um array sempre passa (item, index) para o callback. Como os itens são undefined, apenas o index importa. O _ comunica essa intenção para quem lê o código.</w:t>
      </w:r>
    </w:p>
    <w:p/>
    <w:p>
      <w:pPr>
        <w:spacing w:after="160"/>
      </w:pPr>
      <w:r>
        <w:t xml:space="preserve">Com o index em mãos, as funções já conhecidas fazem o trabalho: getNextCycle(index) calcula qual ciclo aquele índice representa, e getNextCycleType(nextCycle) devolve o tipo. O className dinâmico styles[nextCycleType] aplica a cor correta — verde para trabalho, amarelo para pausa curta, vermelho para pausa longa, conforme as classes CSS já definidas.</w:t>
      </w:r>
    </w:p>
    <w:p/>
    <w:p>
      <w:pPr>
        <w:pStyle w:val="Heading3"/>
      </w:pPr>
      <w:r>
        <w:t xml:space="preserve">aria-label e title</w:t>
      </w:r>
    </w:p>
    <w:p>
      <w:pPr>
        <w:spacing w:after="160"/>
      </w:pPr>
      <w:r>
        <w:t xml:space="preserve">Os dois atributos aparecem em cada span. O title é o tooltip que o navegador exibe ao passar o mouse sobre o elemento. O aria-label é o texto que leitores de tela anunciam para usuários com deficiência visual — um ponto de atenção à acessibilidade que o professor introduz mesmo num componente visual simples.</w:t>
      </w:r>
    </w:p>
    <w:p/>
    <w:p>
      <w:pPr>
        <w:pStyle w:val="Heading3"/>
      </w:pPr>
      <w:r>
        <w:t xml:space="preserve">key no .map()</w:t>
      </w:r>
    </w:p>
    <w:p>
      <w:pPr>
        <w:spacing w:after="160"/>
      </w:pPr>
      <w:r>
        <w:t xml:space="preserve">Toda lista renderizada via .map() em React exige um atributo key único em cada elemento. O key permite que o React identifique qual elemento mudou, foi adicionado ou removido entre renderizações. Sem ele, o React re-renderiza a lista inteira a cada mudança. Com ele, apenas os elementos afetados são atualizados.</w:t>
      </w:r>
    </w:p>
    <w:p/>
    <w:p>
      <w:pPr>
        <w:pStyle w:val="Heading2"/>
      </w:pPr>
      <w:r>
        <w:t xml:space="preserve">Parte 5 — Renderização condicional do Cycles</w:t>
      </w:r>
    </w:p>
    <w:p>
      <w:pPr>
        <w:spacing w:after="160"/>
      </w:pPr>
      <w:r>
        <w:t xml:space="preserve">No MainForm, o componente Cycles ganhou uma condição para aparecer:</w:t>
      </w:r>
    </w:p>
    <w:p/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{state.currentCycle &gt; 0 &amp;&amp; (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&lt;div className="formRow"&gt;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&lt;Cycles /&gt;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pPr>
        <w:shd w:fill="F3F4F6" w:val="clear"/>
        <w:spacing w:before="40"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)}</w:t>
      </w:r>
    </w:p>
    <w:p/>
    <w:p>
      <w:pPr>
        <w:spacing w:after="160"/>
      </w:pPr>
      <w:r>
        <w:t xml:space="preserve">O operador &amp;&amp; em JSX funciona como renderização condicional: se a expressão à esquerda for falsy, nada é renderizado. Se for truthy, o elemento à direita aparece. Enquanto currentCycle for 0 (estado inicial, antes da primeira tarefa), Cycles permanece invisível. Após a primeira tarefa ser criada, currentCycle sobe para 1, a condição passa a ser verdadeira, e os indicadores aparecem.</w:t>
      </w:r>
    </w:p>
    <w:p/>
    <w:p>
      <w:pPr>
        <w:spacing w:after="160"/>
      </w:pPr>
      <w:r>
        <w:t xml:space="preserve">Isso resolve um problema prático: antes deste commit, Cycles renderizava oito pontos estáticos mesmo sem nenhuma tarefa criada. A combinação Array.from({ length: state.currentCycle }) com a condição no pai garante que o componente só existe e só tem conteúdo quando há ciclos para mostrar.</w:t>
      </w:r>
    </w:p>
    <w:p/>
    <w:p>
      <w:pPr>
        <w:pStyle w:val="Heading2"/>
      </w:pPr>
      <w:r>
        <w:t xml:space="preserve">Resumo — Conceitos deste commit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0"/>
            </w:pPr>
            <w:r>
              <w:rPr>
                <w:b/>
                <w:bCs/>
                <w:color w:val="FFFFFF"/>
              </w:rPr>
              <w:t xml:space="preserve">Conceito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0"/>
            </w:pPr>
            <w:r>
              <w:rPr>
                <w:b/>
                <w:bCs/>
                <w:color w:val="FFFFFF"/>
              </w:rPr>
              <w:t xml:space="preserve">Aplicação no projeto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formatSecondsToMinutes()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0"/>
            </w:pPr>
            <w:r>
              <w:t xml:space="preserve">Converte segundos brutos em string "MM:SS" para o display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state.config[nextCycleType]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0"/>
            </w:pPr>
            <w:r>
              <w:t xml:space="preserve">Indexed access dinâmico — duração real lida do estado global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Array.from({ length: n })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0"/>
            </w:pPr>
            <w:r>
              <w:t xml:space="preserve">Gerar array de comprimento variável sem dados reais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.map((_, index) =&gt; ...)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0"/>
            </w:pPr>
            <w:r>
              <w:t xml:space="preserve">Ignorar o valor do item e usar apenas o índice como dado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Math.floor()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0"/>
            </w:pPr>
            <w:r>
              <w:t xml:space="preserve">Divisão inteira — quantos minutos completos cabem nos segundos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 (módulo) em formatação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0"/>
            </w:pPr>
            <w:r>
              <w:t xml:space="preserve">Resto da divisão — segundos que sobram após extrair os minutos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.padStart(2, "0")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0"/>
            </w:pPr>
            <w:r>
              <w:t xml:space="preserve">Garantir dois dígitos — "5" vira "05" no display do timer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Template literal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0"/>
            </w:pPr>
            <w:r>
              <w:t xml:space="preserve">Montar a string "MM:SS" a partir de partes calculadas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state.currentCycle &gt; 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0"/>
            </w:pPr>
            <w:r>
              <w:t xml:space="preserve">Renderização condicional — Cycles só aparece após a 1ª tarefa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 no .map()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0"/>
            </w:pPr>
            <w:r>
              <w:t xml:space="preserve">Identificador único para o React rastrear elementos na lista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aria-label / title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0"/>
            </w:pPr>
            <w:r>
              <w:t xml:space="preserve">Acessibilidade — descrição textual de elementos visuais</w:t>
            </w:r>
          </w:p>
        </w:tc>
      </w:tr>
    </w:tbl>
    <w:p/>
    <w:p/>
    <w:p>
      <w:pPr>
        <w:spacing w:after="160"/>
      </w:pPr>
      <w:r>
        <w:t xml:space="preserve">O que vem a seguir: o display já mostra o tempo correto ao criar a tarefa, mas o timer ainda não conta regressivamente. O próximo passo natural é o useEffect no Provider que decrementa secondsRemaining a cada segundo e atualiza formattedSecondsRemaining em tempo real — o mecanismo central do Pomodoro.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2026-03-02T18:47:25.386Z</dcterms:created>
  <dcterms:modified xsi:type="dcterms:W3CDTF">2026-03-02T18:47:25.386Z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