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5622" w14:textId="7E78AC38" w:rsidR="00AB5649" w:rsidRPr="00AB5649" w:rsidRDefault="00AB5649">
      <w:pPr>
        <w:rPr>
          <w:rFonts w:ascii="Bahnschrift SemiBold SemiConden" w:hAnsi="Bahnschrift SemiBold SemiConden"/>
          <w:sz w:val="56"/>
          <w:szCs w:val="56"/>
        </w:rPr>
      </w:pPr>
      <w:r w:rsidRPr="00AB5649">
        <w:rPr>
          <w:rFonts w:ascii="Bahnschrift SemiBold SemiConden" w:hAnsi="Bahnschrift SemiBold SemiConden"/>
          <w:sz w:val="56"/>
          <w:szCs w:val="56"/>
        </w:rPr>
        <w:t xml:space="preserve">Capitulo 4 - </w:t>
      </w:r>
    </w:p>
    <w:p w14:paraId="04E0100F" w14:textId="465F90BC" w:rsidR="00D458DE" w:rsidRPr="00AB5649" w:rsidRDefault="00AB5649">
      <w:pPr>
        <w:rPr>
          <w:rFonts w:ascii="Bahnschrift SemiBold SemiConden" w:hAnsi="Bahnschrift SemiBold SemiConden"/>
          <w:sz w:val="56"/>
          <w:szCs w:val="56"/>
        </w:rPr>
      </w:pPr>
      <w:r w:rsidRPr="00AB5649">
        <w:rPr>
          <w:rFonts w:ascii="Bahnschrift SemiBold SemiConden" w:hAnsi="Bahnschrift SemiBold SemiConden"/>
          <w:sz w:val="56"/>
          <w:szCs w:val="56"/>
        </w:rPr>
        <w:t xml:space="preserve">Aula 5 -Atividades </w:t>
      </w:r>
    </w:p>
    <w:sectPr w:rsidR="00D458DE" w:rsidRPr="00AB5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DE"/>
    <w:rsid w:val="00AB5649"/>
    <w:rsid w:val="00D4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35F2"/>
  <w15:chartTrackingRefBased/>
  <w15:docId w15:val="{E056D46C-23CA-42F5-A4FE-BD237917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2022-01-05T19:28:00Z</dcterms:created>
  <dcterms:modified xsi:type="dcterms:W3CDTF">2022-01-05T19:29:00Z</dcterms:modified>
</cp:coreProperties>
</file>