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C95E" w14:textId="00FCF309" w:rsidR="00F90E50" w:rsidRDefault="00F90E50">
      <w:pPr>
        <w:rPr>
          <w:sz w:val="24"/>
          <w:szCs w:val="24"/>
        </w:rPr>
      </w:pPr>
      <w:r>
        <w:rPr>
          <w:rFonts w:ascii="Arial" w:hAnsi="Arial" w:cs="Arial"/>
          <w:color w:val="00B050"/>
          <w:sz w:val="40"/>
          <w:szCs w:val="40"/>
        </w:rPr>
        <w:t>Aula 1</w:t>
      </w:r>
      <w:r w:rsidR="006772E4">
        <w:rPr>
          <w:rFonts w:ascii="Arial" w:hAnsi="Arial" w:cs="Arial"/>
          <w:color w:val="00B050"/>
          <w:sz w:val="40"/>
          <w:szCs w:val="40"/>
        </w:rPr>
        <w:t>2</w:t>
      </w:r>
      <w:r>
        <w:rPr>
          <w:rFonts w:ascii="Arial" w:hAnsi="Arial" w:cs="Arial"/>
          <w:color w:val="00B050"/>
          <w:sz w:val="40"/>
          <w:szCs w:val="40"/>
        </w:rPr>
        <w:t xml:space="preserve"> – Mercado de trabalho</w:t>
      </w:r>
    </w:p>
    <w:p w14:paraId="4AE7F03A" w14:textId="030E087F" w:rsidR="00F742F1" w:rsidRPr="00F90E50" w:rsidRDefault="00F90E50">
      <w:pPr>
        <w:rPr>
          <w:b/>
          <w:bCs/>
          <w:sz w:val="28"/>
          <w:szCs w:val="28"/>
        </w:rPr>
      </w:pPr>
      <w:r w:rsidRPr="00F90E50">
        <w:rPr>
          <w:b/>
          <w:bCs/>
          <w:sz w:val="28"/>
          <w:szCs w:val="28"/>
        </w:rPr>
        <w:t>Sites uteis:</w:t>
      </w:r>
    </w:p>
    <w:p w14:paraId="294459F0" w14:textId="5F4F045E" w:rsidR="00F90E50" w:rsidRDefault="00F90E50">
      <w:pPr>
        <w:rPr>
          <w:sz w:val="24"/>
          <w:szCs w:val="24"/>
        </w:rPr>
      </w:pPr>
      <w:r>
        <w:rPr>
          <w:sz w:val="24"/>
          <w:szCs w:val="24"/>
        </w:rPr>
        <w:t>MDN web docs Mozila</w:t>
      </w:r>
    </w:p>
    <w:p w14:paraId="7567627C" w14:textId="4A498F0F" w:rsidR="00F90E50" w:rsidRDefault="00F90E50">
      <w:pPr>
        <w:rPr>
          <w:sz w:val="24"/>
          <w:szCs w:val="24"/>
        </w:rPr>
      </w:pPr>
      <w:r>
        <w:rPr>
          <w:sz w:val="24"/>
          <w:szCs w:val="24"/>
        </w:rPr>
        <w:t>W3C</w:t>
      </w:r>
    </w:p>
    <w:p w14:paraId="03021C8D" w14:textId="4AA70BF8" w:rsidR="00F90E50" w:rsidRDefault="00F90E50">
      <w:p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05831153" w14:textId="77777777" w:rsidR="00F90E50" w:rsidRPr="00F90E50" w:rsidRDefault="00F90E50">
      <w:pPr>
        <w:rPr>
          <w:sz w:val="24"/>
          <w:szCs w:val="24"/>
        </w:rPr>
      </w:pPr>
    </w:p>
    <w:sectPr w:rsidR="00F90E50" w:rsidRPr="00F90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1"/>
    <w:rsid w:val="006772E4"/>
    <w:rsid w:val="00F742F1"/>
    <w:rsid w:val="00F9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21961"/>
  <w15:chartTrackingRefBased/>
  <w15:docId w15:val="{2B98DDC2-B6B0-407C-BFCA-211C3647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2021-12-24T10:40:00Z</dcterms:created>
  <dcterms:modified xsi:type="dcterms:W3CDTF">2021-12-24T10:49:00Z</dcterms:modified>
</cp:coreProperties>
</file>