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0056B" w14:textId="0E02D61D" w:rsidR="006C711A" w:rsidRPr="00882F02" w:rsidRDefault="00882F02">
      <w:pPr>
        <w:rPr>
          <w:rFonts w:ascii="Arial" w:hAnsi="Arial" w:cs="Arial"/>
          <w:color w:val="00B050"/>
          <w:sz w:val="40"/>
          <w:szCs w:val="40"/>
        </w:rPr>
      </w:pPr>
      <w:r w:rsidRPr="00882F02">
        <w:rPr>
          <w:rFonts w:ascii="Arial" w:hAnsi="Arial" w:cs="Arial"/>
          <w:color w:val="00B050"/>
          <w:sz w:val="40"/>
          <w:szCs w:val="40"/>
        </w:rPr>
        <w:t>Aula 4 – var, let e const</w:t>
      </w:r>
    </w:p>
    <w:p w14:paraId="1DDCC093" w14:textId="01180A8A" w:rsidR="00882F02" w:rsidRDefault="00882F02">
      <w:r>
        <w:rPr>
          <w:noProof/>
        </w:rPr>
        <w:drawing>
          <wp:inline distT="0" distB="0" distL="0" distR="0" wp14:anchorId="1258FD18" wp14:editId="213AA400">
            <wp:extent cx="5686425" cy="2838360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2788" cy="284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08406" w14:textId="77777777" w:rsidR="00882F02" w:rsidRDefault="00882F02"/>
    <w:sectPr w:rsidR="00882F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11A"/>
    <w:rsid w:val="006C711A"/>
    <w:rsid w:val="00882F02"/>
    <w:rsid w:val="00D05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DF957"/>
  <w15:chartTrackingRefBased/>
  <w15:docId w15:val="{CBA1AE8F-F4E6-4E6E-B64A-3964B4AA5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Tulio Silva</dc:creator>
  <cp:keywords/>
  <dc:description/>
  <cp:lastModifiedBy>Tulio Silva</cp:lastModifiedBy>
  <cp:revision>3</cp:revision>
  <dcterms:created xsi:type="dcterms:W3CDTF">2021-12-26T22:28:00Z</dcterms:created>
  <dcterms:modified xsi:type="dcterms:W3CDTF">2021-12-26T22:34:00Z</dcterms:modified>
</cp:coreProperties>
</file>