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9C14" w14:textId="3A7D564C" w:rsidR="00A61065" w:rsidRDefault="00A61065" w:rsidP="00A610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Semantica-Parte</w:t>
      </w:r>
      <w:r w:rsidR="00EE632D">
        <w:rPr>
          <w:rFonts w:ascii="Arial" w:hAnsi="Arial" w:cs="Arial"/>
          <w:sz w:val="40"/>
          <w:szCs w:val="40"/>
        </w:rPr>
        <w:t>2</w:t>
      </w:r>
    </w:p>
    <w:p w14:paraId="31374DA4" w14:textId="0E64B8EC" w:rsidR="00A96E47" w:rsidRDefault="00A077FD">
      <w:pPr>
        <w:rPr>
          <w:sz w:val="44"/>
          <w:szCs w:val="44"/>
          <w:u w:val="single"/>
        </w:rPr>
      </w:pPr>
      <w:r w:rsidRPr="00A077FD">
        <w:rPr>
          <w:sz w:val="44"/>
          <w:szCs w:val="44"/>
          <w:u w:val="single"/>
        </w:rPr>
        <w:t>Exercício</w:t>
      </w:r>
    </w:p>
    <w:p w14:paraId="4917011D" w14:textId="72C4A1AF" w:rsidR="00A077FD" w:rsidRPr="00A077FD" w:rsidRDefault="00A077FD">
      <w:pPr>
        <w:rPr>
          <w:sz w:val="24"/>
          <w:szCs w:val="24"/>
        </w:rPr>
      </w:pPr>
      <w:r>
        <w:rPr>
          <w:sz w:val="24"/>
          <w:szCs w:val="24"/>
        </w:rPr>
        <w:t>Evoluir o documento index.</w:t>
      </w:r>
    </w:p>
    <w:sectPr w:rsidR="00A077FD" w:rsidRPr="00A07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47"/>
    <w:rsid w:val="00445DFB"/>
    <w:rsid w:val="00A077FD"/>
    <w:rsid w:val="00A61065"/>
    <w:rsid w:val="00A96E47"/>
    <w:rsid w:val="00EE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3DE3"/>
  <w15:chartTrackingRefBased/>
  <w15:docId w15:val="{D25BAFFA-F4B3-4123-8343-E99FBBBD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0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7</cp:revision>
  <dcterms:created xsi:type="dcterms:W3CDTF">2021-12-20T10:14:00Z</dcterms:created>
  <dcterms:modified xsi:type="dcterms:W3CDTF">2021-12-20T19:42:00Z</dcterms:modified>
</cp:coreProperties>
</file>