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B463E" w14:textId="33EE61F7" w:rsidR="002244EA" w:rsidRPr="00B81659" w:rsidRDefault="00B81659">
      <w:pPr>
        <w:rPr>
          <w:rFonts w:ascii="Bahnschrift SemiBold SemiConden" w:hAnsi="Bahnschrift SemiBold SemiConden"/>
          <w:sz w:val="56"/>
          <w:szCs w:val="56"/>
          <w:u w:val="single"/>
        </w:rPr>
      </w:pPr>
      <w:r w:rsidRPr="00B81659">
        <w:rPr>
          <w:rFonts w:ascii="Bahnschrift SemiBold SemiConden" w:hAnsi="Bahnschrift SemiBold SemiConden"/>
          <w:sz w:val="56"/>
          <w:szCs w:val="56"/>
        </w:rPr>
        <w:t>Capitulo 1 – Compreendendo Orientação a Objetos</w:t>
      </w:r>
    </w:p>
    <w:p w14:paraId="7B6024AC" w14:textId="055C6A26" w:rsidR="00B81659" w:rsidRPr="00B81659" w:rsidRDefault="00B81659">
      <w:pPr>
        <w:rPr>
          <w:rFonts w:ascii="Arial" w:hAnsi="Arial" w:cs="Arial"/>
          <w:color w:val="00B050"/>
          <w:sz w:val="40"/>
          <w:szCs w:val="40"/>
        </w:rPr>
      </w:pPr>
      <w:r w:rsidRPr="00B81659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sectPr w:rsidR="00B81659" w:rsidRPr="00B8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EA"/>
    <w:rsid w:val="002244EA"/>
    <w:rsid w:val="00B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3A04"/>
  <w15:chartTrackingRefBased/>
  <w15:docId w15:val="{692FA425-1F8E-442F-B819-F37A8DBD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2022-01-04T18:33:00Z</dcterms:created>
  <dcterms:modified xsi:type="dcterms:W3CDTF">2022-01-04T18:36:00Z</dcterms:modified>
</cp:coreProperties>
</file>