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C883" w14:textId="0B48B415" w:rsidR="00AA4951" w:rsidRPr="00036147" w:rsidRDefault="00036147">
      <w:pPr>
        <w:rPr>
          <w:rFonts w:ascii="Bahnschrift SemiBold SemiConden" w:hAnsi="Bahnschrift SemiBold SemiConden"/>
          <w:sz w:val="56"/>
          <w:szCs w:val="56"/>
        </w:rPr>
      </w:pPr>
      <w:r w:rsidRPr="00036147">
        <w:rPr>
          <w:rFonts w:ascii="Bahnschrift SemiBold SemiConden" w:hAnsi="Bahnschrift SemiBold SemiConden"/>
          <w:sz w:val="56"/>
          <w:szCs w:val="56"/>
        </w:rPr>
        <w:t>Capitulo 1 – Map</w:t>
      </w:r>
    </w:p>
    <w:p w14:paraId="5760CFA4" w14:textId="134E9928" w:rsidR="00036147" w:rsidRPr="00036147" w:rsidRDefault="00036147">
      <w:pPr>
        <w:rPr>
          <w:rFonts w:ascii="Arial" w:hAnsi="Arial" w:cs="Arial"/>
          <w:color w:val="00B050"/>
          <w:sz w:val="40"/>
          <w:szCs w:val="40"/>
        </w:rPr>
      </w:pPr>
      <w:r w:rsidRPr="00036147">
        <w:rPr>
          <w:rFonts w:ascii="Arial" w:hAnsi="Arial" w:cs="Arial"/>
          <w:color w:val="00B050"/>
          <w:sz w:val="40"/>
          <w:szCs w:val="40"/>
        </w:rPr>
        <w:t>Aula 1 – Apresentação do Curso</w:t>
      </w:r>
    </w:p>
    <w:sectPr w:rsidR="00036147" w:rsidRPr="0003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51"/>
    <w:rsid w:val="00036147"/>
    <w:rsid w:val="00AA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F88B"/>
  <w15:chartTrackingRefBased/>
  <w15:docId w15:val="{BE59F6CB-989A-42D4-9C6F-B8DCBB4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2022-01-05T09:09:00Z</dcterms:created>
  <dcterms:modified xsi:type="dcterms:W3CDTF">2022-01-05T09:10:00Z</dcterms:modified>
</cp:coreProperties>
</file>