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965DF" w14:textId="1687201A" w:rsidR="00741B29" w:rsidRPr="00727FBE" w:rsidRDefault="00727FBE">
      <w:r w:rsidRPr="00727FBE">
        <w:t xml:space="preserve">Według testera Google Pagespeed Insights </w:t>
      </w:r>
      <w:r>
        <w:t xml:space="preserve">strona internetowa, niezależnie od wyboru podstrony, ładuje się o wiele szybciej na komputerze niż na urządzeniach mobilnych. Czas do pełnej interaktywności jest prawie 7 razy wolniejszy na telefonie niż komputerze. Na komputerze osiągnęliśmy wynik 94/100 na obu podstronach, a na telefonie osiągnęliśmy 67 i 47, odpowiednio na stronie głównej i podstronie kontakt. Najgorzej w teście wypada maksymalne potencjalne opóźnienie, czyli czas wykonywania najdłuższego zadania. Test polecił nam </w:t>
      </w:r>
      <w:r w:rsidR="00117A82">
        <w:t xml:space="preserve">usunięcie wszystkich niepotrzebnych skryptów i przepisanie wymaganych do kodu strony oraz uruchomienie kompresji </w:t>
      </w:r>
      <w:r w:rsidR="007379D1">
        <w:t>plików</w:t>
      </w:r>
      <w:r w:rsidR="00117A82">
        <w:t>.</w:t>
      </w:r>
    </w:p>
    <w:sectPr w:rsidR="00741B29" w:rsidRPr="00727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61"/>
    <w:rsid w:val="00117A82"/>
    <w:rsid w:val="001C0DDC"/>
    <w:rsid w:val="00370921"/>
    <w:rsid w:val="003965E3"/>
    <w:rsid w:val="00511977"/>
    <w:rsid w:val="00563225"/>
    <w:rsid w:val="006533CC"/>
    <w:rsid w:val="006C65E4"/>
    <w:rsid w:val="00727FBE"/>
    <w:rsid w:val="007379D1"/>
    <w:rsid w:val="009229AB"/>
    <w:rsid w:val="00A13708"/>
    <w:rsid w:val="00B57461"/>
    <w:rsid w:val="00D00304"/>
    <w:rsid w:val="00EA3D0A"/>
    <w:rsid w:val="00E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A14A"/>
  <w15:chartTrackingRefBased/>
  <w15:docId w15:val="{94510E24-6CC4-46C1-BE4F-645894B4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Piechocki</dc:creator>
  <cp:keywords/>
  <dc:description/>
  <cp:lastModifiedBy>Krzysztof Piechocki</cp:lastModifiedBy>
  <cp:revision>3</cp:revision>
  <dcterms:created xsi:type="dcterms:W3CDTF">2020-05-06T19:41:00Z</dcterms:created>
  <dcterms:modified xsi:type="dcterms:W3CDTF">2020-05-06T19:59:00Z</dcterms:modified>
</cp:coreProperties>
</file>