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D5F1" w14:textId="71943921" w:rsidR="00633FAA" w:rsidRDefault="001A2B46">
      <w:r>
        <w:t xml:space="preserve">Arquivo criado para fazer um novo </w:t>
      </w:r>
      <w:proofErr w:type="spellStart"/>
      <w:r>
        <w:t>commit</w:t>
      </w:r>
      <w:proofErr w:type="spellEnd"/>
    </w:p>
    <w:sectPr w:rsidR="00633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AA"/>
    <w:rsid w:val="001A2B46"/>
    <w:rsid w:val="0063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80C4"/>
  <w15:chartTrackingRefBased/>
  <w15:docId w15:val="{0751C77F-AD65-456E-AE7A-6F255F4E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Otoni Letro Rodrigues</dc:creator>
  <cp:keywords/>
  <dc:description/>
  <cp:lastModifiedBy>Paulo Henrique Otoni Letro Rodrigues</cp:lastModifiedBy>
  <cp:revision>3</cp:revision>
  <dcterms:created xsi:type="dcterms:W3CDTF">2022-03-13T14:43:00Z</dcterms:created>
  <dcterms:modified xsi:type="dcterms:W3CDTF">2022-03-13T14:45:00Z</dcterms:modified>
</cp:coreProperties>
</file>