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 ce framework a fost construit actualul magazin online?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Woocommerce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Magento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Prestashop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 build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de usor este de folosit interfata de administrare a magazinului?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Foarte usor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Nici usor nici complicat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Complicat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Foarte complicat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Aveti cunostinte tehnice in domeniul IT?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Deloc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Putin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Destul de multe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de usor este de administrat interfata grafica a userului?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Foarte usor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Nici usor nici complicat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Complicat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Foarte complicat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 opta spre o alta platforma de E-commerce daca ar avea o interfata de administrare mai buna decat cea actuala?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 depasit bugetul alocat dezvoltarii aplicatiei de E-commerce actuala?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de costisitoare este mentenanta aplicatiei?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Ieftina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Nici ieftina nici scumpa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Scumpa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Foarte scumpa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Aveti o persoana dedicata pentru administrarea aplicatiei sau o manageuiti dumneavoastra?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Persoana dedicata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Personal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Persoana dedicata + Management Personal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 ar fi pretul pe care ati fi dispus sa il platiti pentru a schimba platforma actuala cu una care ofera servicii mai bune?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2000 - 3000 lei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3000 - 4000 lei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4000 - 5000 lei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5000 - 6000 lei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Alta suma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Considerati ca actuala aplicatie aduce un profit proportional cu investitia facuta?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