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C288" w14:textId="77777777" w:rsidR="00BE261E" w:rsidRPr="00BE261E" w:rsidRDefault="00BE261E" w:rsidP="00BE261E">
      <w:pPr>
        <w:rPr>
          <w:b/>
          <w:bCs/>
          <w:sz w:val="32"/>
          <w:szCs w:val="32"/>
        </w:rPr>
      </w:pPr>
      <w:r w:rsidRPr="00BE261E">
        <w:rPr>
          <w:b/>
          <w:bCs/>
          <w:sz w:val="32"/>
          <w:szCs w:val="32"/>
        </w:rPr>
        <w:t>Customer churn analysis insights:</w:t>
      </w:r>
    </w:p>
    <w:p w14:paraId="762BB26C" w14:textId="01FD5E71" w:rsidR="00BE261E" w:rsidRDefault="00BE261E" w:rsidP="00BE261E">
      <w:r>
        <w:t xml:space="preserve">=&gt;Churn Distribution w.r.t </w:t>
      </w:r>
      <w:proofErr w:type="spellStart"/>
      <w:proofErr w:type="gramStart"/>
      <w:r>
        <w:t>Gender:There</w:t>
      </w:r>
      <w:proofErr w:type="spellEnd"/>
      <w:proofErr w:type="gramEnd"/>
      <w:r>
        <w:t xml:space="preserve"> is negligible difference in customer percentage/ count who </w:t>
      </w:r>
      <w:proofErr w:type="spellStart"/>
      <w:r>
        <w:t>chnaged</w:t>
      </w:r>
      <w:proofErr w:type="spellEnd"/>
      <w:r>
        <w:t xml:space="preserve"> the service provider. Both genders behaved in similar fashion when it comes to migrating to another service provider.</w:t>
      </w:r>
    </w:p>
    <w:p w14:paraId="0568C090" w14:textId="77777777" w:rsidR="00BE261E" w:rsidRDefault="00BE261E" w:rsidP="00BE261E">
      <w:r>
        <w:t xml:space="preserve">=&gt;Customer contract </w:t>
      </w:r>
      <w:proofErr w:type="spellStart"/>
      <w:proofErr w:type="gramStart"/>
      <w:r>
        <w:t>distribution:About</w:t>
      </w:r>
      <w:proofErr w:type="spellEnd"/>
      <w:proofErr w:type="gramEnd"/>
      <w:r>
        <w:t xml:space="preserve"> 75% of customer with Month-to-Month Contract opted to move out as compared to 13% of </w:t>
      </w:r>
      <w:proofErr w:type="spellStart"/>
      <w:r>
        <w:t>customrs</w:t>
      </w:r>
      <w:proofErr w:type="spellEnd"/>
      <w:r>
        <w:t xml:space="preserve"> with One Year Contract and 3% with Two Year Contract.</w:t>
      </w:r>
    </w:p>
    <w:p w14:paraId="1EB01A5F" w14:textId="77777777" w:rsidR="00BE261E" w:rsidRDefault="00BE261E" w:rsidP="00BE261E">
      <w:r>
        <w:t xml:space="preserve">=&gt;Customer Payment Method distribution </w:t>
      </w:r>
      <w:proofErr w:type="spellStart"/>
      <w:r>
        <w:t>w.r.t.</w:t>
      </w:r>
      <w:proofErr w:type="spellEnd"/>
      <w:r>
        <w:t xml:space="preserve"> </w:t>
      </w:r>
      <w:proofErr w:type="spellStart"/>
      <w:proofErr w:type="gramStart"/>
      <w:r>
        <w:t>Churn:Major</w:t>
      </w:r>
      <w:proofErr w:type="spellEnd"/>
      <w:proofErr w:type="gramEnd"/>
      <w:r>
        <w:t xml:space="preserve"> customers who moved out were having Electronic Check as Payment Method.</w:t>
      </w:r>
    </w:p>
    <w:p w14:paraId="64F081FB" w14:textId="77777777" w:rsidR="00BE261E" w:rsidRDefault="00BE261E" w:rsidP="00BE261E">
      <w:r>
        <w:t>=&gt;Customers who opted for Credit-Card automatic transfer or Bank Automatic Transfer and Mailed Check as Payment Method were less likely to move out.</w:t>
      </w:r>
    </w:p>
    <w:p w14:paraId="40B2851D" w14:textId="77777777" w:rsidR="00BE261E" w:rsidRDefault="00BE261E" w:rsidP="00BE261E">
      <w:r>
        <w:t xml:space="preserve">=&gt;Churn Distribution w.r.t </w:t>
      </w:r>
      <w:proofErr w:type="spellStart"/>
      <w:proofErr w:type="gramStart"/>
      <w:r>
        <w:t>dependents:Customers</w:t>
      </w:r>
      <w:proofErr w:type="spellEnd"/>
      <w:proofErr w:type="gramEnd"/>
      <w:r>
        <w:t xml:space="preserve"> without dependents are more likely to chur</w:t>
      </w:r>
      <w:r>
        <w:t>n</w:t>
      </w:r>
    </w:p>
    <w:p w14:paraId="0B1EE4D6" w14:textId="4F5666CC" w:rsidR="00BE261E" w:rsidRDefault="00BE261E" w:rsidP="00BE261E">
      <w:r>
        <w:t xml:space="preserve">=&gt;Churn Distribution w.r.t </w:t>
      </w:r>
      <w:proofErr w:type="spellStart"/>
      <w:proofErr w:type="gramStart"/>
      <w:r>
        <w:t>partners:Customers</w:t>
      </w:r>
      <w:proofErr w:type="spellEnd"/>
      <w:proofErr w:type="gramEnd"/>
      <w:r>
        <w:t xml:space="preserve"> that doesn't have partners are more likely to churn</w:t>
      </w:r>
    </w:p>
    <w:p w14:paraId="3B3D9420" w14:textId="77777777" w:rsidR="00BE261E" w:rsidRDefault="00BE261E" w:rsidP="00BE261E">
      <w:r>
        <w:t xml:space="preserve">=&gt;Churn Distribution w.r.t Senior </w:t>
      </w:r>
      <w:proofErr w:type="spellStart"/>
      <w:proofErr w:type="gramStart"/>
      <w:r>
        <w:t>citizen:It</w:t>
      </w:r>
      <w:proofErr w:type="spellEnd"/>
      <w:proofErr w:type="gramEnd"/>
      <w:r>
        <w:t xml:space="preserve"> can be observed that the fraction of senior citizen is very </w:t>
      </w:r>
      <w:proofErr w:type="spellStart"/>
      <w:r>
        <w:t>less.Most</w:t>
      </w:r>
      <w:proofErr w:type="spellEnd"/>
      <w:r>
        <w:t xml:space="preserve"> of the senior citizens churn.</w:t>
      </w:r>
    </w:p>
    <w:p w14:paraId="446853CF" w14:textId="77777777" w:rsidR="00BE261E" w:rsidRDefault="00BE261E" w:rsidP="00BE261E">
      <w:r>
        <w:t xml:space="preserve">=&gt;Churn Distribution w.r.t Online </w:t>
      </w:r>
      <w:proofErr w:type="spellStart"/>
      <w:proofErr w:type="gramStart"/>
      <w:r>
        <w:t>Security:Most</w:t>
      </w:r>
      <w:proofErr w:type="spellEnd"/>
      <w:proofErr w:type="gramEnd"/>
      <w:r>
        <w:t xml:space="preserve"> customers churn in the absence of online security</w:t>
      </w:r>
    </w:p>
    <w:p w14:paraId="71641146" w14:textId="77777777" w:rsidR="00BE261E" w:rsidRDefault="00BE261E" w:rsidP="00BE261E">
      <w:r>
        <w:t xml:space="preserve">=&gt;Churn Distribution w.r.t </w:t>
      </w:r>
      <w:proofErr w:type="spellStart"/>
      <w:proofErr w:type="gramStart"/>
      <w:r>
        <w:t>PaperBilling:Customers</w:t>
      </w:r>
      <w:proofErr w:type="spellEnd"/>
      <w:proofErr w:type="gramEnd"/>
      <w:r>
        <w:t xml:space="preserve"> with Paperless Billing are most likely to churn.</w:t>
      </w:r>
    </w:p>
    <w:p w14:paraId="26F7ABE8" w14:textId="77777777" w:rsidR="00BE261E" w:rsidRDefault="00BE261E" w:rsidP="00BE261E">
      <w:r>
        <w:t xml:space="preserve">=&gt;Churn Distribution w.r.t </w:t>
      </w:r>
      <w:proofErr w:type="spellStart"/>
      <w:proofErr w:type="gramStart"/>
      <w:r>
        <w:t>TechSupport:Customers</w:t>
      </w:r>
      <w:proofErr w:type="spellEnd"/>
      <w:proofErr w:type="gramEnd"/>
      <w:r>
        <w:t xml:space="preserve"> with no </w:t>
      </w:r>
      <w:proofErr w:type="spellStart"/>
      <w:r>
        <w:t>TechSupport</w:t>
      </w:r>
      <w:proofErr w:type="spellEnd"/>
      <w:r>
        <w:t xml:space="preserve"> are most likely to migrate to another service provider.</w:t>
      </w:r>
    </w:p>
    <w:p w14:paraId="068AB854" w14:textId="77777777" w:rsidR="00BE261E" w:rsidRDefault="00BE261E" w:rsidP="00BE261E">
      <w:r>
        <w:t xml:space="preserve">=&gt;Churn Distribution w.r.t </w:t>
      </w:r>
      <w:proofErr w:type="spellStart"/>
      <w:proofErr w:type="gramStart"/>
      <w:r>
        <w:t>PhoneService:Very</w:t>
      </w:r>
      <w:proofErr w:type="spellEnd"/>
      <w:proofErr w:type="gramEnd"/>
      <w:r>
        <w:t xml:space="preserve"> small fraction of customers don't have a phone service and out of that, 1/3rd Customers are more likely to churn</w:t>
      </w:r>
    </w:p>
    <w:p w14:paraId="09E97437" w14:textId="76D0BED0" w:rsidR="00BE261E" w:rsidRDefault="00BE261E" w:rsidP="00BE261E">
      <w:r>
        <w:t xml:space="preserve">=&gt;Higher Churn at lower Total </w:t>
      </w:r>
      <w:proofErr w:type="spellStart"/>
      <w:proofErr w:type="gramStart"/>
      <w:r>
        <w:t>Charges,However</w:t>
      </w:r>
      <w:proofErr w:type="spellEnd"/>
      <w:proofErr w:type="gramEnd"/>
      <w:r>
        <w:t xml:space="preserve"> if we combine the insights of 3 parameters i.e. Tenure, Monthly Charges &amp; Total Charges then the picture is bit clear :- Higher Monthly Charge at lower tenure results into lower Total Charge. Hence, all these 3 factors - Higher Monthly Charge, Lower tenure and Lower Total Charge are linked to High Churn.</w:t>
      </w:r>
    </w:p>
    <w:p w14:paraId="5C1C183A" w14:textId="77777777" w:rsidR="00BE261E" w:rsidRDefault="00BE261E" w:rsidP="00BE261E">
      <w:r>
        <w:t>Conclusion:</w:t>
      </w:r>
    </w:p>
    <w:p w14:paraId="3CDA5664" w14:textId="77777777" w:rsidR="00BE261E" w:rsidRDefault="00BE261E" w:rsidP="00BE261E">
      <w:proofErr w:type="spellStart"/>
      <w:proofErr w:type="gramStart"/>
      <w:r>
        <w:t>HIGH</w:t>
      </w:r>
      <w:proofErr w:type="spellEnd"/>
      <w:proofErr w:type="gramEnd"/>
      <w:r>
        <w:t xml:space="preserve"> Churn seen in case of Month to month contracts, No online security, No Tech support, First year of subscription and Fibre Optics Internet.</w:t>
      </w:r>
    </w:p>
    <w:p w14:paraId="1F3114B2" w14:textId="77777777" w:rsidR="00BE261E" w:rsidRDefault="00BE261E" w:rsidP="00BE261E">
      <w:proofErr w:type="spellStart"/>
      <w:r>
        <w:lastRenderedPageBreak/>
        <w:t>LOW</w:t>
      </w:r>
      <w:proofErr w:type="spellEnd"/>
      <w:r>
        <w:t xml:space="preserve"> Churn is </w:t>
      </w:r>
      <w:proofErr w:type="spellStart"/>
      <w:r>
        <w:t>seens</w:t>
      </w:r>
      <w:proofErr w:type="spellEnd"/>
      <w:r>
        <w:t xml:space="preserve"> in case of </w:t>
      </w:r>
      <w:proofErr w:type="gramStart"/>
      <w:r>
        <w:t>Long</w:t>
      </w:r>
      <w:proofErr w:type="gramEnd"/>
      <w:r>
        <w:t xml:space="preserve"> term contracts, Subscriptions without internet service and The customers engaged for 5+ years.</w:t>
      </w:r>
    </w:p>
    <w:p w14:paraId="7BAC9D76" w14:textId="38F3A663" w:rsidR="00BE261E" w:rsidRPr="00BE261E" w:rsidRDefault="00BE261E" w:rsidP="00BE261E">
      <w:r>
        <w:t xml:space="preserve">Factors like Gender, Availability of </w:t>
      </w:r>
      <w:proofErr w:type="spellStart"/>
      <w:r>
        <w:t>PhoneService</w:t>
      </w:r>
      <w:proofErr w:type="spellEnd"/>
      <w:r>
        <w:t xml:space="preserve"> </w:t>
      </w:r>
      <w:proofErr w:type="gramStart"/>
      <w:r>
        <w:t>and  of</w:t>
      </w:r>
      <w:proofErr w:type="gramEnd"/>
      <w:r>
        <w:t xml:space="preserve"> multiple lines have </w:t>
      </w:r>
      <w:proofErr w:type="spellStart"/>
      <w:r>
        <w:t>alomost</w:t>
      </w:r>
      <w:proofErr w:type="spellEnd"/>
      <w:r>
        <w:t xml:space="preserve"> NO impact on Churn.</w:t>
      </w:r>
    </w:p>
    <w:sectPr w:rsidR="00BE261E" w:rsidRPr="00BE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1E"/>
    <w:rsid w:val="009977D8"/>
    <w:rsid w:val="00B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3BC2B"/>
  <w15:chartTrackingRefBased/>
  <w15:docId w15:val="{EA5742C4-852C-4BFA-A58B-38AD04FA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1947</Characters>
  <Application>Microsoft Office Word</Application>
  <DocSecurity>0</DocSecurity>
  <Lines>37</Lines>
  <Paragraphs>17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2024-08-28T18:01:00Z</dcterms:created>
  <dcterms:modified xsi:type="dcterms:W3CDTF">2024-08-28T18:04:00Z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ea6c615d-6e5c-4aae-92e2-c338f7774168</vt:lpwstr>
  </property>
</Properties>
</file>