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NOTE: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</w:rPr>
        <w:t>create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/Delete/ update /query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</w:rPr>
        <w:t>report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/file/txt/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</w:rPr>
        <w:t>pdf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…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權限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status</w:t>
      </w:r>
      <w:proofErr w:type="gramEnd"/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code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:rsidR="00440712" w:rsidRPr="00440712" w:rsidRDefault="00440712" w:rsidP="0044071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PingFang TC Regular" w:hAnsi="Consolas" w:cs="Consolas"/>
          <w:color w:val="000000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DB</w:t>
      </w: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:my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baits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1 .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service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  , Dao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2. 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fileter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 , token 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auth</w:t>
      </w:r>
      <w:proofErr w:type="spellEnd"/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判斷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2. 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統一異常處理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Songti TC Regular" w:eastAsia="Songti TC Regular" w:hAnsi="Consolas" w:cs="Songti TC Regular" w:hint="eastAsia"/>
          <w:color w:val="000000"/>
          <w:kern w:val="0"/>
          <w:sz w:val="20"/>
          <w:szCs w:val="20"/>
        </w:rPr>
        <w:t>登录实际是对应的资源是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session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，因此</w:t>
      </w:r>
    </w:p>
    <w:p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GET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获取会话信息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 POST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创建新的会话（登录）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 PUT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更新会话信息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 DELETE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销毁当前会话（注销）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而注册对应的资源是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user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，</w:t>
      </w:r>
      <w:proofErr w:type="spellStart"/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api</w:t>
      </w:r>
      <w:proofErr w:type="spellEnd"/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如下：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GET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获取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用户的信息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POST /user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创建新的用户（注册）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PUT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更新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用户的信息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DELETE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删除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用户（注销）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資料結構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resource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token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{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exp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table:user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, item ,  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userMsg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,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User{</w:t>
      </w:r>
      <w:proofErr w:type="gramEnd"/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userID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 (key)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userName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: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userPassword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userAuth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:{1,2,4,8,16}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userToken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{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userID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itemID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 (key)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title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content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status:0,1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createTime</w:t>
      </w:r>
      <w:proofErr w:type="spellEnd"/>
      <w:proofErr w:type="gramEnd"/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userMsg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{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groupID:0 ,1 , 2  (0: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全部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1: 2:  )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userMsgId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 (key)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status:0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, 1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start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_time</w:t>
      </w:r>
      <w:proofErr w:type="spellEnd"/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msgContent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{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userMsgId</w:t>
      </w:r>
      <w:proofErr w:type="spellEnd"/>
      <w:proofErr w:type="gramEnd"/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msg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_type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content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br w:type="page"/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流程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使用者在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Auth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server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註冊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登入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取得權限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&amp;token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向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GW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發送新增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item API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-&gt;GW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驗證權限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&amp;token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如果合法的話就往後面對應的系統送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URL :</w:t>
      </w:r>
      <w:proofErr w:type="gramEnd"/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hyperlink r:id="rId5" w:history="1">
        <w:r>
          <w:rPr>
            <w:rFonts w:ascii="Helvetica" w:eastAsia="PingFang TC Regular" w:hAnsi="Helvetica" w:cs="Helvetica"/>
            <w:color w:val="000000"/>
            <w:kern w:val="0"/>
            <w:sz w:val="20"/>
            <w:szCs w:val="20"/>
            <w:u w:val="single" w:color="000000"/>
          </w:rPr>
          <w:t>https://api.todoApp.com/v1/system</w:t>
        </w:r>
      </w:hyperlink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hyperlink r:id="rId6" w:history="1">
        <w:r>
          <w:rPr>
            <w:rFonts w:ascii="Helvetica" w:eastAsia="PingFang TC Regular" w:hAnsi="Helvetica" w:cs="Helvetica"/>
            <w:color w:val="000000"/>
            <w:kern w:val="0"/>
            <w:sz w:val="20"/>
            <w:szCs w:val="20"/>
            <w:u w:val="single" w:color="000000"/>
          </w:rPr>
          <w:t>https://gwURL/</w:t>
        </w:r>
      </w:hyperlink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v1/system/ </w:t>
      </w: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 w:hint="eastAsia"/>
          <w:color w:val="0E0E0E"/>
          <w:kern w:val="0"/>
          <w:sz w:val="20"/>
          <w:szCs w:val="20"/>
        </w:rPr>
        <w:t>功能</w:t>
      </w:r>
      <w:r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  <w:t>: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註冊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登入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取得權限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token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登出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(</w:t>
      </w:r>
      <w:proofErr w:type="spell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jwt</w:t>
      </w:r>
      <w:proofErr w:type="spell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沒有登出功能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)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add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Item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delete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Item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update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item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query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item  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ab/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ab/>
      </w: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?page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=2&amp;per_page=100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：指定第几页，以及每页的记录数。</w:t>
      </w:r>
    </w:p>
    <w:p w:rsidR="00440712" w:rsidRDefault="00440712" w:rsidP="0044071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704" w:lineRule="atLeast"/>
        <w:ind w:left="720" w:hanging="72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?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sortby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=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name&amp;order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=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asc</w:t>
      </w:r>
      <w:proofErr w:type="spellEnd"/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：指定返回结果按照哪个属性排序，以及排序顺序。</w:t>
      </w:r>
    </w:p>
    <w:p w:rsidR="00440712" w:rsidRDefault="00440712" w:rsidP="0044071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704" w:lineRule="atLeast"/>
        <w:ind w:left="720" w:hanging="72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?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animal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_type_id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=1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：指定筛选条件</w:t>
      </w:r>
    </w:p>
    <w:p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Songti TC Regular" w:eastAsia="Songti TC Regular" w:hAnsi="Consolas" w:cs="Songti TC Regular" w:hint="eastAsia"/>
          <w:color w:val="000000"/>
          <w:kern w:val="0"/>
          <w:sz w:val="20"/>
          <w:szCs w:val="20"/>
        </w:rPr>
        <w:t>登录实际是对应的资源是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session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，因此</w:t>
      </w:r>
    </w:p>
    <w:p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GET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获取会话信息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 POST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创建新的会话（登录）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 PUT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更新会话信息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 DELETE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销毁当前会话（注销）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而注册对应的资源是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user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，</w:t>
      </w:r>
      <w:proofErr w:type="spellStart"/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api</w:t>
      </w:r>
      <w:proofErr w:type="spellEnd"/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如下：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GET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获取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用户的信息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POST /user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创建新的用户（注册）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PUT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更新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用户的信息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DELETE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删除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用户（注销）</w:t>
      </w: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  <w:r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  <w:br w:type="page"/>
      </w:r>
      <w:proofErr w:type="spellStart"/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Resources</w:t>
      </w:r>
      <w:proofErr w:type="gramStart"/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:user</w:t>
      </w:r>
      <w:proofErr w:type="spellEnd"/>
      <w:proofErr w:type="gramEnd"/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Helvetica Neue" w:eastAsia="Songti TC Regular" w:hAnsi="Helvetica Neue" w:cs="Helvetica Neue"/>
          <w:color w:val="000000"/>
          <w:kern w:val="0"/>
          <w:sz w:val="28"/>
          <w:szCs w:val="28"/>
        </w:rPr>
      </w:pPr>
      <w:proofErr w:type="spellStart"/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Resources</w:t>
      </w:r>
      <w:proofErr w:type="gramStart"/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:auth</w:t>
      </w:r>
      <w:proofErr w:type="spellEnd"/>
      <w:proofErr w:type="gramEnd"/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br w:type="page"/>
      </w:r>
      <w:proofErr w:type="spellStart"/>
      <w:r>
        <w:rPr>
          <w:rFonts w:ascii="Helvetica Neue" w:eastAsia="Songti TC Regular" w:hAnsi="Helvetica Neue" w:cs="Helvetica Neue"/>
          <w:color w:val="000000"/>
          <w:kern w:val="0"/>
          <w:sz w:val="28"/>
          <w:szCs w:val="28"/>
        </w:rPr>
        <w:t>Resources:Items</w:t>
      </w:r>
      <w:proofErr w:type="spellEnd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760"/>
        <w:gridCol w:w="1860"/>
        <w:gridCol w:w="1180"/>
        <w:gridCol w:w="1940"/>
        <w:gridCol w:w="2000"/>
      </w:tblGrid>
      <w:tr w:rsidR="00440712">
        <w:tblPrEx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proofErr w:type="gramStart"/>
            <w:r>
              <w:rPr>
                <w:rFonts w:ascii="Helvetica Neue" w:eastAsia="Songti TC Regular" w:hAnsi="Helvetica Neue" w:cs="Helvetica Neue"/>
                <w:color w:val="000000"/>
                <w:kern w:val="0"/>
                <w:sz w:val="20"/>
                <w:szCs w:val="20"/>
              </w:rPr>
              <w:t>function</w:t>
            </w:r>
            <w:proofErr w:type="gram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proofErr w:type="gramStart"/>
            <w:r>
              <w:rPr>
                <w:rFonts w:ascii="Helvetica Neue" w:eastAsia="Songti TC Regular" w:hAnsi="Helvetica Neue" w:cs="Helvetica Neue"/>
                <w:color w:val="000000"/>
                <w:kern w:val="0"/>
                <w:sz w:val="20"/>
                <w:szCs w:val="20"/>
              </w:rPr>
              <w:t>method</w:t>
            </w:r>
            <w:proofErr w:type="gram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proofErr w:type="gramStart"/>
            <w:r>
              <w:rPr>
                <w:rFonts w:ascii="Helvetica Neue" w:eastAsia="Songti TC Regular" w:hAnsi="Helvetica Neue" w:cs="Helvetica Neue"/>
                <w:color w:val="000000"/>
                <w:kern w:val="0"/>
                <w:sz w:val="20"/>
                <w:szCs w:val="20"/>
              </w:rPr>
              <w:t>domain</w:t>
            </w:r>
            <w:proofErr w:type="gramEnd"/>
            <w:r>
              <w:rPr>
                <w:rFonts w:ascii="Helvetica Neue" w:eastAsia="Songti TC Regular" w:hAnsi="Helvetica Neue" w:cs="Helvetica Neue"/>
                <w:color w:val="000000"/>
                <w:kern w:val="0"/>
                <w:sz w:val="20"/>
                <w:szCs w:val="20"/>
              </w:rPr>
              <w:t xml:space="preserve"> name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Songti TC Regular" w:hAnsi="Helvetica Neue" w:cs="Helvetica Neue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proofErr w:type="gramEnd"/>
            <w:r>
              <w:rPr>
                <w:rFonts w:ascii="Helvetica Neue" w:eastAsia="Songti TC Regular" w:hAnsi="Helvetica Neue" w:cs="Helvetica Neue"/>
                <w:color w:val="000000"/>
                <w:kern w:val="0"/>
                <w:sz w:val="20"/>
                <w:szCs w:val="20"/>
              </w:rPr>
              <w:t xml:space="preserve"> resources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Songti TC Regular" w:hAnsi="Helvetica Neue" w:cs="Helvetica Neue"/>
                <w:color w:val="000000"/>
                <w:kern w:val="0"/>
                <w:sz w:val="20"/>
                <w:szCs w:val="20"/>
              </w:rPr>
              <w:t>para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proofErr w:type="gramStart"/>
            <w:r>
              <w:rPr>
                <w:rFonts w:ascii="Helvetica Neue" w:eastAsia="Songti TC Regular" w:hAnsi="Helvetica Neue" w:cs="Helvetica Neue"/>
                <w:color w:val="000000"/>
                <w:kern w:val="0"/>
                <w:sz w:val="20"/>
                <w:szCs w:val="20"/>
              </w:rPr>
              <w:t>response</w:t>
            </w:r>
            <w:proofErr w:type="gramEnd"/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7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8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9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取得全部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0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取得分頁資料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1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page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per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_page</w:t>
            </w:r>
            <w:proofErr w:type="spell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屬性排序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屬性順序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2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: 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order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: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ASC|DESC  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由小至大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由大到小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3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刪除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4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刪除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5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6" w:history="1">
              <w:r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token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>
        <w:tblPrEx>
          <w:tblCellMar>
            <w:top w:w="0" w:type="dxa"/>
            <w:bottom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</w:tbl>
    <w:p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  <w:r>
        <w:rPr>
          <w:rFonts w:ascii="Consolas" w:eastAsia="PingFang SC Regular" w:hAnsi="Consolas" w:cs="Consolas"/>
          <w:color w:val="0E0E0E"/>
          <w:kern w:val="0"/>
          <w:sz w:val="20"/>
          <w:szCs w:val="20"/>
        </w:rPr>
        <w:br w:type="page"/>
      </w:r>
      <w:proofErr w:type="spellStart"/>
      <w:r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>Resources</w:t>
      </w:r>
      <w:proofErr w:type="gramStart"/>
      <w:r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>:userMsg</w:t>
      </w:r>
      <w:proofErr w:type="spellEnd"/>
      <w:proofErr w:type="gramEnd"/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S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S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SC Regular" w:hAnsi="Consolas" w:cs="Consolas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Helvetica Neue" w:eastAsia="PingFang TC Regular" w:hAnsi="Helvetica Neue" w:cs="Helvetica Neue"/>
          <w:color w:val="000000"/>
          <w:kern w:val="0"/>
          <w:sz w:val="28"/>
          <w:szCs w:val="28"/>
        </w:rPr>
      </w:pPr>
      <w:proofErr w:type="spellStart"/>
      <w:r>
        <w:rPr>
          <w:rFonts w:ascii="Helvetica Neue" w:eastAsia="PingFang TC Regular" w:hAnsi="Helvetica Neue" w:cs="Helvetica Neue"/>
          <w:color w:val="000000"/>
          <w:kern w:val="0"/>
          <w:sz w:val="28"/>
          <w:szCs w:val="28"/>
        </w:rPr>
        <w:t>Resources</w:t>
      </w:r>
      <w:proofErr w:type="gramStart"/>
      <w:r>
        <w:rPr>
          <w:rFonts w:ascii="Helvetica Neue" w:eastAsia="PingFang TC Regular" w:hAnsi="Helvetica Neue" w:cs="Helvetica Neue"/>
          <w:color w:val="000000"/>
          <w:kern w:val="0"/>
          <w:sz w:val="28"/>
          <w:szCs w:val="28"/>
        </w:rPr>
        <w:t>:msgContent</w:t>
      </w:r>
      <w:proofErr w:type="spellEnd"/>
      <w:proofErr w:type="gramEnd"/>
    </w:p>
    <w:p w:rsidR="00933FF9" w:rsidRDefault="00933FF9">
      <w:bookmarkStart w:id="0" w:name="_GoBack"/>
      <w:bookmarkEnd w:id="0"/>
    </w:p>
    <w:sectPr w:rsidR="00933FF9" w:rsidSect="00950D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ngti T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12"/>
    <w:rsid w:val="00440712"/>
    <w:rsid w:val="0093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149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uthserve" TargetMode="External"/><Relationship Id="rId12" Type="http://schemas.openxmlformats.org/officeDocument/2006/relationships/hyperlink" Target="https://authserve" TargetMode="External"/><Relationship Id="rId13" Type="http://schemas.openxmlformats.org/officeDocument/2006/relationships/hyperlink" Target="https://authserve" TargetMode="External"/><Relationship Id="rId14" Type="http://schemas.openxmlformats.org/officeDocument/2006/relationships/hyperlink" Target="https://authserve" TargetMode="External"/><Relationship Id="rId15" Type="http://schemas.openxmlformats.org/officeDocument/2006/relationships/hyperlink" Target="https://authserve" TargetMode="External"/><Relationship Id="rId16" Type="http://schemas.openxmlformats.org/officeDocument/2006/relationships/hyperlink" Target="https://authserve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todoApp.com/v1/system" TargetMode="External"/><Relationship Id="rId6" Type="http://schemas.openxmlformats.org/officeDocument/2006/relationships/hyperlink" Target="https://gateway/" TargetMode="External"/><Relationship Id="rId7" Type="http://schemas.openxmlformats.org/officeDocument/2006/relationships/hyperlink" Target="https://authserve" TargetMode="External"/><Relationship Id="rId8" Type="http://schemas.openxmlformats.org/officeDocument/2006/relationships/hyperlink" Target="https://authserve" TargetMode="External"/><Relationship Id="rId9" Type="http://schemas.openxmlformats.org/officeDocument/2006/relationships/hyperlink" Target="https://authserve" TargetMode="External"/><Relationship Id="rId10" Type="http://schemas.openxmlformats.org/officeDocument/2006/relationships/hyperlink" Target="https://authserv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500</Words>
  <Characters>2853</Characters>
  <Application>Microsoft Macintosh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papayabird</dc:creator>
  <cp:keywords/>
  <dc:description/>
  <cp:lastModifiedBy>papayabird</cp:lastModifiedBy>
  <cp:revision>1</cp:revision>
  <dcterms:created xsi:type="dcterms:W3CDTF">2017-10-30T09:29:00Z</dcterms:created>
  <dcterms:modified xsi:type="dcterms:W3CDTF">2017-10-30T09:31:00Z</dcterms:modified>
</cp:coreProperties>
</file>