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№5</w:t>
        <w:br/>
        <w:t>Когортный анализ данных. Удержание</w:t>
      </w:r>
    </w:p>
    <w:p>
      <w:pPr>
        <w:pStyle w:val="Heading1"/>
      </w:pPr>
      <w:r>
        <w:t>Цель работы</w:t>
      </w:r>
    </w:p>
    <w:p>
      <w:r>
        <w:t>Изучить когортный анализ данных и научиться анализировать удержание пользователей.</w:t>
      </w:r>
    </w:p>
    <w:p>
      <w:pPr>
        <w:pStyle w:val="Heading1"/>
      </w:pPr>
      <w:r>
        <w:t>Ход выполнения работы</w:t>
      </w:r>
    </w:p>
    <w:p>
      <w:r>
        <w:t>1. Я подключилась к базе данных.</w:t>
      </w:r>
    </w:p>
    <w:p>
      <w:r>
        <w:t>2. Разделила пользователей на группы (когорты) по месяцу регистрации.</w:t>
      </w:r>
    </w:p>
    <w:p>
      <w:r>
        <w:t>3. Проанализировала заказы пользователей по месяцам после регистрации.</w:t>
      </w:r>
    </w:p>
    <w:p>
      <w:r>
        <w:t>4. Рассчитала процент удержания пользователей.</w:t>
      </w:r>
    </w:p>
    <w:p>
      <w:r>
        <w:t>5. Построила тепловую карту удержания пользователей.</w:t>
      </w:r>
    </w:p>
    <w:p>
      <w:r>
        <w:t>6. Проанализировала полученные результаты.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выполнять когортный анализ и анализировать удержание пользователей. Я поняла, как определить, насколько пользователи остаются активными после регистрации.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