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D30974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D30974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D30974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3E2ADF19" w:rsidR="00952554" w:rsidRPr="00242DA1" w:rsidRDefault="00952554" w:rsidP="00153DBB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153DBB">
        <w:rPr>
          <w:rFonts w:ascii="Segoe UI" w:hAnsi="Segoe UI" w:cs="Segoe UI"/>
          <w:sz w:val="24"/>
          <w:szCs w:val="24"/>
        </w:rPr>
        <w:t>ABC Dekontaminationssoldat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363CB738" w:rsidR="00EA38D6" w:rsidRPr="00153DBB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153DBB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0E509DB7" w14:textId="5B23AAA6" w:rsidR="00153DBB" w:rsidRPr="00153DBB" w:rsidRDefault="00153DBB" w:rsidP="00153DB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53DBB">
              <w:rPr>
                <w:rFonts w:ascii="Segoe UI" w:hAnsi="Segoe UI" w:cs="Segoe UI"/>
                <w:color w:val="000000" w:themeColor="text1"/>
                <w:sz w:val="20"/>
              </w:rPr>
              <w:t>Personen-, Fahrzeug-, Geräte und Patientendekontamination</w:t>
            </w:r>
          </w:p>
          <w:p w14:paraId="45BF3086" w14:textId="02569207" w:rsidR="00153DBB" w:rsidRPr="00153DBB" w:rsidRDefault="00153DBB" w:rsidP="00153DB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53DBB">
              <w:rPr>
                <w:rFonts w:ascii="Segoe UI" w:hAnsi="Segoe UI" w:cs="Segoe UI"/>
                <w:color w:val="000000" w:themeColor="text1"/>
                <w:sz w:val="20"/>
              </w:rPr>
              <w:t>Wassertransportförderung mittels Druckaggregaten</w:t>
            </w:r>
          </w:p>
          <w:p w14:paraId="52B5639D" w14:textId="4E2CC359" w:rsidR="00153DBB" w:rsidRPr="00153DBB" w:rsidRDefault="00153DBB" w:rsidP="00153DB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53DBB">
              <w:rPr>
                <w:rFonts w:ascii="Segoe UI" w:hAnsi="Segoe UI" w:cs="Segoe UI"/>
                <w:color w:val="000000" w:themeColor="text1"/>
                <w:sz w:val="20"/>
              </w:rPr>
              <w:t>Schlauchdienst in verschiedenen Situationen</w:t>
            </w:r>
          </w:p>
          <w:p w14:paraId="13BB5D32" w14:textId="264F1F01" w:rsidR="00153DBB" w:rsidRPr="00153DBB" w:rsidRDefault="00153DBB" w:rsidP="00153DB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53DBB">
              <w:rPr>
                <w:rFonts w:ascii="Segoe UI" w:hAnsi="Segoe UI" w:cs="Segoe UI"/>
                <w:color w:val="000000" w:themeColor="text1"/>
                <w:sz w:val="20"/>
              </w:rPr>
              <w:t>Bedienung der Hebebühne Typ Nifty</w:t>
            </w:r>
          </w:p>
          <w:p w14:paraId="15F314DE" w14:textId="44652289" w:rsidR="00153DBB" w:rsidRPr="00153DBB" w:rsidRDefault="00153DBB" w:rsidP="00153DB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53DBB">
              <w:rPr>
                <w:rFonts w:ascii="Segoe UI" w:hAnsi="Segoe UI" w:cs="Segoe UI"/>
                <w:color w:val="000000" w:themeColor="text1"/>
                <w:sz w:val="20"/>
              </w:rPr>
              <w:t>Spezielle Ausbildung in der Trinkwasseraufbereitung</w:t>
            </w:r>
          </w:p>
          <w:p w14:paraId="17722E89" w14:textId="77777777" w:rsidR="00511D6F" w:rsidRPr="00153DBB" w:rsidRDefault="00511D6F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193D6490" w:rsidR="00EA38D6" w:rsidRPr="00153DBB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153DBB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C78BC" w:rsidRPr="00153DBB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153DBB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45AE9E9" w14:textId="2563C5E1" w:rsidR="00153DBB" w:rsidRPr="00153DBB" w:rsidRDefault="00153DBB" w:rsidP="00153DB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53DBB">
              <w:rPr>
                <w:rFonts w:ascii="Segoe UI" w:hAnsi="Segoe UI" w:cs="Segoe UI"/>
                <w:color w:val="000000" w:themeColor="text1"/>
                <w:sz w:val="20"/>
              </w:rPr>
              <w:t>Aufbau einer funktionierenden Dekontaminationsstelle analog Feuerwehr und Spital</w:t>
            </w:r>
          </w:p>
          <w:p w14:paraId="6ECC6ED7" w14:textId="219C82A6" w:rsidR="00153DBB" w:rsidRPr="00153DBB" w:rsidRDefault="00153DBB" w:rsidP="00153DB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53DBB">
              <w:rPr>
                <w:rFonts w:ascii="Segoe UI" w:hAnsi="Segoe UI" w:cs="Segoe UI"/>
                <w:color w:val="000000" w:themeColor="text1"/>
                <w:sz w:val="20"/>
              </w:rPr>
              <w:t>Anwendung der Dekontamination / Entgiftung im Ablauf Vor-</w:t>
            </w:r>
            <w:r w:rsidR="00770867">
              <w:rPr>
                <w:rFonts w:ascii="Segoe UI" w:hAnsi="Segoe UI" w:cs="Segoe UI"/>
                <w:color w:val="000000" w:themeColor="text1"/>
                <w:sz w:val="20"/>
              </w:rPr>
              <w:t>,</w:t>
            </w:r>
            <w:r w:rsidRPr="00153DBB">
              <w:rPr>
                <w:rFonts w:ascii="Segoe UI" w:hAnsi="Segoe UI" w:cs="Segoe UI"/>
                <w:color w:val="000000" w:themeColor="text1"/>
                <w:sz w:val="20"/>
              </w:rPr>
              <w:t xml:space="preserve"> Haupt-</w:t>
            </w:r>
            <w:r w:rsidR="00770867">
              <w:rPr>
                <w:rFonts w:ascii="Segoe UI" w:hAnsi="Segoe UI" w:cs="Segoe UI"/>
                <w:color w:val="000000" w:themeColor="text1"/>
                <w:sz w:val="20"/>
              </w:rPr>
              <w:t xml:space="preserve"> und</w:t>
            </w:r>
            <w:r w:rsidRPr="00153DBB">
              <w:rPr>
                <w:rFonts w:ascii="Segoe UI" w:hAnsi="Segoe UI" w:cs="Segoe UI"/>
                <w:color w:val="000000" w:themeColor="text1"/>
                <w:sz w:val="20"/>
              </w:rPr>
              <w:t xml:space="preserve"> Nachwaschen an Menschen, Geräten und Fahrzeuge</w:t>
            </w:r>
            <w:r w:rsidR="005C1076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</w:p>
          <w:p w14:paraId="33C51283" w14:textId="6947C907" w:rsidR="00153DBB" w:rsidRPr="00153DBB" w:rsidRDefault="00153DBB" w:rsidP="00153DB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53DBB">
              <w:rPr>
                <w:rFonts w:ascii="Segoe UI" w:hAnsi="Segoe UI" w:cs="Segoe UI"/>
                <w:color w:val="000000" w:themeColor="text1"/>
                <w:sz w:val="20"/>
              </w:rPr>
              <w:t>Strahlenschutzdienst: Messungen und Dosismessungen mit zur Verfügung stehende</w:t>
            </w:r>
            <w:r w:rsidR="00A2140A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  <w:r w:rsidRPr="00153DBB">
              <w:rPr>
                <w:rFonts w:ascii="Segoe UI" w:hAnsi="Segoe UI" w:cs="Segoe UI"/>
                <w:color w:val="000000" w:themeColor="text1"/>
                <w:sz w:val="20"/>
              </w:rPr>
              <w:t xml:space="preserve"> Gerätschaften der ABC Abwehrformationen verschiedener Typen</w:t>
            </w:r>
          </w:p>
          <w:p w14:paraId="2A63EE5A" w14:textId="2AFEE9F5" w:rsidR="00153DBB" w:rsidRPr="00153DBB" w:rsidRDefault="00153DBB" w:rsidP="00153DB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53DBB">
              <w:rPr>
                <w:rFonts w:ascii="Segoe UI" w:hAnsi="Segoe UI" w:cs="Segoe UI"/>
                <w:color w:val="000000" w:themeColor="text1"/>
                <w:sz w:val="20"/>
              </w:rPr>
              <w:t>Chemiewehr: Messungen mit zur Verfügung s</w:t>
            </w:r>
            <w:r w:rsidR="00A2140A">
              <w:rPr>
                <w:rFonts w:ascii="Segoe UI" w:hAnsi="Segoe UI" w:cs="Segoe UI"/>
                <w:color w:val="000000" w:themeColor="text1"/>
                <w:sz w:val="20"/>
              </w:rPr>
              <w:t>t</w:t>
            </w:r>
            <w:r w:rsidRPr="00153DBB">
              <w:rPr>
                <w:rFonts w:ascii="Segoe UI" w:hAnsi="Segoe UI" w:cs="Segoe UI"/>
                <w:color w:val="000000" w:themeColor="text1"/>
                <w:sz w:val="20"/>
              </w:rPr>
              <w:t>ehende</w:t>
            </w:r>
            <w:r w:rsidR="00A2140A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  <w:r w:rsidRPr="00153DBB">
              <w:rPr>
                <w:rFonts w:ascii="Segoe UI" w:hAnsi="Segoe UI" w:cs="Segoe UI"/>
                <w:color w:val="000000" w:themeColor="text1"/>
                <w:sz w:val="20"/>
              </w:rPr>
              <w:t xml:space="preserve"> Gerätschaften der ABC Abwehrformationen verschiedener Typen</w:t>
            </w:r>
          </w:p>
          <w:p w14:paraId="56BBC677" w14:textId="3C8609F6" w:rsidR="00153DBB" w:rsidRPr="00153DBB" w:rsidRDefault="00153DBB" w:rsidP="00153DB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53DBB">
              <w:rPr>
                <w:rFonts w:ascii="Segoe UI" w:hAnsi="Segoe UI" w:cs="Segoe UI"/>
                <w:color w:val="000000" w:themeColor="text1"/>
                <w:sz w:val="20"/>
              </w:rPr>
              <w:t>Zeltbau Airshelter und Spezialzelte (COLOPRO)</w:t>
            </w:r>
          </w:p>
          <w:p w14:paraId="7CB99FEA" w14:textId="7D38EA25" w:rsidR="00153DBB" w:rsidRPr="00153DBB" w:rsidRDefault="00153DBB" w:rsidP="00153DB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53DBB">
              <w:rPr>
                <w:rFonts w:ascii="Segoe UI" w:hAnsi="Segoe UI" w:cs="Segoe UI"/>
                <w:color w:val="000000" w:themeColor="text1"/>
                <w:sz w:val="20"/>
              </w:rPr>
              <w:t>Geräte Einsatz: Stromaggregate, Warmwasserhochdruckaggregat, Motorspritze</w:t>
            </w:r>
          </w:p>
          <w:p w14:paraId="6E9B07D9" w14:textId="0AE02BD5" w:rsidR="00DA70DF" w:rsidRPr="00153DBB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0BDAFD4A" w14:textId="05DB540F" w:rsidR="00096D7B" w:rsidRPr="0005758B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</w:pPr>
            <w:r w:rsidRPr="00153DBB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</w:t>
            </w:r>
            <w:r w:rsidR="00D81477" w:rsidRPr="00153DBB">
              <w:rPr>
                <w:rFonts w:ascii="Segoe UI" w:hAnsi="Segoe UI" w:cs="Segoe UI"/>
                <w:color w:val="000000" w:themeColor="text1"/>
                <w:lang w:eastAsia="en-US"/>
              </w:rPr>
              <w:t>die Ausbildung zum Nothelfer erhalten.</w:t>
            </w:r>
            <w:r w:rsidRPr="00153DBB">
              <w:rPr>
                <w:rFonts w:ascii="Segoe UI" w:hAnsi="Segoe UI" w:cs="Segoe UI"/>
                <w:color w:val="000000" w:themeColor="text1"/>
                <w:lang w:eastAsia="en-US"/>
              </w:rPr>
              <w:t xml:space="preserve"> </w:t>
            </w:r>
            <w:r w:rsidR="0005758B" w:rsidRPr="00153DBB">
              <w:rPr>
                <w:rFonts w:ascii="Segoe UI" w:hAnsi="Segoe UI" w:cs="Segoe UI"/>
                <w:color w:val="000000" w:themeColor="text1"/>
                <w:lang w:eastAsia="en-US"/>
              </w:rPr>
              <w:br/>
            </w:r>
            <w:r w:rsidRPr="00153DBB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153DBB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153DBB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3DBB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01C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076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867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140A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2672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33</cp:revision>
  <cp:lastPrinted>2020-11-16T10:51:00Z</cp:lastPrinted>
  <dcterms:created xsi:type="dcterms:W3CDTF">2020-11-16T09:57:00Z</dcterms:created>
  <dcterms:modified xsi:type="dcterms:W3CDTF">2023-02-03T07:46:00Z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