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53E1B4AF" w:rsidR="00805B48" w:rsidRDefault="00605EC8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D30974">
        <w:rPr>
          <w:noProof/>
        </w:rPr>
        <w:drawing>
          <wp:anchor distT="0" distB="0" distL="114300" distR="114300" simplePos="0" relativeHeight="251661824" behindDoc="1" locked="0" layoutInCell="1" allowOverlap="1" wp14:anchorId="076F7E95" wp14:editId="05599747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173600" cy="1620000"/>
            <wp:effectExtent l="0" t="0" r="7620" b="0"/>
            <wp:wrapNone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8752" behindDoc="0" locked="0" layoutInCell="1" allowOverlap="1" wp14:anchorId="17AE00C5" wp14:editId="14DD88CD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A7C">
        <w:rPr>
          <w:rFonts w:ascii="Segoe UI" w:hAnsi="Segoe UI" w:cs="Segoe UI"/>
          <w:color w:val="7D003E"/>
          <w:sz w:val="52"/>
          <w:szCs w:val="52"/>
        </w:rPr>
        <w:t xml:space="preserve"> </w:t>
      </w:r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095F56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</w:rPr>
      </w:pPr>
      <w:r w:rsidRPr="00605EC8">
        <w:rPr>
          <w:rFonts w:ascii="Segoe UI" w:hAnsi="Segoe UI" w:cs="Segoe UI"/>
          <w:color w:val="F5B639"/>
          <w:sz w:val="52"/>
          <w:szCs w:val="52"/>
        </w:rPr>
        <w:t>Bildungs- und Kompetenznach</w:t>
      </w:r>
      <w:r w:rsidR="00242DA1" w:rsidRPr="00605EC8">
        <w:rPr>
          <w:rFonts w:ascii="Segoe UI" w:hAnsi="Segoe UI" w:cs="Segoe UI"/>
          <w:color w:val="F5B639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32BB8E64" w:rsidR="00242DA1" w:rsidRPr="00242DA1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981E85F" w14:textId="789C500C" w:rsidR="008805DF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095F56" w:rsidRPr="00F52599">
        <w:rPr>
          <w:rFonts w:ascii="Segoe UI" w:hAnsi="Segoe UI" w:cs="Segoe UI"/>
          <w:sz w:val="24"/>
          <w:szCs w:val="24"/>
        </w:rPr>
        <w:t>xx.</w:t>
      </w:r>
      <w:proofErr w:type="gramStart"/>
      <w:r w:rsidR="00095F56" w:rsidRPr="00F52599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</w:p>
    <w:p w14:paraId="69750553" w14:textId="02BACD16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ED1576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D620096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</w:p>
    <w:p w14:paraId="3A0F5EB7" w14:textId="4B20F938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F75D78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2F34A5">
        <w:rPr>
          <w:rFonts w:ascii="Segoe UI" w:hAnsi="Segoe UI" w:cs="Segoe UI"/>
          <w:sz w:val="24"/>
          <w:szCs w:val="24"/>
        </w:rPr>
        <w:t>xx.</w:t>
      </w:r>
      <w:proofErr w:type="gramStart"/>
      <w:r w:rsidR="002F34A5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  <w:r w:rsidR="00605EC8">
        <w:rPr>
          <w:rFonts w:ascii="Segoe UI" w:hAnsi="Segoe UI" w:cs="Segoe UI"/>
          <w:sz w:val="24"/>
          <w:szCs w:val="24"/>
        </w:rPr>
        <w:t xml:space="preserve"> </w:t>
      </w:r>
      <w:r w:rsidR="002F34A5">
        <w:rPr>
          <w:rFonts w:ascii="Segoe UI" w:hAnsi="Segoe UI" w:cs="Segoe UI"/>
          <w:sz w:val="24"/>
          <w:szCs w:val="24"/>
        </w:rPr>
        <w:t>-</w:t>
      </w:r>
      <w:r w:rsidR="00605EC8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2F34A5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003CE74C" w14:textId="65B8C6E7" w:rsidR="009A5C3C" w:rsidRPr="00242DA1" w:rsidRDefault="00952554" w:rsidP="009A5C3C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  <w:r w:rsidR="009A5C3C" w:rsidRPr="00507D0C">
        <w:rPr>
          <w:rFonts w:ascii="Segoe UI" w:hAnsi="Segoe UI" w:cs="Segoe UI"/>
          <w:sz w:val="24"/>
          <w:szCs w:val="24"/>
        </w:rPr>
        <w:t>ABC Aufklärungsfahrzeug</w:t>
      </w:r>
      <w:r w:rsidR="009A5C3C">
        <w:rPr>
          <w:rFonts w:ascii="Segoe UI" w:hAnsi="Segoe UI" w:cs="Segoe UI"/>
          <w:sz w:val="24"/>
          <w:szCs w:val="24"/>
        </w:rPr>
        <w:t>-</w:t>
      </w:r>
      <w:r w:rsidR="009A5C3C" w:rsidRPr="00507D0C">
        <w:rPr>
          <w:rFonts w:ascii="Segoe UI" w:hAnsi="Segoe UI" w:cs="Segoe UI"/>
          <w:sz w:val="24"/>
          <w:szCs w:val="24"/>
        </w:rPr>
        <w:t>Fahrer</w:t>
      </w:r>
      <w:r w:rsidR="009A5C3C">
        <w:rPr>
          <w:rFonts w:ascii="Segoe UI" w:hAnsi="Segoe UI" w:cs="Segoe UI"/>
          <w:sz w:val="24"/>
          <w:szCs w:val="24"/>
        </w:rPr>
        <w:t xml:space="preserve">in </w:t>
      </w:r>
    </w:p>
    <w:p w14:paraId="5D25CAE4" w14:textId="3B81FEB7" w:rsidR="00952554" w:rsidRPr="00242DA1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0DE57E59" w14:textId="3A6F6B9A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3B62CB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BF3F884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8819C0" w:rsidRPr="008819C0">
        <w:rPr>
          <w:rFonts w:ascii="Segoe UI" w:hAnsi="Segoe UI" w:cs="Segoe UI"/>
          <w:sz w:val="24"/>
          <w:szCs w:val="24"/>
        </w:rPr>
        <w:t xml:space="preserve">Ich danke Soldat </w:t>
      </w:r>
      <w:r w:rsidR="00F75D78">
        <w:rPr>
          <w:rFonts w:ascii="Segoe UI" w:hAnsi="Segoe UI" w:cs="Segoe UI"/>
          <w:sz w:val="24"/>
          <w:szCs w:val="24"/>
        </w:rPr>
        <w:t>Maria Muster</w:t>
      </w:r>
      <w:r w:rsidR="008819C0" w:rsidRPr="008819C0">
        <w:rPr>
          <w:rFonts w:ascii="Segoe UI" w:hAnsi="Segoe UI" w:cs="Segoe UI"/>
          <w:sz w:val="24"/>
          <w:szCs w:val="24"/>
        </w:rPr>
        <w:t xml:space="preserve"> für ihr Engagement zuguns</w:t>
      </w:r>
      <w:r w:rsidR="00FD0FE9">
        <w:rPr>
          <w:rFonts w:ascii="Segoe UI" w:hAnsi="Segoe UI" w:cs="Segoe UI"/>
          <w:sz w:val="24"/>
          <w:szCs w:val="24"/>
        </w:rPr>
        <w:t xml:space="preserve">ten der Schweizer Armee und </w:t>
      </w:r>
      <w:proofErr w:type="spellStart"/>
      <w:r w:rsidR="008819C0" w:rsidRPr="008819C0">
        <w:rPr>
          <w:rFonts w:ascii="Segoe UI" w:hAnsi="Segoe UI" w:cs="Segoe UI"/>
          <w:sz w:val="24"/>
          <w:szCs w:val="24"/>
        </w:rPr>
        <w:t>wünsche</w:t>
      </w:r>
      <w:proofErr w:type="spellEnd"/>
      <w:r w:rsidR="008819C0" w:rsidRPr="008819C0">
        <w:rPr>
          <w:rFonts w:ascii="Segoe UI" w:hAnsi="Segoe UI" w:cs="Segoe UI"/>
          <w:sz w:val="24"/>
          <w:szCs w:val="24"/>
        </w:rPr>
        <w:t xml:space="preserve"> ihr für ihre zukünftige berufliche Tätigkeit viel Erfolg und Zufriedenheit.</w:t>
      </w:r>
    </w:p>
    <w:p w14:paraId="0901D505" w14:textId="651CC477" w:rsidR="00774218" w:rsidRPr="00242DA1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9E38EA9" w14:textId="77777777" w:rsidR="00B06CFB" w:rsidRPr="00242DA1" w:rsidRDefault="00B06CF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405C982C" w14:textId="77777777" w:rsidR="00605EC8" w:rsidRPr="008626A0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Genie / Rettung / ABC</w:t>
      </w:r>
    </w:p>
    <w:p w14:paraId="3B469CB6" w14:textId="77777777" w:rsidR="00605EC8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1EF6CBF5" w14:textId="77777777" w:rsidR="00605EC8" w:rsidRPr="00242DA1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CFB47AC" w14:textId="77777777" w:rsidR="00605EC8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EF9913D" w14:textId="77777777" w:rsidR="00605EC8" w:rsidRPr="00242DA1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7459F76" w14:textId="4708FB6C" w:rsidR="00605EC8" w:rsidRPr="00D30974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</w:t>
      </w:r>
      <w:r w:rsidR="0002013F">
        <w:rPr>
          <w:rFonts w:ascii="Segoe UI" w:hAnsi="Segoe UI" w:cs="Segoe UI"/>
          <w:sz w:val="24"/>
          <w:szCs w:val="18"/>
        </w:rPr>
        <w:t>Niels Blatter</w:t>
      </w:r>
    </w:p>
    <w:p w14:paraId="25034497" w14:textId="77777777" w:rsidR="00605EC8" w:rsidRPr="00D30974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D30974">
        <w:rPr>
          <w:rFonts w:ascii="Segoe UI" w:hAnsi="Segoe UI" w:cs="Segoe UI"/>
          <w:sz w:val="24"/>
          <w:szCs w:val="18"/>
        </w:rPr>
        <w:t>Kommandant</w:t>
      </w:r>
    </w:p>
    <w:p w14:paraId="29E12FB8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257E0F1B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75CBF23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35CD01F2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A2A259F" w14:textId="77777777" w:rsidR="00477033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13D5D3BD" w14:textId="3BD1A3A4" w:rsidR="00AE3AE0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t>Sie hat während der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</w:t>
      </w:r>
      <w:r w:rsidR="008819C0">
        <w:rPr>
          <w:rFonts w:ascii="Segoe UI" w:hAnsi="Segoe UI" w:cs="Segoe UI"/>
          <w:color w:val="000000" w:themeColor="text1"/>
          <w:sz w:val="22"/>
          <w:szCs w:val="22"/>
        </w:rPr>
        <w:t>eorie und Praxis folgende Kompe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>tenzen erworben:</w:t>
      </w:r>
    </w:p>
    <w:p w14:paraId="747FA4DD" w14:textId="77777777" w:rsidR="00605EC8" w:rsidRDefault="00605EC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605EC8" w:rsidRPr="00EA38D6" w14:paraId="4541C5CA" w14:textId="77777777" w:rsidTr="001709A6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CBE4A3C" w14:textId="77777777" w:rsidR="00605EC8" w:rsidRPr="00EA38D6" w:rsidRDefault="00605EC8" w:rsidP="001709A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5B32C1CD" w14:textId="77777777" w:rsidR="00605EC8" w:rsidRPr="00EA38D6" w:rsidRDefault="00605EC8" w:rsidP="001709A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132024" w14:paraId="1A9A3855" w14:textId="77777777" w:rsidTr="001B5E31">
        <w:tc>
          <w:tcPr>
            <w:tcW w:w="2844" w:type="dxa"/>
          </w:tcPr>
          <w:p w14:paraId="2ADFD1C6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16ECBCC4" w14:textId="77777777" w:rsidR="001B5E31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Durch das Zusammenleben in ihrer militärischen Einheit musste sie Verantwortung für sich und andere innerhalb der Gruppe übernehmen. </w:t>
            </w:r>
          </w:p>
          <w:p w14:paraId="677F52D9" w14:textId="2EA54FA2" w:rsidR="00146B6E" w:rsidRPr="00132024" w:rsidRDefault="00146B6E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1207E157" w14:textId="77777777" w:rsidTr="001B5E31">
        <w:tc>
          <w:tcPr>
            <w:tcW w:w="2844" w:type="dxa"/>
          </w:tcPr>
          <w:p w14:paraId="296FE521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221FE9A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56660022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3339A153" w14:textId="77777777" w:rsidTr="001B5E31">
        <w:tc>
          <w:tcPr>
            <w:tcW w:w="2844" w:type="dxa"/>
          </w:tcPr>
          <w:p w14:paraId="535C8B3D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4394E79E" w14:textId="7F506AFE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In der Rekrutenschule durch</w:t>
            </w:r>
            <w:r>
              <w:rPr>
                <w:rFonts w:ascii="Segoe UI" w:hAnsi="Segoe UI" w:cs="Segoe UI"/>
                <w:color w:val="000000" w:themeColor="text1"/>
              </w:rPr>
              <w:t>lebte sie Phasen erhöhter physi</w:t>
            </w:r>
            <w:r w:rsidRPr="008819C0">
              <w:rPr>
                <w:rFonts w:ascii="Segoe UI" w:hAnsi="Segoe UI" w:cs="Segoe UI"/>
                <w:color w:val="000000" w:themeColor="text1"/>
              </w:rPr>
              <w:t>scher sowie psychischer Belastung. Sie hielt diesen erschwerten Bedingungen stand und konnte</w:t>
            </w:r>
            <w:r>
              <w:rPr>
                <w:rFonts w:ascii="Segoe UI" w:hAnsi="Segoe UI" w:cs="Segoe UI"/>
                <w:color w:val="000000" w:themeColor="text1"/>
              </w:rPr>
              <w:t xml:space="preserve"> sich auf das Wesentliche fokus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sieren.  </w:t>
            </w:r>
          </w:p>
          <w:p w14:paraId="20568BB0" w14:textId="4993BBB5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06604006" w14:textId="77777777" w:rsidTr="001B5E31">
        <w:tc>
          <w:tcPr>
            <w:tcW w:w="2844" w:type="dxa"/>
          </w:tcPr>
          <w:p w14:paraId="44EEC472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0589E836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6CC61113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3289AF2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79F2D028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F8BC43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578F4D0D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19BD50" w14:textId="0B6B18F2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</w:t>
            </w:r>
            <w:r>
              <w:rPr>
                <w:rFonts w:ascii="Segoe UI" w:hAnsi="Segoe UI" w:cs="Segoe UI"/>
                <w:color w:val="000000" w:themeColor="text1"/>
              </w:rPr>
              <w:t>ler Stellung be</w:t>
            </w:r>
            <w:r w:rsidRPr="008819C0">
              <w:rPr>
                <w:rFonts w:ascii="Segoe UI" w:hAnsi="Segoe UI" w:cs="Segoe UI"/>
                <w:color w:val="000000" w:themeColor="text1"/>
              </w:rPr>
              <w:t>gleiteten sie während ihrer Dienstzeit und forderten/förderten ihre Sozialkompetenz.</w:t>
            </w:r>
          </w:p>
          <w:p w14:paraId="4D7430CF" w14:textId="04595B8C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p w14:paraId="7719A400" w14:textId="53E6812E" w:rsidR="00805B48" w:rsidRPr="00605EC8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</w:rPr>
      </w:pPr>
    </w:p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05EC8" w:rsidRPr="00EA38D6" w14:paraId="6B015DBA" w14:textId="77777777" w:rsidTr="001709A6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6313005A" w14:textId="1332F357" w:rsidR="00605EC8" w:rsidRPr="00EA38D6" w:rsidRDefault="00226D77" w:rsidP="001709A6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</w:tbl>
    <w:p w14:paraId="29CCC305" w14:textId="77777777" w:rsidR="00805B48" w:rsidRPr="00605EC8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132024" w14:paraId="40F232A3" w14:textId="77777777" w:rsidTr="001B5E31">
        <w:tc>
          <w:tcPr>
            <w:tcW w:w="9365" w:type="dxa"/>
          </w:tcPr>
          <w:p w14:paraId="6D3D80D0" w14:textId="23C376A9" w:rsidR="00477033" w:rsidRPr="009A5C3C" w:rsidRDefault="00477033" w:rsidP="00477033">
            <w:pPr>
              <w:tabs>
                <w:tab w:val="left" w:pos="4253"/>
              </w:tabs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 w:rsidRPr="009A5C3C">
              <w:rPr>
                <w:rFonts w:ascii="Segoe UI" w:hAnsi="Segoe UI" w:cs="Segoe UI"/>
                <w:b/>
                <w:color w:val="000000" w:themeColor="text1"/>
              </w:rPr>
              <w:t>Sie hat in der Fachausbildung folgende Module absolviert:</w:t>
            </w:r>
          </w:p>
          <w:p w14:paraId="249E2EDA" w14:textId="19C1923F" w:rsidR="009A5C3C" w:rsidRPr="009A5C3C" w:rsidRDefault="009A5C3C" w:rsidP="009A5C3C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9A5C3C">
              <w:rPr>
                <w:rFonts w:ascii="Segoe UI" w:hAnsi="Segoe UI" w:cs="Segoe UI"/>
                <w:color w:val="000000" w:themeColor="text1"/>
                <w:sz w:val="20"/>
              </w:rPr>
              <w:t>Bereitstellung und Fahren des gepanzerten ABC Aufklärungsfahrzeuges</w:t>
            </w:r>
          </w:p>
          <w:p w14:paraId="637820F5" w14:textId="242E2802" w:rsidR="009A5C3C" w:rsidRPr="009A5C3C" w:rsidRDefault="009A5C3C" w:rsidP="009A5C3C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9A5C3C">
              <w:rPr>
                <w:rFonts w:ascii="Segoe UI" w:hAnsi="Segoe UI" w:cs="Segoe UI"/>
                <w:color w:val="000000" w:themeColor="text1"/>
                <w:sz w:val="20"/>
              </w:rPr>
              <w:t>Bereitstellung und Bedienung des Maschinengewehres</w:t>
            </w:r>
          </w:p>
          <w:p w14:paraId="759C5554" w14:textId="2F13C30A" w:rsidR="009A5C3C" w:rsidRPr="009A5C3C" w:rsidRDefault="009A5C3C" w:rsidP="009A5C3C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9A5C3C">
              <w:rPr>
                <w:rFonts w:ascii="Segoe UI" w:hAnsi="Segoe UI" w:cs="Segoe UI"/>
                <w:color w:val="000000" w:themeColor="text1"/>
                <w:sz w:val="20"/>
              </w:rPr>
              <w:t>Führen von Fahrzeugen bis 7,5 t mit und ohne Anhänger auch unter erschwerten Bedingungen auf der Strasse und im Gelände</w:t>
            </w:r>
          </w:p>
          <w:p w14:paraId="19AF4FFD" w14:textId="14197114" w:rsidR="009A5C3C" w:rsidRPr="009A5C3C" w:rsidRDefault="009A5C3C" w:rsidP="009A5C3C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9A5C3C">
              <w:rPr>
                <w:rFonts w:ascii="Segoe UI" w:hAnsi="Segoe UI" w:cs="Segoe UI"/>
                <w:color w:val="000000" w:themeColor="text1"/>
                <w:sz w:val="20"/>
              </w:rPr>
              <w:t>Ladesicherung und eine Minimalausbildung im Bereich Transport gefährlicher Güter</w:t>
            </w:r>
          </w:p>
          <w:p w14:paraId="49D81F50" w14:textId="77777777" w:rsidR="00477033" w:rsidRPr="009A5C3C" w:rsidRDefault="00477033" w:rsidP="00477033">
            <w:pPr>
              <w:jc w:val="both"/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033622D2" w14:textId="7979A6D9" w:rsidR="00477033" w:rsidRPr="009A5C3C" w:rsidRDefault="00477033" w:rsidP="00477033">
            <w:pPr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 w:rsidRPr="009A5C3C">
              <w:rPr>
                <w:rFonts w:ascii="Segoe UI" w:hAnsi="Segoe UI" w:cs="Segoe UI"/>
                <w:b/>
                <w:color w:val="000000" w:themeColor="text1"/>
              </w:rPr>
              <w:t>Zu ihrem Aufgabenbereich gehör</w:t>
            </w:r>
            <w:r w:rsidR="00A57E6D" w:rsidRPr="009A5C3C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9A5C3C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1E814FA3" w14:textId="1B688740" w:rsidR="009A5C3C" w:rsidRPr="009A5C3C" w:rsidRDefault="009A5C3C" w:rsidP="009A5C3C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9A5C3C">
              <w:rPr>
                <w:rFonts w:ascii="Segoe UI" w:hAnsi="Segoe UI" w:cs="Segoe UI"/>
                <w:color w:val="000000" w:themeColor="text1"/>
                <w:sz w:val="20"/>
              </w:rPr>
              <w:t>Fahren des gepanzerten ABC Aufklärungsfahrzeuges im kontaminierten Gebiet</w:t>
            </w:r>
          </w:p>
          <w:p w14:paraId="61D8EEBD" w14:textId="387FD704" w:rsidR="009A5C3C" w:rsidRPr="009A5C3C" w:rsidRDefault="009A5C3C" w:rsidP="009A5C3C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9A5C3C">
              <w:rPr>
                <w:rFonts w:ascii="Segoe UI" w:hAnsi="Segoe UI" w:cs="Segoe UI"/>
                <w:color w:val="000000" w:themeColor="text1"/>
                <w:sz w:val="20"/>
              </w:rPr>
              <w:t>Führen von grossen Fahrzeugen im zivilen Verkehr bei Tag und Nacht</w:t>
            </w:r>
          </w:p>
          <w:p w14:paraId="5A4BB049" w14:textId="334995A4" w:rsidR="009A5C3C" w:rsidRPr="009A5C3C" w:rsidRDefault="009A5C3C" w:rsidP="009A5C3C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9A5C3C">
              <w:rPr>
                <w:rFonts w:ascii="Segoe UI" w:hAnsi="Segoe UI" w:cs="Segoe UI"/>
                <w:color w:val="000000" w:themeColor="text1"/>
                <w:sz w:val="20"/>
              </w:rPr>
              <w:t>Wartung und Instandhaltung des PIRANHA IIIC Chassis</w:t>
            </w:r>
            <w:r w:rsidR="001E0727"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r w:rsidRPr="009A5C3C">
              <w:rPr>
                <w:rFonts w:ascii="Segoe UI" w:hAnsi="Segoe UI" w:cs="Segoe UI"/>
                <w:color w:val="000000" w:themeColor="text1"/>
                <w:sz w:val="20"/>
              </w:rPr>
              <w:t>/</w:t>
            </w:r>
            <w:r w:rsidR="001E0727"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r w:rsidRPr="009A5C3C">
              <w:rPr>
                <w:rFonts w:ascii="Segoe UI" w:hAnsi="Segoe UI" w:cs="Segoe UI"/>
                <w:color w:val="000000" w:themeColor="text1"/>
                <w:sz w:val="20"/>
              </w:rPr>
              <w:t>Wanne</w:t>
            </w:r>
          </w:p>
          <w:p w14:paraId="24B6C261" w14:textId="464C62BA" w:rsidR="009A5C3C" w:rsidRPr="009A5C3C" w:rsidRDefault="009A5C3C" w:rsidP="009A5C3C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9A5C3C">
              <w:rPr>
                <w:rFonts w:ascii="Segoe UI" w:hAnsi="Segoe UI" w:cs="Segoe UI"/>
                <w:color w:val="000000" w:themeColor="text1"/>
                <w:sz w:val="20"/>
              </w:rPr>
              <w:t>Einsatzbezogene Konfiguration / Bereitstellung des Fahrzeuges</w:t>
            </w:r>
          </w:p>
          <w:p w14:paraId="2DB63A21" w14:textId="488F8E21" w:rsidR="009A5C3C" w:rsidRPr="009A5C3C" w:rsidRDefault="009A5C3C" w:rsidP="009A5C3C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9A5C3C">
              <w:rPr>
                <w:rFonts w:ascii="Segoe UI" w:hAnsi="Segoe UI" w:cs="Segoe UI"/>
                <w:color w:val="000000" w:themeColor="text1"/>
                <w:sz w:val="20"/>
              </w:rPr>
              <w:t>Selbständiges Warten der Fahrzeuge im Rahmen der Parkdienstvorschriften bis zur Einleitung für notwendige Instandsetzungsarbeiten</w:t>
            </w:r>
          </w:p>
          <w:p w14:paraId="402FF700" w14:textId="77777777" w:rsidR="009B4221" w:rsidRPr="009A5C3C" w:rsidRDefault="009B422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3827EA72" w14:textId="51A7B125" w:rsidR="008819C0" w:rsidRPr="009A5C3C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9A5C3C">
              <w:rPr>
                <w:rFonts w:ascii="Segoe UI" w:hAnsi="Segoe UI" w:cs="Segoe UI"/>
                <w:color w:val="000000" w:themeColor="text1"/>
              </w:rPr>
              <w:t xml:space="preserve">Im Rahmen der Selbst- und Kameradenhilfe hat sie </w:t>
            </w:r>
            <w:r w:rsidR="00477033" w:rsidRPr="009A5C3C">
              <w:rPr>
                <w:rFonts w:ascii="Segoe UI" w:hAnsi="Segoe UI" w:cs="Segoe UI"/>
                <w:color w:val="000000" w:themeColor="text1"/>
              </w:rPr>
              <w:t xml:space="preserve">die Ausbildung zur Nothelferin erhalten. </w:t>
            </w:r>
            <w:r w:rsidRPr="009A5C3C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46F505F4" w14:textId="347F316E" w:rsidR="001B5E31" w:rsidRPr="00132024" w:rsidRDefault="008819C0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9A5C3C">
              <w:rPr>
                <w:rFonts w:ascii="Segoe UI" w:hAnsi="Segoe UI" w:cs="Segoe UI"/>
                <w:color w:val="000000" w:themeColor="text1"/>
              </w:rPr>
              <w:t xml:space="preserve">Die Schweizer Armee führt in regelmässigen Abständen Personensicherheitsüberprüfungen durch. Bei der ersten </w:t>
            </w:r>
            <w:r w:rsidRPr="009A5C3C">
              <w:rPr>
                <w:rFonts w:ascii="Segoe UI" w:hAnsi="Segoe UI" w:cs="Segoe UI"/>
                <w:color w:val="000000" w:themeColor="text1"/>
                <w:lang w:eastAsia="en-US"/>
              </w:rPr>
              <w:t>Überprüfung</w:t>
            </w:r>
            <w:r w:rsidRPr="009A5C3C">
              <w:rPr>
                <w:rFonts w:ascii="Segoe UI" w:hAnsi="Segoe UI" w:cs="Segoe UI"/>
                <w:color w:val="000000" w:themeColor="text1"/>
              </w:rPr>
              <w:t xml:space="preserve"> zum Zeitpunkt ihrer Rekru</w:t>
            </w:r>
            <w:r w:rsidR="00477033" w:rsidRPr="009A5C3C">
              <w:rPr>
                <w:rFonts w:ascii="Segoe UI" w:hAnsi="Segoe UI" w:cs="Segoe UI"/>
                <w:color w:val="000000" w:themeColor="text1"/>
              </w:rPr>
              <w:t>tierung hat sie die S</w:t>
            </w:r>
            <w:r w:rsidRPr="009A5C3C">
              <w:rPr>
                <w:rFonts w:ascii="Segoe UI" w:hAnsi="Segoe UI" w:cs="Segoe UI"/>
                <w:color w:val="000000" w:themeColor="text1"/>
              </w:rPr>
              <w:t>icherheitsprüfung bestanden.</w:t>
            </w:r>
            <w:r w:rsidR="00095F56">
              <w:rPr>
                <w:rFonts w:ascii="Segoe UI" w:hAnsi="Segoe UI" w:cs="Segoe UI"/>
                <w:color w:val="000000" w:themeColor="text1"/>
              </w:rPr>
              <w:br/>
            </w:r>
          </w:p>
        </w:tc>
      </w:tr>
    </w:tbl>
    <w:p w14:paraId="268D7E9E" w14:textId="77777777" w:rsidR="00F863A6" w:rsidRPr="00242DA1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</w:rPr>
      </w:pPr>
    </w:p>
    <w:sectPr w:rsidR="00F863A6" w:rsidRPr="00242DA1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E40BE" w:rsidRPr="00636EF8" w:rsidRDefault="00CE40B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D20D4B" w:rsidRPr="00636EF8" w:rsidRDefault="00D20D4B" w:rsidP="001D15A1">
    <w:pPr>
      <w:pStyle w:val="Platzhalter"/>
    </w:pPr>
  </w:p>
  <w:p w14:paraId="144880C1" w14:textId="77777777" w:rsidR="00D20D4B" w:rsidRPr="00636EF8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013F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0727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26D77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5EC8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A5C3C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B26"/>
    <w:rsid w:val="00A55DEB"/>
    <w:rsid w:val="00A57430"/>
    <w:rsid w:val="00A57E6D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15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F3911C-400E-485A-8D2A-C9285EAC29F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344</Words>
  <Characters>2596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9</cp:revision>
  <cp:lastPrinted>2020-10-30T07:57:00Z</cp:lastPrinted>
  <dcterms:created xsi:type="dcterms:W3CDTF">2021-08-20T07:02:00Z</dcterms:created>
  <dcterms:modified xsi:type="dcterms:W3CDTF">2023-02-03T08:18:00Z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