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37FF3A6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76E1C" w:rsidRPr="00476E1C">
        <w:rPr>
          <w:rFonts w:ascii="Segoe UI" w:hAnsi="Segoe UI" w:cs="Segoe UI"/>
          <w:sz w:val="24"/>
          <w:szCs w:val="24"/>
        </w:rPr>
        <w:t>Baupionier</w:t>
      </w:r>
      <w:r w:rsidR="00B32A23">
        <w:rPr>
          <w:rFonts w:ascii="Segoe UI" w:hAnsi="Segoe UI" w:cs="Segoe UI"/>
          <w:sz w:val="24"/>
          <w:szCs w:val="24"/>
        </w:rPr>
        <w:t xml:space="preserve"> / ABC Spürer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637F81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37F81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CF43741" w14:textId="77777777" w:rsidR="00B32A23" w:rsidRPr="00637F81" w:rsidRDefault="00B32A23" w:rsidP="00B32A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4FF89E71" w14:textId="77777777" w:rsidR="00B32A23" w:rsidRPr="00637F81" w:rsidRDefault="00B32A23" w:rsidP="00B32A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0FE32920" w14:textId="77777777" w:rsidR="00B32A23" w:rsidRPr="00637F81" w:rsidRDefault="00B32A23" w:rsidP="00B32A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>Bau und Unterhalt von Verkehrswegen für den Flussübergang mit der Schwimmbrücke</w:t>
            </w:r>
          </w:p>
          <w:p w14:paraId="18AD5C76" w14:textId="77777777" w:rsidR="00B32A23" w:rsidRPr="00637F81" w:rsidRDefault="00B32A23" w:rsidP="00B32A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4DC0D84F" w14:textId="77777777" w:rsidR="00B32A23" w:rsidRPr="00637F81" w:rsidRDefault="00B32A23" w:rsidP="00B32A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17722E89" w14:textId="77777777" w:rsidR="00511D6F" w:rsidRPr="00637F81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637F81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37F8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637F8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37F8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4F66435" w14:textId="77777777" w:rsidR="00B32A23" w:rsidRPr="00637F81" w:rsidRDefault="00B32A23" w:rsidP="00B32A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>Allgemeine Tiefbauarbeiten</w:t>
            </w:r>
          </w:p>
          <w:p w14:paraId="2B6F28E9" w14:textId="77777777" w:rsidR="00B32A23" w:rsidRPr="00637F81" w:rsidRDefault="00B32A23" w:rsidP="00B32A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>Einsatz und Unterhalt von Kleingeräten zur Bearbeitung von Holz, Stahl und Stein</w:t>
            </w:r>
          </w:p>
          <w:p w14:paraId="62813C99" w14:textId="12E8BCDE" w:rsidR="00B32A23" w:rsidRPr="00637F81" w:rsidRDefault="00B32A23" w:rsidP="00B32A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>Einsatz von Sprengmittel</w:t>
            </w:r>
            <w:r w:rsidR="004C1A32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="009850F0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 xml:space="preserve"> im Bereich von zerstörungs- oder bautechnischen Sprengarbeiten</w:t>
            </w:r>
          </w:p>
          <w:p w14:paraId="12FE9E24" w14:textId="77777777" w:rsidR="00B32A23" w:rsidRPr="00637F81" w:rsidRDefault="00B32A23" w:rsidP="00B32A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4D05756A" w14:textId="77777777" w:rsidR="00B32A23" w:rsidRPr="00637F81" w:rsidRDefault="00B32A23" w:rsidP="00B32A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7F81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6E9B07D9" w14:textId="0AE02BD5" w:rsidR="00DA70DF" w:rsidRPr="00637F81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637F81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637F81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637F81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637F81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637F81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637F81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37F81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A32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0F92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37F81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2DA0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50F0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2A23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2594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2020-11-16T10:51:00Z</cp:lastPrinted>
  <dcterms:created xsi:type="dcterms:W3CDTF">2020-11-16T09:57:00Z</dcterms:created>
  <dcterms:modified xsi:type="dcterms:W3CDTF">2023-02-03T08:48:00Z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