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r w:rsidR="00706360">
        <w:rPr>
          <w:rFonts w:ascii="Segoe UI" w:hAnsi="Segoe UI" w:cs="Segoe UI"/>
          <w:sz w:val="24"/>
          <w:szCs w:val="24"/>
        </w:rPr>
        <w:t>xx.xx.xxxx</w:t>
      </w:r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r w:rsidR="00706360">
        <w:rPr>
          <w:rFonts w:ascii="Segoe UI" w:hAnsi="Segoe UI" w:cs="Segoe UI"/>
          <w:sz w:val="24"/>
          <w:szCs w:val="24"/>
        </w:rPr>
        <w:t>xx.xx.xxxx – xx.xx.xxxx</w:t>
      </w:r>
    </w:p>
    <w:p w14:paraId="5B9BFC54" w14:textId="23CC9253" w:rsidR="0023082A" w:rsidRDefault="00C853D6" w:rsidP="00FF0B1C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0A07B6">
        <w:rPr>
          <w:rFonts w:ascii="Segoe UI" w:hAnsi="Segoe UI" w:cs="Segoe UI"/>
          <w:sz w:val="24"/>
          <w:szCs w:val="24"/>
        </w:rPr>
        <w:t>Nachschubsoldatin</w:t>
      </w:r>
      <w:r w:rsidR="00FF0B1C">
        <w:rPr>
          <w:rFonts w:ascii="Segoe UI" w:hAnsi="Segoe UI" w:cs="Segoe UI"/>
          <w:sz w:val="24"/>
          <w:szCs w:val="24"/>
        </w:rPr>
        <w:t xml:space="preserve"> / </w:t>
      </w:r>
      <w:r w:rsidR="00FF0B1C" w:rsidRPr="00C9461B">
        <w:rPr>
          <w:rFonts w:ascii="Segoe UI" w:hAnsi="Segoe UI" w:cs="Segoe UI"/>
          <w:sz w:val="24"/>
          <w:szCs w:val="24"/>
        </w:rPr>
        <w:t>Fahrer</w:t>
      </w:r>
      <w:r w:rsidR="00FF0B1C">
        <w:rPr>
          <w:rFonts w:ascii="Segoe UI" w:hAnsi="Segoe UI" w:cs="Segoe UI"/>
          <w:sz w:val="24"/>
          <w:szCs w:val="24"/>
        </w:rPr>
        <w:t>in</w:t>
      </w:r>
      <w:r w:rsidR="00FF0B1C" w:rsidRPr="00C9461B">
        <w:rPr>
          <w:rFonts w:ascii="Segoe UI" w:hAnsi="Segoe UI" w:cs="Segoe UI"/>
          <w:sz w:val="24"/>
          <w:szCs w:val="24"/>
        </w:rPr>
        <w:t xml:space="preserve"> B</w:t>
      </w:r>
    </w:p>
    <w:p w14:paraId="62E0131B" w14:textId="729BBC84" w:rsidR="00C853D6" w:rsidRPr="0085585B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1E23A7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1E23A7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1BF5FE05" w14:textId="77777777" w:rsidR="000A07B6" w:rsidRPr="001E23A7" w:rsidRDefault="000A07B6" w:rsidP="00FF0B1C">
            <w:pPr>
              <w:pStyle w:val="Listenabsatz"/>
              <w:numPr>
                <w:ilvl w:val="0"/>
                <w:numId w:val="2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E23A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Nutzung des SAP-Systems mit SAP-Handheld</w:t>
            </w:r>
          </w:p>
          <w:p w14:paraId="471ECEDF" w14:textId="77777777" w:rsidR="000A07B6" w:rsidRPr="001E23A7" w:rsidRDefault="000A07B6" w:rsidP="00FF0B1C">
            <w:pPr>
              <w:pStyle w:val="Listenabsatz"/>
              <w:numPr>
                <w:ilvl w:val="0"/>
                <w:numId w:val="2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E23A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Lagerung und Inventarisierung der Güter unter Einhalten der Vorschriften</w:t>
            </w:r>
          </w:p>
          <w:p w14:paraId="03F31EAD" w14:textId="77777777" w:rsidR="000A07B6" w:rsidRPr="001E23A7" w:rsidRDefault="000A07B6" w:rsidP="00FF0B1C">
            <w:pPr>
              <w:pStyle w:val="Listenabsatz"/>
              <w:numPr>
                <w:ilvl w:val="0"/>
                <w:numId w:val="2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E23A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Transport und Versand von Gefahrengütern unter Einhaltung besonderer Vorsichtsmassnahmen (Zertifikat als Gefahrgut-Versender)</w:t>
            </w:r>
          </w:p>
          <w:p w14:paraId="20EC8846" w14:textId="77777777" w:rsidR="000A07B6" w:rsidRPr="001E23A7" w:rsidRDefault="000A07B6" w:rsidP="00FF0B1C">
            <w:pPr>
              <w:pStyle w:val="Listenabsatz"/>
              <w:numPr>
                <w:ilvl w:val="0"/>
                <w:numId w:val="2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E23A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Palettisierung von Gütern (EURO Paletten) und deren Transport (Handgabelhubwagen / Deichselgerät mit Verlade- und Palettierzubehör)</w:t>
            </w:r>
          </w:p>
          <w:p w14:paraId="2D34AC77" w14:textId="77777777" w:rsidR="000A07B6" w:rsidRPr="001E23A7" w:rsidRDefault="000A07B6" w:rsidP="00FF0B1C">
            <w:pPr>
              <w:pStyle w:val="Listenabsatz"/>
              <w:numPr>
                <w:ilvl w:val="0"/>
                <w:numId w:val="2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E23A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Ladungssicherung (Verladebrücke, Zurrgurte, Sperrstangen, Sicherungsnetz, Antirutschmatten, Befestigungsösen für LKW)</w:t>
            </w:r>
          </w:p>
          <w:p w14:paraId="58C90C33" w14:textId="0BBB305B" w:rsidR="000A07B6" w:rsidRPr="001E23A7" w:rsidRDefault="000A07B6" w:rsidP="00FF0B1C">
            <w:pPr>
              <w:pStyle w:val="Listenabsatz"/>
              <w:numPr>
                <w:ilvl w:val="0"/>
                <w:numId w:val="2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E23A7">
              <w:rPr>
                <w:rFonts w:ascii="Segoe UI" w:hAnsi="Segoe UI" w:cs="Segoe UI"/>
                <w:color w:val="000000" w:themeColor="text1"/>
                <w:sz w:val="20"/>
              </w:rPr>
              <w:t>Brandbekämpfung und Einsatz von Löschmitteln</w:t>
            </w:r>
          </w:p>
          <w:p w14:paraId="273AC723" w14:textId="2B679EA2" w:rsidR="00FF0B1C" w:rsidRPr="001E23A7" w:rsidRDefault="00FF0B1C" w:rsidP="00FF0B1C">
            <w:pPr>
              <w:pStyle w:val="Listenabsatz"/>
              <w:numPr>
                <w:ilvl w:val="0"/>
                <w:numId w:val="2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E23A7">
              <w:rPr>
                <w:rFonts w:ascii="Segoe UI" w:hAnsi="Segoe UI" w:cs="Segoe UI"/>
                <w:color w:val="000000" w:themeColor="text1"/>
                <w:sz w:val="20"/>
              </w:rPr>
              <w:t>Führen von Fahrzeugen bis 3,5 t auch unter erschwerten Bedingungen auf der Strasse und im Gelände</w:t>
            </w:r>
          </w:p>
          <w:p w14:paraId="0F601ABE" w14:textId="77777777" w:rsidR="00D20C3B" w:rsidRPr="001E23A7" w:rsidRDefault="00D20C3B" w:rsidP="00D20C3B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5FA88592" w14:textId="6DAEE319" w:rsidR="00E775F8" w:rsidRPr="001E23A7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1E23A7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1E23A7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1E23A7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645847B" w14:textId="77777777" w:rsidR="000A07B6" w:rsidRPr="001E23A7" w:rsidRDefault="000A07B6" w:rsidP="00FF0B1C">
            <w:pPr>
              <w:pStyle w:val="Listenabsatz"/>
              <w:numPr>
                <w:ilvl w:val="0"/>
                <w:numId w:val="2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E23A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Distribution von Gütern (insbesondere auch Gefahrengüter) entsprechend der geltenden Sicherheitsmassnahmen (ADR/SDR)</w:t>
            </w:r>
          </w:p>
          <w:p w14:paraId="63F85ACB" w14:textId="5DDB55F2" w:rsidR="000A07B6" w:rsidRPr="001E23A7" w:rsidRDefault="000A07B6" w:rsidP="00FF0B1C">
            <w:pPr>
              <w:pStyle w:val="Listenabsatz"/>
              <w:numPr>
                <w:ilvl w:val="0"/>
                <w:numId w:val="2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E23A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Lagerung und Inventarisierung von Gütern entsprechend der geltenden Sicherheitsvorschriften</w:t>
            </w:r>
          </w:p>
          <w:p w14:paraId="49BFFE2E" w14:textId="77777777" w:rsidR="000A07B6" w:rsidRPr="001E23A7" w:rsidRDefault="000A07B6" w:rsidP="00FF0B1C">
            <w:pPr>
              <w:pStyle w:val="Listenabsatz"/>
              <w:numPr>
                <w:ilvl w:val="0"/>
                <w:numId w:val="2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E23A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Registratur und Durchführung von Bestandskontrollen mittels SAP</w:t>
            </w:r>
          </w:p>
          <w:p w14:paraId="6586FBC8" w14:textId="6AD5B0AB" w:rsidR="000A07B6" w:rsidRPr="001E23A7" w:rsidRDefault="000A07B6" w:rsidP="00FF0B1C">
            <w:pPr>
              <w:pStyle w:val="Listenabsatz"/>
              <w:numPr>
                <w:ilvl w:val="0"/>
                <w:numId w:val="2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E23A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Durchführung einfacher Planungen und Rechnungen zur Lagerbewirtschaftung</w:t>
            </w:r>
          </w:p>
          <w:p w14:paraId="22E78AEE" w14:textId="633988A4" w:rsidR="00FF0B1C" w:rsidRPr="001E23A7" w:rsidRDefault="00FF0B1C" w:rsidP="00FF0B1C">
            <w:pPr>
              <w:pStyle w:val="Listenabsatz"/>
              <w:numPr>
                <w:ilvl w:val="0"/>
                <w:numId w:val="2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E23A7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1F73E016" w14:textId="77777777" w:rsidR="00D20C3B" w:rsidRPr="001E23A7" w:rsidRDefault="00D20C3B" w:rsidP="00D20C3B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3F9C8524" w14:textId="77777777" w:rsidR="002B3C2F" w:rsidRPr="001E23A7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1E23A7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77777777" w:rsidR="002B3C2F" w:rsidRPr="001E23A7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1E23A7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742967FC" w14:textId="5F40CCDF" w:rsidR="00E775F8" w:rsidRPr="0085585B" w:rsidRDefault="00E775F8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3"/>
  </w:num>
  <w:num w:numId="7">
    <w:abstractNumId w:val="0"/>
  </w:num>
  <w:num w:numId="8">
    <w:abstractNumId w:val="2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0"/>
  </w:num>
  <w:num w:numId="16">
    <w:abstractNumId w:val="4"/>
  </w:num>
  <w:num w:numId="17">
    <w:abstractNumId w:val="0"/>
  </w:num>
  <w:num w:numId="18">
    <w:abstractNumId w:val="0"/>
  </w:num>
  <w:num w:numId="19">
    <w:abstractNumId w:val="4"/>
  </w:num>
  <w:num w:numId="20">
    <w:abstractNumId w:val="0"/>
  </w:num>
  <w:num w:numId="2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5EFD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07B6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19F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081F"/>
    <w:rsid w:val="001E1A29"/>
    <w:rsid w:val="001E23A7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082A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579B"/>
    <w:rsid w:val="002663AA"/>
    <w:rsid w:val="00266679"/>
    <w:rsid w:val="002702CA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2D1"/>
    <w:rsid w:val="002C7D86"/>
    <w:rsid w:val="002D6CD0"/>
    <w:rsid w:val="002E086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1956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7DF8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09E4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0F2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0B99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11F3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5A6D"/>
    <w:rsid w:val="006466E5"/>
    <w:rsid w:val="0065268C"/>
    <w:rsid w:val="00652EA9"/>
    <w:rsid w:val="006547DB"/>
    <w:rsid w:val="00657010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AB5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113E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B95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FC2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3C5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5C30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2A8E"/>
    <w:rsid w:val="009D3F9D"/>
    <w:rsid w:val="009D412B"/>
    <w:rsid w:val="009D6C7A"/>
    <w:rsid w:val="009E20B5"/>
    <w:rsid w:val="009E5630"/>
    <w:rsid w:val="009E5A38"/>
    <w:rsid w:val="009E668D"/>
    <w:rsid w:val="009E7466"/>
    <w:rsid w:val="009E7E85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671FC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0DEE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D6EE7"/>
    <w:rsid w:val="00BE027D"/>
    <w:rsid w:val="00BE04FB"/>
    <w:rsid w:val="00BE1321"/>
    <w:rsid w:val="00BE1FB1"/>
    <w:rsid w:val="00BE28C8"/>
    <w:rsid w:val="00BF199C"/>
    <w:rsid w:val="00BF2136"/>
    <w:rsid w:val="00BF2CF8"/>
    <w:rsid w:val="00BF33BB"/>
    <w:rsid w:val="00BF7A6D"/>
    <w:rsid w:val="00BF7C5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3EC3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C3B"/>
    <w:rsid w:val="00D20D4B"/>
    <w:rsid w:val="00D215D8"/>
    <w:rsid w:val="00D22906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1AD1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5E0D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56A2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C4C9C"/>
    <w:rsid w:val="00FD15A7"/>
    <w:rsid w:val="00FD389D"/>
    <w:rsid w:val="00FE02AF"/>
    <w:rsid w:val="00FE1A69"/>
    <w:rsid w:val="00FE3996"/>
    <w:rsid w:val="00FE57FA"/>
    <w:rsid w:val="00FF04B7"/>
    <w:rsid w:val="00FF055D"/>
    <w:rsid w:val="00FF0B1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2940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67</cp:revision>
  <cp:lastPrinted>2020-11-09T07:18:00Z</cp:lastPrinted>
  <dcterms:created xsi:type="dcterms:W3CDTF">2020-11-16T09:52:00Z</dcterms:created>
  <dcterms:modified xsi:type="dcterms:W3CDTF">2023-02-27T15:02:00Z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