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6DC222B5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0000" cy="1620000"/>
            <wp:effectExtent l="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095F56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5E998A1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26F18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20226D0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CC5D64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CC5D64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1AF425E4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70DE9">
        <w:rPr>
          <w:rFonts w:ascii="Segoe UI" w:hAnsi="Segoe UI" w:cs="Segoe UI"/>
          <w:sz w:val="24"/>
          <w:szCs w:val="24"/>
        </w:rPr>
        <w:t>Betriebssoldat</w:t>
      </w:r>
      <w:r w:rsidR="00913726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A5B48F2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B0A5125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5D7BB2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032ADCB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341FF31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5E7C85B" w14:textId="0A7FC8AD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227642">
        <w:rPr>
          <w:rFonts w:ascii="Segoe UI" w:hAnsi="Segoe UI" w:cs="Segoe UI"/>
          <w:sz w:val="24"/>
          <w:szCs w:val="18"/>
        </w:rPr>
        <w:t>Thomas Frey</w:t>
      </w:r>
    </w:p>
    <w:p w14:paraId="27FE0CD9" w14:textId="77777777" w:rsidR="00095F56" w:rsidRPr="00F52599" w:rsidRDefault="00095F56" w:rsidP="00095F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095F56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095F56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F100E39" w14:textId="4AAE1C08" w:rsidR="006C17A9" w:rsidRPr="000B0E47" w:rsidRDefault="00913726" w:rsidP="00805B4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63A24D5" w14:textId="717D68B4" w:rsidR="00095F56" w:rsidRPr="0093267E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Grundausbildung</w:t>
            </w:r>
          </w:p>
          <w:p w14:paraId="4FA3C8F5" w14:textId="7326AAA9" w:rsidR="00095F56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>
              <w:rPr>
                <w:rFonts w:ascii="Segoe UI" w:hAnsi="Segoe UI" w:cs="Segoe UI"/>
                <w:sz w:val="20"/>
                <w:lang w:eastAsia="de-CH"/>
              </w:rPr>
              <w:t>)</w:t>
            </w:r>
          </w:p>
          <w:p w14:paraId="59614714" w14:textId="2D6E1D8A" w:rsidR="00095F56" w:rsidRPr="00942B4F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</w:p>
          <w:p w14:paraId="03F0AF93" w14:textId="7470129E" w:rsidR="00095F56" w:rsidRPr="009F37B2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1E13E06C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1F1BB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87FCD0C" w14:textId="0A872F4A" w:rsidR="00095F56" w:rsidRPr="0093267E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 w:rsidR="0016086E">
              <w:rPr>
                <w:rFonts w:ascii="Segoe UI" w:hAnsi="Segoe UI" w:cs="Segoe UI"/>
                <w:sz w:val="20"/>
              </w:rPr>
              <w:t>dienst</w:t>
            </w:r>
            <w:r w:rsidRPr="0093267E">
              <w:rPr>
                <w:rFonts w:ascii="Segoe UI" w:hAnsi="Segoe UI" w:cs="Segoe UI"/>
                <w:sz w:val="20"/>
              </w:rPr>
              <w:t>- und Sicherungsaufgaben gemäss den Vorgaben</w:t>
            </w:r>
          </w:p>
          <w:p w14:paraId="39EA2053" w14:textId="7F2DCEF8" w:rsidR="00095F56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>
              <w:rPr>
                <w:rFonts w:ascii="Segoe UI" w:hAnsi="Segoe UI" w:cs="Segoe UI"/>
                <w:sz w:val="20"/>
                <w:szCs w:val="24"/>
              </w:rPr>
              <w:t>in der Bewirtschaftung des Materials</w:t>
            </w:r>
          </w:p>
          <w:p w14:paraId="65E6D742" w14:textId="1B69FCED" w:rsidR="00095F56" w:rsidRPr="00C04828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63DCE746" w14:textId="4C18DB40" w:rsidR="00095F56" w:rsidRPr="00C04828" w:rsidRDefault="00095F56" w:rsidP="00095F5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ungsarbeiten an Gebäuden und am Areal </w:t>
            </w:r>
            <w:r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086E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1BB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7642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928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3726"/>
    <w:rsid w:val="009144B7"/>
    <w:rsid w:val="00914540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BD3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92BD76-1D5F-47B9-8886-3E292EF2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14</cp:revision>
  <cp:lastPrinted>2020-10-30T07:57:00Z</cp:lastPrinted>
  <dcterms:created xsi:type="dcterms:W3CDTF">2021-08-18T12:11:00Z</dcterms:created>
  <dcterms:modified xsi:type="dcterms:W3CDTF">2023-03-01T09:38:00Z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