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DB5927E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1B22FF">
        <w:rPr>
          <w:rFonts w:ascii="Segoe UI" w:hAnsi="Segoe UI" w:cs="Segoe UI"/>
          <w:sz w:val="24"/>
          <w:szCs w:val="24"/>
        </w:rPr>
        <w:t>Flugzeuggerätemechaniker</w:t>
      </w:r>
      <w:r w:rsidR="001B22FF" w:rsidRPr="002941A1">
        <w:rPr>
          <w:rFonts w:ascii="Segoe UI" w:hAnsi="Segoe UI" w:cs="Segoe UI"/>
          <w:sz w:val="24"/>
          <w:szCs w:val="24"/>
        </w:rPr>
        <w:t xml:space="preserve"> H</w:t>
      </w:r>
      <w:r w:rsidR="001B22FF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0AC8AF1" w14:textId="6129B9DC" w:rsidR="001B22FF" w:rsidRPr="001E7248" w:rsidRDefault="001B22FF" w:rsidP="001B22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und Verhalten auf einem Flugplatz</w:t>
            </w:r>
          </w:p>
          <w:p w14:paraId="065B24C8" w14:textId="6A7926FA" w:rsidR="001B22FF" w:rsidRPr="001E7248" w:rsidRDefault="001B22FF" w:rsidP="001B22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an der F/A-18 Hornet</w:t>
            </w:r>
          </w:p>
          <w:p w14:paraId="719ECF57" w14:textId="7F8FA46A" w:rsidR="001B22FF" w:rsidRPr="001E7248" w:rsidRDefault="001B22FF" w:rsidP="001B22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 w:rsidRPr="001E7248">
              <w:rPr>
                <w:rFonts w:ascii="Segoe UI" w:hAnsi="Segoe UI" w:cs="Segoe UI"/>
                <w:sz w:val="20"/>
              </w:rPr>
              <w:t>Spezifische Grundkenntnisse</w:t>
            </w:r>
          </w:p>
          <w:p w14:paraId="74852FC4" w14:textId="0D292C28" w:rsidR="001B22FF" w:rsidRPr="008262BB" w:rsidRDefault="001B22FF" w:rsidP="001B22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8262BB">
              <w:rPr>
                <w:rFonts w:ascii="Segoe UI" w:hAnsi="Segoe UI" w:cs="Segoe UI"/>
                <w:color w:val="000000" w:themeColor="text1"/>
                <w:sz w:val="20"/>
              </w:rPr>
              <w:t>Hilfsmunition</w:t>
            </w:r>
            <w:r w:rsidRPr="008262BB">
              <w:rPr>
                <w:rFonts w:ascii="Segoe UI" w:hAnsi="Segoe UI" w:cs="Segoe UI"/>
                <w:color w:val="000000" w:themeColor="text1"/>
                <w:sz w:val="20"/>
              </w:rPr>
              <w:tab/>
              <w:t>Environmental Control System</w:t>
            </w:r>
          </w:p>
          <w:p w14:paraId="34867973" w14:textId="545CF4D3" w:rsidR="001B22FF" w:rsidRPr="00617E08" w:rsidRDefault="001B22FF" w:rsidP="001B22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Seat / Canopy / Survival Equipment</w:t>
            </w: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Boarding Ladder and Windshield System</w:t>
            </w:r>
          </w:p>
          <w:p w14:paraId="25EE0560" w14:textId="1A8AA808" w:rsidR="001B22FF" w:rsidRPr="00617E08" w:rsidRDefault="001B22FF" w:rsidP="001B22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Secondary Power System</w:t>
            </w: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Fire Detection System</w:t>
            </w:r>
          </w:p>
          <w:p w14:paraId="3750EA20" w14:textId="2F8849F9" w:rsidR="001B22FF" w:rsidRPr="00617E08" w:rsidRDefault="001B22FF" w:rsidP="001B22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Fire Extinguishing System</w:t>
            </w: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Environmental Control System</w:t>
            </w:r>
          </w:p>
          <w:p w14:paraId="36329495" w14:textId="387D0728" w:rsidR="001B22FF" w:rsidRPr="008262BB" w:rsidRDefault="001B22FF" w:rsidP="001B22F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Recording and Monitoring</w:t>
            </w:r>
            <w:r w:rsidRPr="00617E0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DFIRS Pyrotechnics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110550E2" w14:textId="17AF9C83" w:rsidR="001B22FF" w:rsidRDefault="001B22FF" w:rsidP="001B22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13FCB151" w14:textId="18DCF4F2" w:rsidR="001B22FF" w:rsidRDefault="001B22FF" w:rsidP="001B22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Unterhalt und Instandsetzung des Lüftungs- und Klimatisierungssystems, Schleudersitz 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abwerfbare</w:t>
            </w:r>
            <w:proofErr w:type="spellEnd"/>
            <w:proofErr w:type="gram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Cockpitverglasung</w:t>
            </w:r>
          </w:p>
          <w:p w14:paraId="602B2147" w14:textId="631FD1C2" w:rsidR="001B22FF" w:rsidRPr="00C656F9" w:rsidRDefault="001B22FF" w:rsidP="001B22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2564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30</cp:revision>
  <cp:lastPrinted>2020-11-16T10:51:00Z</cp:lastPrinted>
  <dcterms:created xsi:type="dcterms:W3CDTF">2021-04-13T06:21:00Z</dcterms:created>
  <dcterms:modified xsi:type="dcterms:W3CDTF">2023-01-30T15:26:00Z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