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</w:t>
      </w:r>
      <w:proofErr w:type="gramStart"/>
      <w:r w:rsidR="005A484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8A6D481" w14:textId="5D277F67" w:rsidR="008F2FA2" w:rsidRDefault="00C853D6" w:rsidP="00BB0C7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FF2689">
        <w:rPr>
          <w:rFonts w:ascii="Segoe UI" w:hAnsi="Segoe UI" w:cs="Segoe UI"/>
          <w:sz w:val="24"/>
          <w:szCs w:val="24"/>
        </w:rPr>
        <w:t>Train Soldat</w:t>
      </w:r>
      <w:r w:rsidR="00783262" w:rsidRPr="00AC710B">
        <w:rPr>
          <w:rFonts w:ascii="Segoe UI" w:hAnsi="Segoe UI" w:cs="Segoe UI"/>
          <w:sz w:val="24"/>
          <w:szCs w:val="24"/>
        </w:rPr>
        <w:t xml:space="preserve"> / ABC Spürer</w:t>
      </w:r>
    </w:p>
    <w:p w14:paraId="62E0131B" w14:textId="506EE07C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14063A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14063A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14063A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14063A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323CD092" w14:textId="77777777" w:rsidR="00FF2689" w:rsidRPr="0014063A" w:rsidRDefault="00FF2689" w:rsidP="00FF2689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14063A">
              <w:rPr>
                <w:rFonts w:ascii="Segoe UI" w:hAnsi="Segoe UI" w:cs="Segoe UI"/>
                <w:sz w:val="20"/>
              </w:rPr>
              <w:t>Basis im Umgang und Sicherheit mit dem Pferd (Stufe – Attest SVPS)</w:t>
            </w:r>
          </w:p>
          <w:p w14:paraId="621A2E67" w14:textId="77777777" w:rsidR="00FF2689" w:rsidRPr="0014063A" w:rsidRDefault="00FF2689" w:rsidP="00FF2689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14063A">
              <w:rPr>
                <w:rFonts w:ascii="Segoe UI" w:hAnsi="Segoe UI" w:cs="Segoe UI"/>
                <w:sz w:val="20"/>
              </w:rPr>
              <w:t>Saumtransport von diversen Lasten, im unwegsamen Gelände, mit dem Pferd</w:t>
            </w:r>
          </w:p>
          <w:p w14:paraId="21731C8E" w14:textId="77777777" w:rsidR="00FF2689" w:rsidRPr="0014063A" w:rsidRDefault="00FF2689" w:rsidP="00FF2689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14063A">
              <w:rPr>
                <w:rFonts w:ascii="Segoe UI" w:hAnsi="Segoe UI" w:cs="Segoe UI"/>
                <w:sz w:val="20"/>
              </w:rPr>
              <w:t>Transport von diversen Lasten, mit einem am Karren angespannten Pferd</w:t>
            </w:r>
          </w:p>
          <w:p w14:paraId="581B4615" w14:textId="47EC4C11" w:rsidR="00FF2689" w:rsidRPr="0014063A" w:rsidRDefault="00FF2689" w:rsidP="00FF2689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14063A">
              <w:rPr>
                <w:rFonts w:ascii="Segoe UI" w:hAnsi="Segoe UI" w:cs="Segoe UI"/>
                <w:sz w:val="20"/>
              </w:rPr>
              <w:t>Rückarbeiten mit dem Pferd (vorwiegend Holzrückarbeiten im Wald)</w:t>
            </w:r>
          </w:p>
          <w:p w14:paraId="666E3CA9" w14:textId="77777777" w:rsidR="00783262" w:rsidRPr="0014063A" w:rsidRDefault="00783262" w:rsidP="00FF2689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14063A">
              <w:rPr>
                <w:rFonts w:ascii="Segoe UI" w:hAnsi="Segoe UI" w:cs="Segoe UI"/>
                <w:sz w:val="20"/>
              </w:rPr>
              <w:t>Kenntnisse in der Dekontamination von Personen nach einer Verschmutzung mit radioaktiven oder chemischen Agenzien</w:t>
            </w:r>
          </w:p>
          <w:p w14:paraId="4F2F0875" w14:textId="42E79B8E" w:rsidR="00783262" w:rsidRPr="0014063A" w:rsidRDefault="00783262" w:rsidP="00FF2689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14063A">
              <w:rPr>
                <w:rFonts w:ascii="Segoe UI" w:hAnsi="Segoe UI" w:cs="Segoe UI"/>
                <w:sz w:val="20"/>
              </w:rPr>
              <w:t>Aufspüren von radioaktiven und chemischen Agenzien mittels speziellen Spürgeräts</w:t>
            </w:r>
          </w:p>
          <w:p w14:paraId="42AB0285" w14:textId="77777777" w:rsidR="00C853D6" w:rsidRPr="0014063A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14063A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14063A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14063A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14063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7351B04" w14:textId="77777777" w:rsidR="00FF2689" w:rsidRPr="0014063A" w:rsidRDefault="00FF2689" w:rsidP="00FF2689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14063A">
              <w:rPr>
                <w:rFonts w:ascii="Segoe UI" w:hAnsi="Segoe UI" w:cs="Segoe UI"/>
                <w:sz w:val="20"/>
              </w:rPr>
              <w:t>Das Arbeiten und Trainieren mit dem zugeteilten Pferd</w:t>
            </w:r>
          </w:p>
          <w:p w14:paraId="1B5A0C92" w14:textId="77777777" w:rsidR="00FF2689" w:rsidRPr="0014063A" w:rsidRDefault="00FF2689" w:rsidP="00FF2689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14063A">
              <w:rPr>
                <w:rFonts w:ascii="Segoe UI" w:hAnsi="Segoe UI" w:cs="Segoe UI"/>
                <w:sz w:val="20"/>
              </w:rPr>
              <w:t>Die tägliche Fürsorge für das Pferd wie bspw. Putzen, Füttern</w:t>
            </w:r>
          </w:p>
          <w:p w14:paraId="68A105A4" w14:textId="77777777" w:rsidR="00FF2689" w:rsidRPr="0014063A" w:rsidRDefault="00FF2689" w:rsidP="00FF2689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14063A">
              <w:rPr>
                <w:rFonts w:ascii="Segoe UI" w:hAnsi="Segoe UI" w:cs="Segoe UI"/>
                <w:sz w:val="20"/>
              </w:rPr>
              <w:t>Die täglichen Routinearbeiten in den Stallungen wie bspw. Misten, Reinigen</w:t>
            </w:r>
          </w:p>
          <w:p w14:paraId="04626529" w14:textId="6FC588EA" w:rsidR="00FF2689" w:rsidRPr="0014063A" w:rsidRDefault="00FF2689" w:rsidP="00FF2689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14063A">
              <w:rPr>
                <w:rFonts w:ascii="Segoe UI" w:hAnsi="Segoe UI" w:cs="Segoe UI"/>
                <w:sz w:val="20"/>
              </w:rPr>
              <w:t>Die tägliche Pflege und der Unterhalt des Materials</w:t>
            </w:r>
          </w:p>
          <w:p w14:paraId="582B0F00" w14:textId="77777777" w:rsidR="00783262" w:rsidRPr="0014063A" w:rsidRDefault="00783262" w:rsidP="00FF2689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14063A">
              <w:rPr>
                <w:rFonts w:ascii="Segoe UI" w:hAnsi="Segoe UI" w:cs="Segoe UI"/>
                <w:sz w:val="20"/>
              </w:rPr>
              <w:t>Das Einrichten von Dekontaminationsplätzen und die Durchführung der Reinigung</w:t>
            </w:r>
          </w:p>
          <w:p w14:paraId="082264AF" w14:textId="076647B5" w:rsidR="00783262" w:rsidRPr="0014063A" w:rsidRDefault="00783262" w:rsidP="00FF2689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14063A">
              <w:rPr>
                <w:rFonts w:ascii="Segoe UI" w:hAnsi="Segoe UI" w:cs="Segoe UI"/>
                <w:sz w:val="20"/>
              </w:rPr>
              <w:t>Das Aufspüren von verstrahltem oder chemisch vergiftetem Gelände und Markierung dessen</w:t>
            </w:r>
          </w:p>
          <w:p w14:paraId="741FF3EE" w14:textId="77777777" w:rsidR="00C853D6" w:rsidRPr="0014063A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14063A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14063A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14063A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063A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3262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2698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53</cp:revision>
  <cp:lastPrinted>2020-10-27T13:17:00Z</cp:lastPrinted>
  <dcterms:created xsi:type="dcterms:W3CDTF">2020-11-16T09:56:00Z</dcterms:created>
  <dcterms:modified xsi:type="dcterms:W3CDTF">2023-02-27T15:26:00Z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