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01F704D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A143B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180A43A" w14:textId="0E1E8BEC" w:rsidR="00242DA1" w:rsidRPr="00A143BE" w:rsidRDefault="00242DA1" w:rsidP="00242DA1">
      <w:pPr>
        <w:tabs>
          <w:tab w:val="left" w:pos="4253"/>
        </w:tabs>
        <w:spacing w:line="276" w:lineRule="auto"/>
        <w:rPr>
          <w:rFonts w:ascii="Segoe UI" w:hAnsi="Segoe UI" w:cs="Segoe UI"/>
          <w:sz w:val="24"/>
          <w:szCs w:val="24"/>
        </w:rPr>
      </w:pPr>
    </w:p>
    <w:p w14:paraId="44EA8B31" w14:textId="3564711A" w:rsidR="00664316" w:rsidRPr="008D452A" w:rsidRDefault="00664316" w:rsidP="00A143BE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69750553" w14:textId="2493E1CA" w:rsidR="00E20CC9" w:rsidRPr="008D452A" w:rsidRDefault="00E20CC9" w:rsidP="00A143B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3F2ED4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xx.xx.xxxx</w:t>
      </w:r>
    </w:p>
    <w:p w14:paraId="5D25CAE4" w14:textId="5115CB17" w:rsidR="00952554" w:rsidRPr="008D452A" w:rsidRDefault="00952554" w:rsidP="005D7EC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5D7EC3" w:rsidRPr="005F4DDF">
        <w:rPr>
          <w:rFonts w:ascii="Segoe UI" w:hAnsi="Segoe UI" w:cs="Segoe UI"/>
          <w:sz w:val="24"/>
          <w:szCs w:val="24"/>
        </w:rPr>
        <w:t>Funkaufklärer</w:t>
      </w:r>
      <w:r w:rsidR="005D7EC3">
        <w:rPr>
          <w:rFonts w:ascii="Segoe UI" w:hAnsi="Segoe UI" w:cs="Segoe UI"/>
          <w:sz w:val="24"/>
          <w:szCs w:val="24"/>
        </w:rPr>
        <w:t>in</w:t>
      </w:r>
      <w:r w:rsidR="005D7EC3" w:rsidRPr="005F4DDF">
        <w:rPr>
          <w:rFonts w:ascii="Segoe UI" w:hAnsi="Segoe UI" w:cs="Segoe UI"/>
          <w:sz w:val="24"/>
          <w:szCs w:val="24"/>
        </w:rPr>
        <w:t xml:space="preserve"> Sensor Peiler</w:t>
      </w:r>
      <w:r w:rsidR="005D7EC3">
        <w:rPr>
          <w:rFonts w:ascii="Segoe UI" w:hAnsi="Segoe UI" w:cs="Segoe UI"/>
          <w:sz w:val="24"/>
          <w:szCs w:val="24"/>
        </w:rPr>
        <w:t>in</w:t>
      </w:r>
      <w:r w:rsidR="005D7EC3" w:rsidRPr="005F4DDF">
        <w:rPr>
          <w:rFonts w:ascii="Segoe UI" w:hAnsi="Segoe UI" w:cs="Segoe UI"/>
          <w:sz w:val="24"/>
          <w:szCs w:val="24"/>
        </w:rPr>
        <w:t xml:space="preserve"> / Technisches Material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171F398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1E7F03" w:rsidRPr="001E7F03">
        <w:rPr>
          <w:rFonts w:ascii="Segoe UI" w:hAnsi="Segoe UI" w:cs="Segoe UI"/>
          <w:sz w:val="24"/>
          <w:szCs w:val="24"/>
        </w:rPr>
        <w:t xml:space="preserve">Ich danke Soldat </w:t>
      </w:r>
      <w:r w:rsidR="000B72D9">
        <w:rPr>
          <w:rFonts w:ascii="Segoe UI" w:hAnsi="Segoe UI" w:cs="Segoe UI"/>
          <w:sz w:val="24"/>
          <w:szCs w:val="24"/>
        </w:rPr>
        <w:t>Maria</w:t>
      </w:r>
      <w:r w:rsidR="001E7F03" w:rsidRPr="001E7F03">
        <w:rPr>
          <w:rFonts w:ascii="Segoe UI" w:hAnsi="Segoe UI" w:cs="Segoe UI"/>
          <w:sz w:val="24"/>
          <w:szCs w:val="24"/>
        </w:rPr>
        <w:t xml:space="preserve"> Muster für ihr Engagement zugunsten der Schweizer Armee und wünsche ihr für ihre zukünftige berufliche Tätigkeit viel Erfolg und Zufriedenheit.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B801A04" w14:textId="56B6C89D" w:rsidR="000B72D9" w:rsidRPr="008D452A" w:rsidRDefault="000B72D9" w:rsidP="000B72D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C730F2E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551A17C6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50EEC61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88F4332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B119599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A516E0" w14:textId="24D2B935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C25080">
        <w:rPr>
          <w:rFonts w:ascii="Segoe UI" w:hAnsi="Segoe UI" w:cs="Segoe UI"/>
          <w:sz w:val="24"/>
          <w:szCs w:val="18"/>
        </w:rPr>
        <w:t>Thomas Frey</w:t>
      </w:r>
    </w:p>
    <w:p w14:paraId="146B78CD" w14:textId="77777777" w:rsidR="000B72D9" w:rsidRPr="008D452A" w:rsidRDefault="000B72D9" w:rsidP="000B72D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489BB4F" w14:textId="79D22537" w:rsidR="001E7F03" w:rsidRPr="001E7F03" w:rsidRDefault="000B72D9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1E7F03" w:rsidRPr="001E7F0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1E7F03" w:rsidRPr="008D452A" w14:paraId="1A9A3855" w14:textId="77777777" w:rsidTr="001B5E31">
        <w:tc>
          <w:tcPr>
            <w:tcW w:w="2844" w:type="dxa"/>
          </w:tcPr>
          <w:p w14:paraId="2ADFD1C6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0693C0C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Durch das Zusammenleben in ihrer militärischen Einheit musste sie Verantwortung für sich und andere innerhalb der Gruppe übernehmen.</w:t>
            </w:r>
          </w:p>
          <w:p w14:paraId="677F52D9" w14:textId="6D57AD8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</w:tc>
      </w:tr>
      <w:tr w:rsidR="001E7F03" w:rsidRPr="008D452A" w14:paraId="1207E157" w14:textId="77777777" w:rsidTr="001B5E31">
        <w:tc>
          <w:tcPr>
            <w:tcW w:w="2844" w:type="dxa"/>
          </w:tcPr>
          <w:p w14:paraId="296FE521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57A9951F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3EA8DF7B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3339A153" w14:textId="77777777" w:rsidTr="001B5E31">
        <w:tc>
          <w:tcPr>
            <w:tcW w:w="2844" w:type="dxa"/>
          </w:tcPr>
          <w:p w14:paraId="535C8B3D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1FCAA832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20568BB0" w14:textId="5C25B14E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06604006" w14:textId="77777777" w:rsidTr="001B5E31">
        <w:tc>
          <w:tcPr>
            <w:tcW w:w="2844" w:type="dxa"/>
          </w:tcPr>
          <w:p w14:paraId="44EEC472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3CA34927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55B2D484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5F3A1F7A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4B8D1AC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3D68201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1A22AF63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1E7F03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74655C6" w14:textId="77777777" w:rsidR="001E7F03" w:rsidRPr="003A3D30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A3D3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4D7430CF" w14:textId="3FCB3FB8" w:rsidR="001E7F03" w:rsidRPr="008D452A" w:rsidRDefault="001E7F03" w:rsidP="001E7F0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AFDA048" w:rsidR="00096D7B" w:rsidRPr="008D452A" w:rsidRDefault="00096D7B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44D8CB9C" w:rsidR="00EA38D6" w:rsidRPr="008D452A" w:rsidRDefault="001E7F03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8D452A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3BB2CB4D" w14:textId="4317DBD4" w:rsidR="00F8531C" w:rsidRDefault="00F8531C" w:rsidP="00F8531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Wellenausbreitung / Ortung / Peilung im elektromagnetischen Umfeld</w:t>
            </w:r>
          </w:p>
          <w:p w14:paraId="552E140D" w14:textId="055928FD" w:rsidR="00F8531C" w:rsidRDefault="00F8531C" w:rsidP="00F8531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Umgang mit sensitivem und klassifiziertem Material</w:t>
            </w:r>
          </w:p>
          <w:p w14:paraId="63C410B6" w14:textId="488624A3" w:rsidR="00F8531C" w:rsidRDefault="00F8531C" w:rsidP="00F8531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Funktionsweise von komplexen Antennen-Systemen</w:t>
            </w:r>
          </w:p>
          <w:p w14:paraId="73C1F5B9" w14:textId="5D3859EE" w:rsidR="00F8531C" w:rsidRDefault="00F8531C" w:rsidP="00F8531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Stromerzeuger mit fossilem Brennstoff</w:t>
            </w:r>
          </w:p>
          <w:p w14:paraId="72FCB1B7" w14:textId="327B3FD5" w:rsidR="00F8531C" w:rsidRDefault="00F8531C" w:rsidP="00F8531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Mobile Kommunikationssysteme (Funk und Richtfunk)</w:t>
            </w:r>
          </w:p>
          <w:p w14:paraId="633AAEE4" w14:textId="40EC9D5F" w:rsidR="00F8531C" w:rsidRDefault="00F8531C" w:rsidP="00F8531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Temporäre Verlegung von Fiberoptik-Kabel (Breitbandübertragung)</w:t>
            </w:r>
          </w:p>
          <w:p w14:paraId="5D5452F1" w14:textId="42BDD5B5" w:rsidR="00F8531C" w:rsidRDefault="00F8531C" w:rsidP="00F8531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Verkabelung und Betrieb von mobilen elektronischen Systemkomponenten</w:t>
            </w:r>
          </w:p>
          <w:p w14:paraId="06FED9E5" w14:textId="07BC6144" w:rsidR="00F8531C" w:rsidRDefault="00F8531C" w:rsidP="00F8531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Meteo-spezifische Outdoor-Aktivitäten über 1000müM beobachten und einschätzen</w:t>
            </w:r>
          </w:p>
          <w:p w14:paraId="022E7AA4" w14:textId="77777777" w:rsidR="00F8531C" w:rsidRDefault="00F8531C" w:rsidP="00F8531C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43FDBF49" w14:textId="7C0D8E0A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1E7F03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67564F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DD1FBFE" w14:textId="60EC1F61" w:rsidR="00F8531C" w:rsidRDefault="00F8531C" w:rsidP="00F8531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In Gruppen (ca. 12 Personen) oder Zugsgrösse (ca. 40 Personen) autonom über längere Zeit und ausserhalb von besiedelten Gebieten mit einfachen Mitteln improvisierte technische Standorte aufbauen, betreiben und schützen</w:t>
            </w:r>
          </w:p>
          <w:p w14:paraId="3BBD15D1" w14:textId="1471A29E" w:rsidR="00F8531C" w:rsidRDefault="00F8531C" w:rsidP="00F8531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Systematische Fehlersuche an elektronischen Geräten/Installationen</w:t>
            </w:r>
          </w:p>
          <w:p w14:paraId="707491C1" w14:textId="77777777" w:rsidR="006F7F96" w:rsidRPr="006F7F96" w:rsidRDefault="006F7F96" w:rsidP="006F7F96">
            <w:pPr>
              <w:rPr>
                <w:rFonts w:ascii="Segoe UI" w:hAnsi="Segoe UI" w:cs="Segoe UI"/>
                <w:color w:val="000000" w:themeColor="text1"/>
              </w:rPr>
            </w:pPr>
          </w:p>
          <w:p w14:paraId="7948245C" w14:textId="6DC1DCE1" w:rsidR="001E7F03" w:rsidRPr="001E7F03" w:rsidRDefault="001E7F03" w:rsidP="001E7F03">
            <w:pPr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0B72D9">
              <w:rPr>
                <w:rFonts w:ascii="Segoe UI" w:hAnsi="Segoe UI" w:cs="Segoe UI"/>
                <w:color w:val="000000" w:themeColor="text1"/>
              </w:rPr>
              <w:t>die Ausbildung zur Nothelferin erhalten</w:t>
            </w:r>
            <w:r w:rsidR="00977250">
              <w:rPr>
                <w:rFonts w:ascii="Segoe UI" w:hAnsi="Segoe UI" w:cs="Segoe UI"/>
                <w:color w:val="000000" w:themeColor="text1"/>
              </w:rPr>
              <w:t>.</w:t>
            </w:r>
            <w:r w:rsidRPr="001E7F03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50C067D5" w:rsidR="00096D7B" w:rsidRPr="008D452A" w:rsidRDefault="001E7F03" w:rsidP="000B72D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1E7F03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der ersten Überprüfung zum Zeitpunkt ihrer Rekrutierung hat sie die </w:t>
            </w:r>
            <w:r w:rsidR="000B72D9">
              <w:rPr>
                <w:rFonts w:ascii="Segoe UI" w:hAnsi="Segoe UI" w:cs="Segoe UI"/>
                <w:color w:val="000000" w:themeColor="text1"/>
              </w:rPr>
              <w:t>S</w:t>
            </w:r>
            <w:r w:rsidRPr="001E7F03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D7EC3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7F96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08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531C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91142E-C702-4DE6-93A1-C99F76B298F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2654</Characters>
  <Application>Microsoft Office Word</Application>
  <DocSecurity>0</DocSecurity>
  <Lines>22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40</cp:revision>
  <cp:lastPrinted>2020-11-16T10:51:00Z</cp:lastPrinted>
  <dcterms:created xsi:type="dcterms:W3CDTF">2020-11-16T09:57:00Z</dcterms:created>
  <dcterms:modified xsi:type="dcterms:W3CDTF">2023-03-01T10:28:00Z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