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B239D2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335FA" w:rsidRPr="007E1351">
        <w:rPr>
          <w:rFonts w:ascii="Segoe UI" w:hAnsi="Segoe UI" w:cs="Segoe UI"/>
          <w:sz w:val="24"/>
          <w:szCs w:val="24"/>
        </w:rPr>
        <w:t>Infrastruktur Sicherheitssoldat</w:t>
      </w:r>
      <w:r w:rsidR="008335FA">
        <w:rPr>
          <w:rFonts w:ascii="Segoe UI" w:hAnsi="Segoe UI" w:cs="Segoe UI"/>
          <w:sz w:val="24"/>
          <w:szCs w:val="24"/>
        </w:rPr>
        <w:t>in</w:t>
      </w:r>
      <w:r w:rsidR="008335FA" w:rsidRPr="007E1351">
        <w:rPr>
          <w:rFonts w:ascii="Segoe UI" w:hAnsi="Segoe UI" w:cs="Segoe UI"/>
          <w:sz w:val="24"/>
          <w:szCs w:val="24"/>
        </w:rPr>
        <w:t xml:space="preserve"> / ABC Spürer</w:t>
      </w:r>
      <w:r w:rsidR="008335FA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3276913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D152D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795CCF8" w14:textId="09ADBE61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8E53270" w14:textId="696D4915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6BCCE58D" w14:textId="20998D29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2E8F3D85" w14:textId="3DC93244" w:rsidR="008335FA" w:rsidRDefault="008335FA" w:rsidP="008335F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4837F55A" w14:textId="77777777" w:rsidR="008335FA" w:rsidRDefault="008335FA" w:rsidP="008335FA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5CC55F6" w14:textId="770B54B8" w:rsidR="008335FA" w:rsidRDefault="008335FA" w:rsidP="008335FA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90416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Aufgabenbereich gehörten folgende Tätigkeiten:</w:t>
            </w:r>
          </w:p>
          <w:p w14:paraId="2B0A9729" w14:textId="6A9A2268" w:rsidR="008335FA" w:rsidRDefault="008335FA" w:rsidP="008335F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5055BCBC" w14:textId="3626E977" w:rsidR="008335FA" w:rsidRDefault="008335FA" w:rsidP="008335F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52D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5FA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16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8335FA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480D014-DF7B-423F-BBEB-16EF5F28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