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FCC202F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3T14:26:00Z">
        <w:r w:rsidR="00C66429" w:rsidRPr="00484A13">
          <w:rPr>
            <w:rFonts w:ascii="Segoe UI" w:hAnsi="Segoe UI" w:cs="Segoe UI"/>
            <w:sz w:val="24"/>
            <w:szCs w:val="24"/>
          </w:rPr>
          <w:t>Minenwerfer Kanonier</w:t>
        </w:r>
        <w:r w:rsidR="00C66429" w:rsidRPr="003F7AE3" w:rsidDel="00C66429">
          <w:rPr>
            <w:rFonts w:ascii="Segoe UI" w:hAnsi="Segoe UI" w:cs="Segoe UI"/>
            <w:sz w:val="24"/>
            <w:szCs w:val="24"/>
          </w:rPr>
          <w:t xml:space="preserve"> </w:t>
        </w:r>
      </w:ins>
      <w:del w:id="1" w:author="Hagmann Rudolf SCCAUSB" w:date="2023-02-03T14:26:00Z">
        <w:r w:rsidR="003F7AE3" w:rsidRPr="003F7AE3" w:rsidDel="00C66429">
          <w:rPr>
            <w:rFonts w:ascii="Segoe UI" w:hAnsi="Segoe UI" w:cs="Segoe UI"/>
            <w:sz w:val="24"/>
            <w:szCs w:val="24"/>
          </w:rPr>
          <w:delText>Infanterist</w:delText>
        </w:r>
      </w:del>
      <w:ins w:id="2" w:author="Hagmann Rudolf SCCAUSB" w:date="2023-02-08T21:11:00Z">
        <w:r w:rsidR="0028111C">
          <w:rPr>
            <w:rFonts w:ascii="Segoe UI" w:hAnsi="Segoe UI" w:cs="Segoe UI"/>
            <w:sz w:val="24"/>
            <w:szCs w:val="24"/>
          </w:rPr>
          <w:t>/ Fahrer C1</w:t>
        </w:r>
      </w:ins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28111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28111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4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2386E6EE" w14:textId="77777777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5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6" w:author="Hagmann Rudolf SCCAUSB" w:date="2023-02-08T21:12:00Z">
                  <w:rPr>
                    <w:ins w:id="7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Sicherer und korrekter Umgang mit Waffen und Munition (Verhalten, Handhabung, Einsatz, Wartung)</w:t>
              </w:r>
            </w:ins>
          </w:p>
          <w:p w14:paraId="09560844" w14:textId="0A0EEAF5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10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11" w:author="Hagmann Rudolf SCCAUSB" w:date="2023-02-08T21:12:00Z">
                  <w:rPr>
                    <w:ins w:id="12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3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Sanitätsdienstliche Massnahmen im Rahmen von Verletzungen durch Gewalteinwirkung oder Unfälle</w:t>
              </w:r>
            </w:ins>
            <w:ins w:id="15" w:author="Hostettler Martina SCCAUSB" w:date="2023-02-09T08:56:00Z">
              <w:r w:rsidR="00D9734A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t>n</w:t>
              </w:r>
            </w:ins>
          </w:p>
          <w:p w14:paraId="4487C27A" w14:textId="54FBB47E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16" w:author="Hagmann Rudolf SCCAUSB" w:date="2023-02-08T21:11:00Z"/>
                <w:rFonts w:ascii="Segoe UI" w:hAnsi="Segoe UI" w:cs="Segoe UI"/>
                <w:color w:val="000000" w:themeColor="text1"/>
                <w:sz w:val="18"/>
                <w:szCs w:val="18"/>
                <w:rPrChange w:id="17" w:author="Hagmann Rudolf SCCAUSB" w:date="2023-02-08T21:12:00Z">
                  <w:rPr>
                    <w:ins w:id="18" w:author="Hagmann Rudolf SCCAUSB" w:date="2023-02-08T21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19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0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Rechtliche Grundlagen für das Ausüben von Zwangsmassnahmen und deren Anwendung</w:t>
              </w:r>
            </w:ins>
          </w:p>
          <w:p w14:paraId="2DF4CF75" w14:textId="77777777" w:rsidR="0028111C" w:rsidRPr="0028111C" w:rsidRDefault="0028111C" w:rsidP="0028111C">
            <w:pPr>
              <w:pStyle w:val="Listenabsatz"/>
              <w:numPr>
                <w:ilvl w:val="0"/>
                <w:numId w:val="32"/>
              </w:numPr>
              <w:rPr>
                <w:ins w:id="21" w:author="Hagmann Rudolf SCCAUSB" w:date="2023-02-08T21:11:00Z"/>
                <w:rFonts w:ascii="Segoe UI" w:hAnsi="Segoe UI" w:cs="Segoe UI"/>
                <w:color w:val="000000" w:themeColor="text1"/>
                <w:sz w:val="18"/>
                <w:szCs w:val="18"/>
                <w:rPrChange w:id="22" w:author="Hagmann Rudolf SCCAUSB" w:date="2023-02-08T21:12:00Z">
                  <w:rPr>
                    <w:ins w:id="23" w:author="Hagmann Rudolf SCCAUSB" w:date="2023-02-08T21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4" w:author="Hagmann Rudolf SCCAUSB" w:date="2023-02-08T21:11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5" w:author="Hagmann Rudolf SCCAUSB" w:date="2023-02-08T21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Führen von Fahrzeugen bis 7,5 t mit und ohne Anhänger auch unter erschwerten Bedingungen auf der Strasse und im Gelände</w:t>
              </w:r>
            </w:ins>
          </w:p>
          <w:p w14:paraId="574824B5" w14:textId="1C2EBB94" w:rsidR="0028111C" w:rsidRPr="0028111C" w:rsidRDefault="0028111C" w:rsidP="00D9734A">
            <w:pPr>
              <w:pStyle w:val="Listenabsatz"/>
              <w:numPr>
                <w:ilvl w:val="0"/>
                <w:numId w:val="32"/>
              </w:numPr>
              <w:rPr>
                <w:ins w:id="26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27" w:author="Hagmann Rudolf SCCAUSB" w:date="2023-02-08T21:12:00Z">
                  <w:rPr>
                    <w:ins w:id="28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29" w:author="Hagmann Rudolf SCCAUSB" w:date="2023-02-08T21:11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0" w:author="Hagmann Rudolf SCCAUSB" w:date="2023-02-08T21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Ladesicherung und eine Minimalausbildung im Bereich Transport gefährlicher Güter</w:t>
              </w:r>
            </w:ins>
          </w:p>
          <w:p w14:paraId="60EF19CF" w14:textId="0139DAAE" w:rsidR="00EC2228" w:rsidRPr="0028111C" w:rsidDel="004422F7" w:rsidRDefault="00EC2228" w:rsidP="00D9734A">
            <w:pPr>
              <w:pStyle w:val="Listenabsatz"/>
              <w:numPr>
                <w:ilvl w:val="0"/>
                <w:numId w:val="32"/>
              </w:numPr>
              <w:rPr>
                <w:del w:id="31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32" w:author="Hagmann Rudolf SCCAUSB" w:date="2023-02-08T21:12:00Z">
                  <w:rPr>
                    <w:del w:id="33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4" w:author="Hagmann Rudolf SCCAUSB" w:date="2023-02-03T14:27:00Z">
              <w:r w:rsidRPr="0028111C" w:rsidDel="00C6642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5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Sicherer und korrekter Umgang mit Waffen und Munition </w:delText>
              </w:r>
            </w:del>
            <w:del w:id="36" w:author="Hagmann Rudolf SCCAUSB" w:date="2023-02-03T14:13:00Z">
              <w:r w:rsidRPr="0028111C" w:rsidDel="00B22950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(Verhalten, Handhabung, Einsatz, </w:delText>
              </w:r>
            </w:del>
            <w:del w:id="38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9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Wartung)</w:delText>
              </w:r>
              <w:r w:rsidR="00EE43F1"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0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28111C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41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42" w:author="Hagmann Rudolf SCCAUSB" w:date="2023-02-08T21:12:00Z">
                  <w:rPr>
                    <w:del w:id="43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5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6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Leistungserbringung im Team zur gemeinsamen und übergeordneten Zielerreichung</w:delText>
              </w:r>
            </w:del>
            <w:del w:id="47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8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28111C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49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50" w:author="Hagmann Rudolf SCCAUSB" w:date="2023-02-08T21:12:00Z">
                  <w:rPr>
                    <w:del w:id="5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5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3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4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Rechtliche Grundlagen für das Ausüben von Zwangsmassnahmen und deren Anwendung</w:delText>
              </w:r>
            </w:del>
            <w:del w:id="55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6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.</w:delText>
              </w:r>
            </w:del>
          </w:p>
          <w:p w14:paraId="72837B5A" w14:textId="77777777" w:rsidR="00B40604" w:rsidRPr="0028111C" w:rsidRDefault="00B40604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7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58" w:author="Hagmann Rudolf SCCAUSB" w:date="2023-02-03T14:27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28111C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9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28111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0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28111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1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28111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2" w:author="Hagmann Rudolf SCCAUSB" w:date="2023-02-08T21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5976DE30" w14:textId="77777777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63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64" w:author="Hagmann Rudolf SCCAUSB" w:date="2023-02-08T21:12:00Z">
                  <w:rPr>
                    <w:ins w:id="65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6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Analysieren von Situationen, um seine Waffe(n) wirkungsvoll und ohne Gefährdung von Kameraden einzusetzen</w:t>
              </w:r>
            </w:ins>
          </w:p>
          <w:p w14:paraId="4036AB6F" w14:textId="77777777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68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69" w:author="Hagmann Rudolf SCCAUSB" w:date="2023-02-08T21:12:00Z">
                  <w:rPr>
                    <w:ins w:id="70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1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Aufrechterhalten der Funktionstüchtigkeit seiner Waffe(n) durch konsequente Wartung und einer systematischen Fehlerbehebung auch unter Stress</w:t>
              </w:r>
            </w:ins>
          </w:p>
          <w:p w14:paraId="0C5B8C8E" w14:textId="79587B76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73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74" w:author="Hagmann Rudolf SCCAUSB" w:date="2023-02-08T21:12:00Z">
                  <w:rPr>
                    <w:ins w:id="75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6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Unfallsituationen beurteilen, sich dabei selber schützen, alarmieren, Verwundete bergen und lebensrettende Sofortmassnahmen einleiten</w:t>
              </w:r>
            </w:ins>
            <w:ins w:id="78" w:author="Hostettler Martina SCCAUSB" w:date="2023-02-09T08:56:00Z">
              <w:r w:rsidR="00D9734A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t xml:space="preserve"> </w:t>
              </w:r>
            </w:ins>
            <w:ins w:id="79" w:author="Hagmann Rudolf SCCAUSB" w:date="2023-02-03T14:27:00Z">
              <w:del w:id="80" w:author="Hostettler Martina SCCAUSB" w:date="2023-02-09T08:56:00Z">
                <w:r w:rsidRPr="0028111C" w:rsidDel="00D9734A">
                  <w:rPr>
                    <w:rFonts w:ascii="Segoe UI" w:hAnsi="Segoe UI" w:cs="Segoe UI"/>
                    <w:color w:val="000000" w:themeColor="text1"/>
                    <w:sz w:val="18"/>
                    <w:szCs w:val="18"/>
                    <w:rPrChange w:id="81" w:author="Hagmann Rudolf SCCAUSB" w:date="2023-02-08T21:12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 xml:space="preserve">, </w:delText>
                </w:r>
              </w:del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bzw. weitere Hilfe leisten, bis professionelle Hilfe eintrifft</w:t>
              </w:r>
            </w:ins>
          </w:p>
          <w:p w14:paraId="2F2BE526" w14:textId="77777777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83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84" w:author="Hagmann Rudolf SCCAUSB" w:date="2023-02-08T21:12:00Z">
                  <w:rPr>
                    <w:ins w:id="85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6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Erste-Hilfe-Massnahmen entlang dem ABCDE-Algorithmus ergreifen</w:t>
              </w:r>
            </w:ins>
          </w:p>
          <w:p w14:paraId="4202BA2C" w14:textId="77777777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88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89" w:author="Hagmann Rudolf SCCAUSB" w:date="2023-02-08T21:12:00Z">
                  <w:rPr>
                    <w:ins w:id="90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91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7DACFBE1" w14:textId="47DEE393" w:rsidR="00C66429" w:rsidRPr="0028111C" w:rsidRDefault="00C66429" w:rsidP="0028111C">
            <w:pPr>
              <w:pStyle w:val="Listenabsatz"/>
              <w:numPr>
                <w:ilvl w:val="0"/>
                <w:numId w:val="32"/>
              </w:numPr>
              <w:rPr>
                <w:ins w:id="93" w:author="Hagmann Rudolf SCCAUSB" w:date="2023-02-08T21:11:00Z"/>
                <w:rFonts w:ascii="Segoe UI" w:hAnsi="Segoe UI" w:cs="Segoe UI"/>
                <w:color w:val="000000" w:themeColor="text1"/>
                <w:sz w:val="18"/>
                <w:szCs w:val="18"/>
                <w:rPrChange w:id="94" w:author="Hagmann Rudolf SCCAUSB" w:date="2023-02-08T21:12:00Z">
                  <w:rPr>
                    <w:ins w:id="95" w:author="Hagmann Rudolf SCCAUSB" w:date="2023-02-08T21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96" w:author="Hagmann Rudolf SCCAUSB" w:date="2023-02-03T14:27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4CCD4AD4" w14:textId="6BC10260" w:rsidR="0028111C" w:rsidRPr="0028111C" w:rsidRDefault="0028111C" w:rsidP="00D9734A">
            <w:pPr>
              <w:pStyle w:val="Listenabsatz"/>
              <w:numPr>
                <w:ilvl w:val="0"/>
                <w:numId w:val="32"/>
              </w:numPr>
              <w:rPr>
                <w:ins w:id="98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99" w:author="Hagmann Rudolf SCCAUSB" w:date="2023-02-08T21:12:00Z">
                  <w:rPr>
                    <w:ins w:id="100" w:author="Hagmann Rudolf SCCAUSB" w:date="2023-02-03T14:27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01" w:author="Hagmann Rudolf SCCAUSB" w:date="2023-02-08T21:11:00Z">
              <w:r w:rsidRPr="0028111C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2" w:author="Hagmann Rudolf SCCAUSB" w:date="2023-02-08T21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Selbständiges Warten der Fahrzeuge im Rahmen der Parkdienstvorschriften bis zur Einleitung für notwendige Instandsetzungsarbeiten</w:t>
              </w:r>
            </w:ins>
          </w:p>
          <w:p w14:paraId="222FEA75" w14:textId="30842B1E" w:rsidR="00EC2228" w:rsidRPr="0028111C" w:rsidDel="004422F7" w:rsidRDefault="00EC2228" w:rsidP="00D9734A">
            <w:pPr>
              <w:pStyle w:val="Listenabsatz"/>
              <w:numPr>
                <w:ilvl w:val="0"/>
                <w:numId w:val="32"/>
              </w:numPr>
              <w:rPr>
                <w:del w:id="10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04" w:author="Hagmann Rudolf SCCAUSB" w:date="2023-02-08T21:12:00Z">
                  <w:rPr>
                    <w:del w:id="10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106" w:author="Hagmann Rudolf SCCAUSB" w:date="2023-02-03T14:27:00Z">
              <w:r w:rsidRPr="0028111C" w:rsidDel="00C6642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7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108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9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28111C" w:rsidDel="004422F7" w:rsidRDefault="00EC2228" w:rsidP="00D9734A">
            <w:pPr>
              <w:pStyle w:val="Listenabsatz"/>
              <w:numPr>
                <w:ilvl w:val="0"/>
                <w:numId w:val="32"/>
              </w:numPr>
              <w:rPr>
                <w:del w:id="110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11" w:author="Hagmann Rudolf SCCAUSB" w:date="2023-02-08T21:12:00Z">
                  <w:rPr>
                    <w:del w:id="11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113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4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lastRenderedPageBreak/>
                <w:delText>Aufrechterhalten der Funktionstüchtigkeit seiner Waffe(n) durch konsequente Wartung und einer systematischen Fehlerbehebung auch unter Stress</w:delText>
              </w:r>
            </w:del>
            <w:del w:id="115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6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28111C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7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18" w:author="Hagmann Rudolf SCCAUSB" w:date="2023-02-08T21:12:00Z">
                  <w:rPr>
                    <w:del w:id="119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0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1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23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4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28111C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25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26" w:author="Hagmann Rudolf SCCAUSB" w:date="2023-02-08T21:12:00Z">
                  <w:rPr>
                    <w:del w:id="127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8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9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0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31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28111C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3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34" w:author="Hagmann Rudolf SCCAUSB" w:date="2023-02-08T21:12:00Z">
                  <w:rPr>
                    <w:del w:id="13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7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8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Bewältigung von Bedrohungssituation</w:delText>
              </w:r>
              <w:r w:rsidR="00EE43F1"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9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en</w:delText>
              </w:r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0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41" w:author="Hagmann Rudolf SCCAUSB" w:date="2023-02-03T14:02:00Z">
              <w:r w:rsidR="00490707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2" w:author="Hagmann Rudolf SCCAUSB" w:date="2023-02-08T21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60D2E026" w14:textId="3478B003" w:rsidR="009E1DB6" w:rsidRPr="0028111C" w:rsidDel="00C66429" w:rsidRDefault="00EC2228">
            <w:pPr>
              <w:rPr>
                <w:del w:id="143" w:author="Hagmann Rudolf SCCAUSB" w:date="2023-02-03T14:27:00Z"/>
                <w:rFonts w:ascii="Segoe UI" w:hAnsi="Segoe UI" w:cs="Segoe UI"/>
                <w:color w:val="000000" w:themeColor="text1"/>
                <w:sz w:val="18"/>
                <w:szCs w:val="18"/>
                <w:rPrChange w:id="144" w:author="Hagmann Rudolf SCCAUSB" w:date="2023-02-08T21:12:00Z">
                  <w:rPr>
                    <w:del w:id="145" w:author="Hagmann Rudolf SCCAUSB" w:date="2023-02-03T14:27:00Z"/>
                  </w:rPr>
                </w:rPrChange>
              </w:rPr>
              <w:pPrChange w:id="146" w:author="Hagmann Rudolf SCCAUSB" w:date="2023-02-03T14:27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47" w:author="Hagmann Rudolf SCCAUSB" w:date="2023-02-03T14:08:00Z">
              <w:r w:rsidRPr="0028111C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8" w:author="Hagmann Rudolf SCCAUSB" w:date="2023-02-08T21:12:00Z">
                    <w:rPr/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49" w:author="Hagmann Rudolf SCCAUSB" w:date="2023-02-03T14:02:00Z">
              <w:r w:rsidR="00EE43F1" w:rsidRPr="0028111C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50" w:author="Hagmann Rudolf SCCAUSB" w:date="2023-02-08T21:12:00Z">
                    <w:rPr/>
                  </w:rPrChange>
                </w:rPr>
                <w:delText>.</w:delText>
              </w:r>
            </w:del>
          </w:p>
          <w:p w14:paraId="2EBEC3A0" w14:textId="77777777" w:rsidR="00B40604" w:rsidRPr="0028111C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rPrChange w:id="151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0BDAFD4A" w14:textId="5E103499" w:rsidR="00096D7B" w:rsidRPr="0028111C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rPrChange w:id="152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rPrChange w:id="153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rPrChange w:id="154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rPrChange w:id="155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rPrChange w:id="156" w:author="Hagmann Rudolf SCCAUSB" w:date="2023-02-08T21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7" w:author="Hagmann Rudolf SCCAUSB" w:date="2023-02-08T21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8" w:author="Hagmann Rudolf SCCAUSB" w:date="2023-02-08T21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28111C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9" w:author="Hagmann Rudolf SCCAUSB" w:date="2023-02-08T21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  <w15:person w15:author="Hostettler Martina SCCAUSB">
    <w15:presenceInfo w15:providerId="AD" w15:userId="S-1-5-21-1408162820-211758714-1907986058-674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11C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34A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2021-08-16T13:58:00Z</cp:lastPrinted>
  <dcterms:created xsi:type="dcterms:W3CDTF">2020-11-16T09:57:00Z</dcterms:created>
  <dcterms:modified xsi:type="dcterms:W3CDTF">2023-02-09T07:56:00Z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