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5F254F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5F254F" w:rsidRPr="003F7AE3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43C6033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EC554F">
        <w:rPr>
          <w:rFonts w:ascii="Segoe UI" w:hAnsi="Segoe UI" w:cs="Segoe UI"/>
          <w:sz w:val="24"/>
          <w:szCs w:val="24"/>
        </w:rPr>
        <w:t>Gebirgsspezialistin</w:t>
      </w:r>
      <w:r w:rsidR="007C283A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7C283A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7C283A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b/>
                <w:color w:val="000000" w:themeColor="text1"/>
                <w:sz w:val="17"/>
                <w:szCs w:val="17"/>
              </w:rPr>
              <w:t>Sie hat in der Fachausbildung folgende Module absolviert:</w:t>
            </w:r>
          </w:p>
          <w:p w14:paraId="4F667987" w14:textId="77777777" w:rsidR="00EC554F" w:rsidRPr="007C283A" w:rsidRDefault="00EC554F" w:rsidP="007C283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Führen, Beraten und Befähigen von Truppen im schwierigen, gebirgigen Gelände</w:t>
            </w:r>
          </w:p>
          <w:p w14:paraId="29510FE1" w14:textId="77777777" w:rsidR="00EC554F" w:rsidRPr="007C283A" w:rsidRDefault="00EC554F" w:rsidP="007C283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Durchführen von Such- und Rettungsaktionen von Personen im zivilen und militärischen Umfeld</w:t>
            </w:r>
          </w:p>
          <w:p w14:paraId="25DAEA6E" w14:textId="77777777" w:rsidR="00EC554F" w:rsidRPr="007C283A" w:rsidRDefault="00EC554F" w:rsidP="007C283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Effektiver Geräteeinsatz im Dauerbetrieb (Auf-/Abbau, Betrieb, Wartung)</w:t>
            </w:r>
          </w:p>
          <w:p w14:paraId="006928C6" w14:textId="4B43784B" w:rsidR="00EC554F" w:rsidRPr="007C283A" w:rsidRDefault="00EC554F" w:rsidP="007C283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Rechtliche Grundlagen für das Ausüben von Zwangsmassnahmen und deren Anwendung</w:t>
            </w:r>
          </w:p>
          <w:p w14:paraId="1E3155D1" w14:textId="77777777" w:rsidR="007C283A" w:rsidRPr="007C283A" w:rsidRDefault="007C283A" w:rsidP="007C283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Führen von Fahrzeugen bis 7,5 t mit und ohne Anhänger auch unter erschwerten Bedingungen auf der Strasse und im Gelände</w:t>
            </w:r>
          </w:p>
          <w:p w14:paraId="65B5EF77" w14:textId="77777777" w:rsidR="007C283A" w:rsidRPr="007C283A" w:rsidRDefault="007C283A" w:rsidP="007C283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Ladesicherung und eine Minimalausbildung im Bereich Transport gefährlicher Güter</w:t>
            </w:r>
          </w:p>
          <w:p w14:paraId="30C10ADC" w14:textId="77777777" w:rsidR="007C283A" w:rsidRPr="007C283A" w:rsidRDefault="007C283A" w:rsidP="007C283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Führen von Fahrzeugen bis 7,5 t mit und ohne Anhänger auch unter erschwerten Bedingungen auf der Strasse und im Gelände</w:t>
            </w:r>
          </w:p>
          <w:p w14:paraId="519F727C" w14:textId="1DEB8345" w:rsidR="00EC554F" w:rsidRPr="007C283A" w:rsidRDefault="007C283A" w:rsidP="000433B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Ladesicherung und eine Minimalausbildung im Bereich Transport gefährlicher Güter</w:t>
            </w:r>
          </w:p>
          <w:p w14:paraId="033622D2" w14:textId="3DDB9E1F" w:rsidR="00477033" w:rsidRPr="007C283A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b/>
                <w:color w:val="000000" w:themeColor="text1"/>
                <w:sz w:val="17"/>
                <w:szCs w:val="17"/>
              </w:rPr>
              <w:t>Zu ihrem Aufgabenbereich gehör</w:t>
            </w:r>
            <w:r w:rsidR="00740A04" w:rsidRPr="007C283A">
              <w:rPr>
                <w:rFonts w:ascii="Segoe UI" w:hAnsi="Segoe UI" w:cs="Segoe UI"/>
                <w:b/>
                <w:color w:val="000000" w:themeColor="text1"/>
                <w:sz w:val="17"/>
                <w:szCs w:val="17"/>
              </w:rPr>
              <w:t>t</w:t>
            </w:r>
            <w:r w:rsidRPr="007C283A">
              <w:rPr>
                <w:rFonts w:ascii="Segoe UI" w:hAnsi="Segoe UI" w:cs="Segoe UI"/>
                <w:b/>
                <w:color w:val="000000" w:themeColor="text1"/>
                <w:sz w:val="17"/>
                <w:szCs w:val="17"/>
              </w:rPr>
              <w:t>en folgende Tätigkeiten:</w:t>
            </w:r>
          </w:p>
          <w:p w14:paraId="4A9980A3" w14:textId="77777777" w:rsidR="00EC554F" w:rsidRPr="007C283A" w:rsidRDefault="00EC554F" w:rsidP="007C283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Gebirgsmaterialkenntnisse und deren Belastungsgrenzen</w:t>
            </w:r>
          </w:p>
          <w:p w14:paraId="7DE8CE18" w14:textId="77777777" w:rsidR="00EC554F" w:rsidRPr="007C283A" w:rsidRDefault="00EC554F" w:rsidP="007C283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Seil- und Sicherungstechnik nach IGKA (Interessengemeinschaft Kletteranlagen) und SAC (Schweizer Alpen Club) Standard</w:t>
            </w:r>
          </w:p>
          <w:p w14:paraId="67376999" w14:textId="77777777" w:rsidR="00EC554F" w:rsidRPr="007C283A" w:rsidRDefault="00EC554F" w:rsidP="007C283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Kameradenrettung und organisierte Rettung im schwierigen, gebirgigen Gelände nach ARS (Alpine Rettung Schweiz) / SAC Standard</w:t>
            </w:r>
          </w:p>
          <w:p w14:paraId="53DB0E96" w14:textId="77777777" w:rsidR="00EC554F" w:rsidRPr="007C283A" w:rsidRDefault="00EC554F" w:rsidP="007C283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Risikobeurteilung im schwierigen, gebirgigen Gelände</w:t>
            </w:r>
          </w:p>
          <w:p w14:paraId="15CB81F0" w14:textId="77777777" w:rsidR="00EC554F" w:rsidRPr="007C283A" w:rsidRDefault="00EC554F" w:rsidP="007C283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Geräte in Betrieb nehmen, über eine lange Zeit in Betrieb halten sowie pflegen und warten</w:t>
            </w:r>
          </w:p>
          <w:p w14:paraId="3B4487D0" w14:textId="77777777" w:rsidR="00EC554F" w:rsidRPr="007C283A" w:rsidRDefault="00EC554F" w:rsidP="007C283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Systematische Fehlersuche bei Geräten auch unter Stress und schwierigen Umweltbedingungen</w:t>
            </w:r>
          </w:p>
          <w:p w14:paraId="4F1B162C" w14:textId="77777777" w:rsidR="00EC554F" w:rsidRPr="007C283A" w:rsidRDefault="00EC554F" w:rsidP="007C283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5D2E6721" w14:textId="5BD711EE" w:rsidR="00EC554F" w:rsidRPr="007C283A" w:rsidRDefault="00EC554F" w:rsidP="007C283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Anwenden von polizeilichen Zwangsmassnahmen der Situation angepasst in enger und rascher Koordination mit Kameraden</w:t>
            </w:r>
          </w:p>
          <w:p w14:paraId="7C340387" w14:textId="53785F51" w:rsidR="00EC554F" w:rsidRPr="007C283A" w:rsidRDefault="007C283A" w:rsidP="006D0A5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Selbständiges Warten der Fahrzeuge im Rahmen der Parkdienstvorschriften bis zur Einleitung für notwendige Instandsetzungsarbeiten</w:t>
            </w:r>
          </w:p>
          <w:p w14:paraId="3827EA72" w14:textId="51A7B125" w:rsidR="008819C0" w:rsidRPr="007C283A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 xml:space="preserve">Im Rahmen der Selbst- und Kameradenhilfe hat sie </w:t>
            </w:r>
            <w:r w:rsidR="00477033"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 xml:space="preserve">die Ausbildung zur Nothelferin erhalten. </w:t>
            </w: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 xml:space="preserve"> </w:t>
            </w:r>
          </w:p>
          <w:p w14:paraId="46F505F4" w14:textId="0E4EEFCA" w:rsidR="001B5E31" w:rsidRPr="007C283A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7"/>
                <w:szCs w:val="17"/>
              </w:rPr>
            </w:pP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Die Schweizer Armee führt in regelmässigen Abständen Personensicherheitsüberprüfungen durch. Bei der ersten Überprüfung zum Zeitpunkt ihrer Rekru</w:t>
            </w:r>
            <w:r w:rsidR="00477033"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tierung hat sie die S</w:t>
            </w:r>
            <w:r w:rsidRPr="007C283A">
              <w:rPr>
                <w:rFonts w:ascii="Segoe UI" w:hAnsi="Segoe UI" w:cs="Segoe UI"/>
                <w:color w:val="000000" w:themeColor="text1"/>
                <w:sz w:val="17"/>
                <w:szCs w:val="17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EC5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  <w:num w:numId="36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283A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554F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3433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14</cp:revision>
  <cp:lastPrinted>2020-10-30T07:57:00Z</cp:lastPrinted>
  <dcterms:created xsi:type="dcterms:W3CDTF">2021-08-18T13:04:00Z</dcterms:created>
  <dcterms:modified xsi:type="dcterms:W3CDTF">2023-02-08T19:10:00Z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