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8320AA9" w14:textId="7A792723" w:rsidR="00710458" w:rsidRPr="00242DA1" w:rsidRDefault="00952554" w:rsidP="005C5AB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911CA6" w:rsidRPr="00411EB0">
        <w:rPr>
          <w:rFonts w:ascii="Segoe UI" w:hAnsi="Segoe UI" w:cs="Segoe UI"/>
          <w:sz w:val="24"/>
          <w:szCs w:val="24"/>
        </w:rPr>
        <w:t>Führungsstaffel Soldat</w:t>
      </w:r>
      <w:r w:rsidR="005C469F">
        <w:rPr>
          <w:rFonts w:ascii="Segoe UI" w:hAnsi="Segoe UI" w:cs="Segoe UI"/>
          <w:sz w:val="24"/>
          <w:szCs w:val="24"/>
        </w:rPr>
        <w:t xml:space="preserve"> / Fahrer </w:t>
      </w:r>
      <w:r w:rsidR="00F30868">
        <w:rPr>
          <w:rFonts w:ascii="Segoe UI" w:hAnsi="Segoe UI" w:cs="Segoe UI"/>
          <w:sz w:val="24"/>
          <w:szCs w:val="24"/>
        </w:rPr>
        <w:t>C1</w:t>
      </w:r>
    </w:p>
    <w:p w14:paraId="0DE57E59" w14:textId="12CFE86A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5C469F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5C469F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1501DE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1501DE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62EA265" w14:textId="4DEF3C65" w:rsidR="00911CA6" w:rsidRPr="001501DE" w:rsidRDefault="00911CA6" w:rsidP="005C469F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501DE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</w:t>
            </w:r>
            <w:r w:rsidR="00FF5A4C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-</w:t>
            </w:r>
            <w:r w:rsidRPr="001501DE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Führungsinformationssysteme gemäss Checklisten</w:t>
            </w:r>
          </w:p>
          <w:p w14:paraId="1618AD19" w14:textId="77777777" w:rsidR="00911CA6" w:rsidRPr="001501DE" w:rsidRDefault="00911CA6" w:rsidP="005C469F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501DE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4BB55898" w14:textId="77777777" w:rsidR="00911CA6" w:rsidRPr="001501DE" w:rsidRDefault="00911CA6" w:rsidP="005C469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01DE">
              <w:rPr>
                <w:rFonts w:ascii="Segoe UI" w:hAnsi="Segoe UI" w:cs="Segoe UI"/>
                <w:color w:val="000000" w:themeColor="text1"/>
                <w:sz w:val="20"/>
              </w:rPr>
              <w:t>Kenntnisse in den Bereichen Symbole und taktische Zeichen</w:t>
            </w:r>
          </w:p>
          <w:p w14:paraId="0714A81F" w14:textId="30761FF0" w:rsidR="00911CA6" w:rsidRPr="001501DE" w:rsidRDefault="00911CA6" w:rsidP="005C469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01DE">
              <w:rPr>
                <w:rFonts w:ascii="Segoe UI" w:hAnsi="Segoe UI" w:cs="Segoe UI"/>
                <w:color w:val="000000" w:themeColor="text1"/>
                <w:sz w:val="20"/>
              </w:rPr>
              <w:t>Grundlagen Netzwerkinstallation</w:t>
            </w:r>
          </w:p>
          <w:p w14:paraId="196650C6" w14:textId="77777777" w:rsidR="005C469F" w:rsidRPr="001501DE" w:rsidRDefault="005C469F" w:rsidP="005C469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01DE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3EB3F90E" w14:textId="5D06ACEC" w:rsidR="005C469F" w:rsidRPr="001501DE" w:rsidRDefault="005C469F" w:rsidP="005C469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01DE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5E336C8F" w14:textId="7BCF4501" w:rsidR="009B4016" w:rsidRPr="001501DE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1501DE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1501DE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1501D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1501DE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8F38913" w14:textId="6DECC229" w:rsidR="00911CA6" w:rsidRPr="001501DE" w:rsidRDefault="00911CA6" w:rsidP="005C469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01DE">
              <w:rPr>
                <w:rFonts w:ascii="Segoe UI" w:hAnsi="Segoe UI" w:cs="Segoe UI"/>
                <w:sz w:val="20"/>
              </w:rPr>
              <w:t>Ist befähigt</w:t>
            </w:r>
            <w:r w:rsidR="00FF5A4C">
              <w:rPr>
                <w:rFonts w:ascii="Segoe UI" w:hAnsi="Segoe UI" w:cs="Segoe UI"/>
                <w:sz w:val="20"/>
              </w:rPr>
              <w:t>,</w:t>
            </w:r>
            <w:r w:rsidRPr="001501DE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41DE7D70" w14:textId="1CE13F07" w:rsidR="00911CA6" w:rsidRPr="001501DE" w:rsidRDefault="00911CA6" w:rsidP="005C469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01DE">
              <w:rPr>
                <w:rFonts w:ascii="Segoe UI" w:hAnsi="Segoe UI" w:cs="Segoe UI"/>
                <w:sz w:val="20"/>
              </w:rPr>
              <w:t>Ist befähigt</w:t>
            </w:r>
            <w:r w:rsidR="00FF5A4C">
              <w:rPr>
                <w:rFonts w:ascii="Segoe UI" w:hAnsi="Segoe UI" w:cs="Segoe UI"/>
                <w:sz w:val="20"/>
              </w:rPr>
              <w:t>,</w:t>
            </w:r>
            <w:r w:rsidRPr="001501DE">
              <w:rPr>
                <w:rFonts w:ascii="Segoe UI" w:hAnsi="Segoe UI" w:cs="Segoe UI"/>
                <w:sz w:val="20"/>
              </w:rPr>
              <w:t xml:space="preserve"> anspruchsvolle Hardware</w:t>
            </w:r>
            <w:r w:rsidR="00FF5A4C">
              <w:rPr>
                <w:rFonts w:ascii="Segoe UI" w:hAnsi="Segoe UI" w:cs="Segoe UI"/>
                <w:sz w:val="20"/>
              </w:rPr>
              <w:t>-</w:t>
            </w:r>
            <w:r w:rsidRPr="001501DE">
              <w:rPr>
                <w:rFonts w:ascii="Segoe UI" w:hAnsi="Segoe UI" w:cs="Segoe UI"/>
                <w:sz w:val="20"/>
              </w:rPr>
              <w:t xml:space="preserve"> und Softwarekomponenten zu betreiben</w:t>
            </w:r>
          </w:p>
          <w:p w14:paraId="0F7EFBDF" w14:textId="77777777" w:rsidR="00911CA6" w:rsidRPr="001501DE" w:rsidRDefault="00911CA6" w:rsidP="005C469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01DE">
              <w:rPr>
                <w:rFonts w:ascii="Segoe UI" w:hAnsi="Segoe UI" w:cs="Segoe UI"/>
                <w:color w:val="000000" w:themeColor="text1"/>
                <w:sz w:val="20"/>
              </w:rPr>
              <w:t>Verlegung von Telefon- und Netzwerkkabeln</w:t>
            </w:r>
          </w:p>
          <w:p w14:paraId="159146BF" w14:textId="587630BF" w:rsidR="00911CA6" w:rsidRPr="001501DE" w:rsidRDefault="00911CA6" w:rsidP="005C469F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01DE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="00FF5A4C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,</w:t>
            </w:r>
            <w:r w:rsidRPr="001501DE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startet bei technischen Problemen sofort und selbstständig die systematische Fehlersuche und –behebung</w:t>
            </w:r>
          </w:p>
          <w:p w14:paraId="0153D1BA" w14:textId="0410A0FC" w:rsidR="00911CA6" w:rsidRPr="001501DE" w:rsidRDefault="00911CA6" w:rsidP="005C469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01DE">
              <w:rPr>
                <w:rFonts w:ascii="Segoe UI" w:hAnsi="Segoe UI" w:cs="Segoe UI"/>
                <w:color w:val="000000" w:themeColor="text1"/>
                <w:sz w:val="20"/>
              </w:rPr>
              <w:t>Selbständiges Betreiben einer Triage (</w:t>
            </w:r>
            <w:r w:rsidR="00DE6524">
              <w:rPr>
                <w:rFonts w:ascii="Segoe UI" w:hAnsi="Segoe UI" w:cs="Segoe UI"/>
                <w:color w:val="000000" w:themeColor="text1"/>
                <w:sz w:val="20"/>
              </w:rPr>
              <w:t>Er</w:t>
            </w:r>
            <w:r w:rsidRPr="001501DE">
              <w:rPr>
                <w:rFonts w:ascii="Segoe UI" w:hAnsi="Segoe UI" w:cs="Segoe UI"/>
                <w:color w:val="000000" w:themeColor="text1"/>
                <w:sz w:val="20"/>
              </w:rPr>
              <w:t xml:space="preserve">fassen und </w:t>
            </w:r>
            <w:r w:rsidR="00DE6524">
              <w:rPr>
                <w:rFonts w:ascii="Segoe UI" w:hAnsi="Segoe UI" w:cs="Segoe UI"/>
                <w:color w:val="000000" w:themeColor="text1"/>
                <w:sz w:val="20"/>
              </w:rPr>
              <w:t>B</w:t>
            </w:r>
            <w:r w:rsidRPr="001501DE">
              <w:rPr>
                <w:rFonts w:ascii="Segoe UI" w:hAnsi="Segoe UI" w:cs="Segoe UI"/>
                <w:color w:val="000000" w:themeColor="text1"/>
                <w:sz w:val="20"/>
              </w:rPr>
              <w:t>earbeiten von ein- und ausgehenden Meldungen)</w:t>
            </w:r>
          </w:p>
          <w:p w14:paraId="2C9A4764" w14:textId="7DB497EF" w:rsidR="005C469F" w:rsidRPr="001501DE" w:rsidRDefault="005C469F" w:rsidP="005C469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01DE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3E0E2464" w14:textId="54749716" w:rsidR="00942533" w:rsidRPr="001501DE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1501DE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1501DE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1501DE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5C469F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501DE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</w:t>
            </w:r>
            <w:r w:rsidRPr="001501DE">
              <w:rPr>
                <w:rFonts w:ascii="Segoe UI" w:hAnsi="Segoe UI" w:cs="Segoe UI"/>
                <w:color w:val="000000" w:themeColor="text1"/>
                <w:lang w:eastAsia="en-US"/>
              </w:rPr>
              <w:lastRenderedPageBreak/>
              <w:t xml:space="preserve">der ersten Überprüfung zum Zeitpunkt seiner Rekrutierung hat er die </w:t>
            </w:r>
            <w:r w:rsidR="008A23D1" w:rsidRPr="001501DE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1501DE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6"/>
  </w:num>
  <w:num w:numId="28">
    <w:abstractNumId w:val="16"/>
  </w:num>
  <w:num w:numId="29">
    <w:abstractNumId w:val="31"/>
  </w:num>
  <w:num w:numId="30">
    <w:abstractNumId w:val="20"/>
  </w:num>
  <w:num w:numId="31">
    <w:abstractNumId w:val="43"/>
  </w:num>
  <w:num w:numId="32">
    <w:abstractNumId w:val="41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2"/>
  </w:num>
  <w:num w:numId="38">
    <w:abstractNumId w:val="37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0"/>
  </w:num>
  <w:num w:numId="45">
    <w:abstractNumId w:val="17"/>
  </w:num>
  <w:num w:numId="46">
    <w:abstractNumId w:val="37"/>
  </w:num>
  <w:num w:numId="47">
    <w:abstractNumId w:val="32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1DE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6524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0868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4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2873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77</cp:revision>
  <cp:lastPrinted>2021-12-10T14:25:00Z</cp:lastPrinted>
  <dcterms:created xsi:type="dcterms:W3CDTF">2020-11-16T09:57:00Z</dcterms:created>
  <dcterms:modified xsi:type="dcterms:W3CDTF">2023-02-16T13:50:00Z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