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55336CF2" w:rsidR="00805B48" w:rsidRDefault="00C93CBE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C93CBE">
        <w:rPr>
          <w:noProof/>
        </w:rPr>
        <w:drawing>
          <wp:anchor distT="0" distB="0" distL="114300" distR="114300" simplePos="0" relativeHeight="251665920" behindDoc="1" locked="0" layoutInCell="1" allowOverlap="1" wp14:anchorId="7966748E" wp14:editId="6CDF5ABF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1177200" cy="1620000"/>
            <wp:effectExtent l="0" t="0" r="444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7DC872BF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3C8AEF7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1FD15A0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636EF8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636EF8">
        <w:rPr>
          <w:rFonts w:ascii="Segoe UI" w:hAnsi="Segoe UI" w:cs="Segoe UI"/>
          <w:color w:val="7D003E"/>
          <w:sz w:val="52"/>
          <w:szCs w:val="52"/>
        </w:rPr>
        <w:t>Bildungs- und Kompetenznach</w:t>
      </w:r>
      <w:r w:rsidR="00242DA1" w:rsidRPr="00636EF8">
        <w:rPr>
          <w:rFonts w:ascii="Segoe UI" w:hAnsi="Segoe UI" w:cs="Segoe UI"/>
          <w:color w:val="7D003E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1C91CD3F" w:rsidR="00242DA1" w:rsidRPr="00242DA1" w:rsidRDefault="005C3132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22522508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C93CBE" w:rsidRPr="00C93CBE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69750553" w14:textId="6C3C156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E82090">
        <w:rPr>
          <w:rFonts w:ascii="Segoe UI" w:hAnsi="Segoe UI" w:cs="Segoe UI"/>
          <w:sz w:val="24"/>
          <w:szCs w:val="24"/>
        </w:rPr>
        <w:t xml:space="preserve"> absolviert hat: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60D11927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C93CBE" w:rsidRPr="00C93CBE">
        <w:rPr>
          <w:rFonts w:ascii="Segoe UI" w:hAnsi="Segoe UI" w:cs="Segoe UI"/>
          <w:sz w:val="24"/>
          <w:szCs w:val="24"/>
        </w:rPr>
        <w:t>xx.xx.xxxx</w:t>
      </w:r>
      <w:proofErr w:type="spellEnd"/>
      <w:r w:rsidR="00C93CBE" w:rsidRPr="00C93CBE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="00C93CBE" w:rsidRPr="00C93CBE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573D6E29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5679E4" w:rsidRPr="005679E4">
        <w:rPr>
          <w:rFonts w:ascii="Segoe UI" w:hAnsi="Segoe UI" w:cs="Segoe UI"/>
          <w:sz w:val="24"/>
          <w:szCs w:val="24"/>
        </w:rPr>
        <w:t>Truppenbuchhalter</w:t>
      </w:r>
      <w:r w:rsidR="00D77644">
        <w:rPr>
          <w:rFonts w:ascii="Segoe UI" w:hAnsi="Segoe UI" w:cs="Segoe UI"/>
          <w:sz w:val="24"/>
          <w:szCs w:val="24"/>
        </w:rPr>
        <w:t xml:space="preserve"> Durchdiener</w:t>
      </w:r>
    </w:p>
    <w:p w14:paraId="0DE57E59" w14:textId="7514F465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37AA485D" w:rsidR="00774218" w:rsidRPr="00C93CBE" w:rsidRDefault="00B77CAF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Logistik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21A986D8" w:rsidR="00774218" w:rsidRPr="00C93CBE" w:rsidRDefault="0094597A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Silvano </w:t>
      </w:r>
      <w:proofErr w:type="spellStart"/>
      <w:r>
        <w:rPr>
          <w:rFonts w:ascii="Segoe UI" w:hAnsi="Segoe UI" w:cs="Segoe UI"/>
          <w:sz w:val="24"/>
          <w:szCs w:val="18"/>
        </w:rPr>
        <w:t>Barilli</w:t>
      </w:r>
      <w:proofErr w:type="spellEnd"/>
    </w:p>
    <w:p w14:paraId="128E1648" w14:textId="673AA538" w:rsidR="00B13D00" w:rsidRPr="00242DA1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="00012D35"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7DAE280A" w:rsidR="002254AE" w:rsidRPr="00EA38D6" w:rsidRDefault="00B77CAF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0B0E47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6BC55EC0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0DD0D88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96D7B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2934F204" w14:textId="5C4F0A46" w:rsidR="00096D7B" w:rsidRPr="00EA38D6" w:rsidRDefault="0094597A" w:rsidP="00C93CBE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 xml:space="preserve">Fachtechnische Kompetenzen </w:t>
            </w:r>
          </w:p>
        </w:tc>
      </w:tr>
      <w:tr w:rsidR="00096D7B" w:rsidRPr="00096D7B" w14:paraId="6B33B0F5" w14:textId="77777777" w:rsidTr="00096D7B">
        <w:tc>
          <w:tcPr>
            <w:tcW w:w="9365" w:type="dxa"/>
          </w:tcPr>
          <w:p w14:paraId="6FE9EEEA" w14:textId="631E93E2" w:rsidR="00EA38D6" w:rsidRPr="00EA38D6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048A2D6F" w14:textId="6E86773B" w:rsidR="00EA38D6" w:rsidRDefault="00B77CAF" w:rsidP="00B77CA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B77CAF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Reglementarische Kenntnisse des </w:t>
            </w:r>
            <w:r w:rsidR="0092063E" w:rsidRPr="003F5185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Verwaltungsreglement</w:t>
            </w: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s</w:t>
            </w:r>
            <w:r w:rsidR="0092063E" w:rsidRPr="003F5185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 und Buchhaltungsgrundsätze</w:t>
            </w:r>
          </w:p>
          <w:p w14:paraId="371AD8A5" w14:textId="2BD03B7A" w:rsidR="00B77CAF" w:rsidRPr="003F5185" w:rsidRDefault="00B77CAF" w:rsidP="00B77CA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Kreditv</w:t>
            </w:r>
            <w:r w:rsidRPr="00B77CAF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erwaltung sowie Budgetkontrolle</w:t>
            </w:r>
          </w:p>
          <w:p w14:paraId="27ED5DFA" w14:textId="51B51AC1" w:rsidR="0092063E" w:rsidRPr="003F5185" w:rsidRDefault="0092063E" w:rsidP="0092063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3F5185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Prozess der Truppenbuchhaltung</w:t>
            </w:r>
          </w:p>
          <w:p w14:paraId="0E72DBE7" w14:textId="77777777" w:rsidR="0092063E" w:rsidRPr="0092063E" w:rsidRDefault="0092063E" w:rsidP="0092063E">
            <w:pPr>
              <w:ind w:left="360"/>
              <w:rPr>
                <w:rFonts w:ascii="Segoe UI" w:hAnsi="Segoe UI" w:cs="Segoe UI"/>
                <w:color w:val="000000" w:themeColor="text1"/>
              </w:rPr>
            </w:pPr>
          </w:p>
          <w:p w14:paraId="43FDBF49" w14:textId="69F22FD7" w:rsidR="00EA38D6" w:rsidRPr="00EA38D6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EF0F47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243FA22F" w14:textId="6848F392" w:rsidR="0092063E" w:rsidRDefault="0092063E" w:rsidP="0092063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3F5185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Rechnungsführung sowie Abschlüsse der Buchhaltungen</w:t>
            </w:r>
            <w:r w:rsidR="00B77CAF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 mithilfe eines elektronischen Buchhaltungsprogrammes</w:t>
            </w:r>
          </w:p>
          <w:p w14:paraId="1EDFE8F5" w14:textId="7B2C29B5" w:rsidR="00B77CAF" w:rsidRPr="003F5185" w:rsidRDefault="00B77CAF" w:rsidP="0092063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Führen der Truppenbuchhaltung in Eigenverantwortung</w:t>
            </w:r>
          </w:p>
          <w:p w14:paraId="383DA763" w14:textId="20C33099" w:rsidR="0092063E" w:rsidRPr="003F5185" w:rsidRDefault="0092063E" w:rsidP="0092063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3F5185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Lebensmittelverwaltung: Inventuren, Bestellungen, Lieferkontrollen</w:t>
            </w:r>
          </w:p>
          <w:p w14:paraId="3AF1472A" w14:textId="5CC8DC95" w:rsidR="00B77CAF" w:rsidRDefault="0092063E" w:rsidP="00B77CA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3F5185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K</w:t>
            </w:r>
            <w:r w:rsidR="00B77CAF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assenführung und Zahlungsbilanz</w:t>
            </w:r>
          </w:p>
          <w:p w14:paraId="443A7335" w14:textId="2EA07583" w:rsidR="00B77CAF" w:rsidRDefault="00B77CAF" w:rsidP="00B77CA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B77CAF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Terminkontrolle und Ei</w:t>
            </w: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nhaltung</w:t>
            </w:r>
          </w:p>
          <w:p w14:paraId="76C99724" w14:textId="580E109E" w:rsidR="00B77CAF" w:rsidRPr="00B77CAF" w:rsidRDefault="00B77CAF" w:rsidP="00B77CA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</w:rPr>
            </w:pPr>
            <w:r w:rsidRPr="00B77CAF">
              <w:rPr>
                <w:rFonts w:ascii="Segoe UI" w:hAnsi="Segoe UI" w:cs="Segoe UI"/>
                <w:color w:val="000000" w:themeColor="text1"/>
                <w:sz w:val="20"/>
              </w:rPr>
              <w:t>Kontrolle des Personals im Bereich Abwesenheiten</w:t>
            </w:r>
          </w:p>
          <w:p w14:paraId="41F51029" w14:textId="77777777" w:rsidR="00B77CAF" w:rsidRPr="00EA38D6" w:rsidRDefault="00B77CAF" w:rsidP="00B77CAF">
            <w:pPr>
              <w:pStyle w:val="Listenabsatz"/>
              <w:rPr>
                <w:rFonts w:ascii="Segoe UI" w:hAnsi="Segoe UI" w:cs="Segoe UI"/>
                <w:color w:val="000000" w:themeColor="text1"/>
              </w:rPr>
            </w:pPr>
          </w:p>
          <w:p w14:paraId="4AFF6B4C" w14:textId="27573B2A" w:rsidR="00EA38D6" w:rsidRPr="00EA38D6" w:rsidRDefault="00EA38D6" w:rsidP="00B77CAF">
            <w:pPr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Im Rahmen der Selbst- u</w:t>
            </w:r>
            <w:r w:rsidR="00B35C89">
              <w:rPr>
                <w:rFonts w:ascii="Segoe UI" w:hAnsi="Segoe UI" w:cs="Segoe UI"/>
                <w:color w:val="000000" w:themeColor="text1"/>
              </w:rPr>
              <w:t xml:space="preserve">nd Kameradenhilfe hat er die Ausbildung zum Nothelfer </w:t>
            </w:r>
            <w:r w:rsidR="00B77CAF">
              <w:rPr>
                <w:rFonts w:ascii="Segoe UI" w:hAnsi="Segoe UI" w:cs="Segoe UI"/>
                <w:color w:val="000000" w:themeColor="text1"/>
              </w:rPr>
              <w:t>erhalten.</w:t>
            </w:r>
          </w:p>
          <w:p w14:paraId="2D152EE7" w14:textId="77777777" w:rsidR="00096D7B" w:rsidRDefault="00EA38D6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EA38D6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seine</w:t>
            </w:r>
            <w:r w:rsidR="005C3132">
              <w:rPr>
                <w:rFonts w:ascii="Segoe UI" w:hAnsi="Segoe UI" w:cs="Segoe UI"/>
                <w:color w:val="000000" w:themeColor="text1"/>
                <w:lang w:eastAsia="en-US"/>
              </w:rPr>
              <w:t>r Rekrutierung hat er die S</w:t>
            </w:r>
            <w:r w:rsidRPr="00EA38D6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  <w:p w14:paraId="174C8AE1" w14:textId="77777777" w:rsidR="00D77644" w:rsidRDefault="00D77644" w:rsidP="00D77644">
            <w:pPr>
              <w:rPr>
                <w:rFonts w:ascii="Segoe UI" w:hAnsi="Segoe UI" w:cs="Segoe UI"/>
                <w:color w:val="000000" w:themeColor="text1"/>
              </w:rPr>
            </w:pPr>
            <w:r w:rsidRPr="002838D6">
              <w:rPr>
                <w:rFonts w:ascii="Segoe UI" w:hAnsi="Segoe UI" w:cs="Segoe UI"/>
                <w:color w:val="000000" w:themeColor="text1"/>
              </w:rPr>
              <w:t xml:space="preserve">Als Durchdiener hat </w:t>
            </w:r>
            <w:r>
              <w:rPr>
                <w:rFonts w:ascii="Segoe UI" w:hAnsi="Segoe UI" w:cs="Segoe UI"/>
                <w:color w:val="000000" w:themeColor="text1"/>
              </w:rPr>
              <w:t>er seine</w:t>
            </w:r>
            <w:r w:rsidRPr="002838D6">
              <w:rPr>
                <w:rFonts w:ascii="Segoe UI" w:hAnsi="Segoe UI" w:cs="Segoe UI"/>
                <w:color w:val="000000" w:themeColor="text1"/>
              </w:rPr>
              <w:t xml:space="preserve"> Ausbildungsdienstpflicht erfüllt und wird nicht mehr in Wiederholungskurse aufgeboten.</w:t>
            </w:r>
          </w:p>
          <w:p w14:paraId="0BDAFD4A" w14:textId="076DB885" w:rsidR="00D77644" w:rsidRPr="00EA38D6" w:rsidRDefault="00D77644" w:rsidP="00D77644">
            <w:pPr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1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6FAD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21D4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185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679E4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3132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8F4F8F"/>
    <w:rsid w:val="00904A26"/>
    <w:rsid w:val="00905D26"/>
    <w:rsid w:val="00911341"/>
    <w:rsid w:val="009144B7"/>
    <w:rsid w:val="0092063E"/>
    <w:rsid w:val="009238EC"/>
    <w:rsid w:val="009241E0"/>
    <w:rsid w:val="00927A97"/>
    <w:rsid w:val="009359AB"/>
    <w:rsid w:val="0094134F"/>
    <w:rsid w:val="009433B3"/>
    <w:rsid w:val="009444EA"/>
    <w:rsid w:val="0094563F"/>
    <w:rsid w:val="0094597A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35C89"/>
    <w:rsid w:val="00B435DD"/>
    <w:rsid w:val="00B43B6B"/>
    <w:rsid w:val="00B51257"/>
    <w:rsid w:val="00B55821"/>
    <w:rsid w:val="00B5748A"/>
    <w:rsid w:val="00B61177"/>
    <w:rsid w:val="00B675CC"/>
    <w:rsid w:val="00B70C82"/>
    <w:rsid w:val="00B77CAF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3CBE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7644"/>
    <w:rsid w:val="00D803D5"/>
    <w:rsid w:val="00D82CB7"/>
    <w:rsid w:val="00DA3E3D"/>
    <w:rsid w:val="00DA5BB1"/>
    <w:rsid w:val="00DB52EE"/>
    <w:rsid w:val="00DB68E7"/>
    <w:rsid w:val="00DC34CD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090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0F47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67FF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8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E263752E-E341-4F54-8094-FA733F7B7C1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9F8BAEA-51AC-42F3-9FFC-B88FD75020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2493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9</cp:revision>
  <cp:lastPrinted>2020-11-16T10:51:00Z</cp:lastPrinted>
  <dcterms:created xsi:type="dcterms:W3CDTF">2021-08-20T07:40:00Z</dcterms:created>
  <dcterms:modified xsi:type="dcterms:W3CDTF">2023-03-01T13:26:00Z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